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4" w:rsidRDefault="00105D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D04" w:rsidRDefault="00105D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5D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D04" w:rsidRDefault="00105D04">
            <w:pPr>
              <w:pStyle w:val="ConsPlusNormal"/>
            </w:pPr>
            <w:r>
              <w:t>23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D04" w:rsidRDefault="00105D04">
            <w:pPr>
              <w:pStyle w:val="ConsPlusNormal"/>
              <w:jc w:val="right"/>
            </w:pPr>
            <w:r>
              <w:t>N 1798-КЗ</w:t>
            </w:r>
          </w:p>
        </w:tc>
      </w:tr>
    </w:tbl>
    <w:p w:rsidR="00105D04" w:rsidRDefault="00105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jc w:val="center"/>
      </w:pPr>
      <w:r>
        <w:t>ЗАКОН</w:t>
      </w:r>
    </w:p>
    <w:p w:rsidR="00105D04" w:rsidRDefault="00105D04">
      <w:pPr>
        <w:pStyle w:val="ConsPlusTitle"/>
        <w:jc w:val="center"/>
      </w:pPr>
    </w:p>
    <w:p w:rsidR="00105D04" w:rsidRDefault="00105D04">
      <w:pPr>
        <w:pStyle w:val="ConsPlusTitle"/>
        <w:jc w:val="center"/>
      </w:pPr>
      <w:r>
        <w:t>КРАСНОДАРСКОГО КРАЯ</w:t>
      </w:r>
    </w:p>
    <w:p w:rsidR="00105D04" w:rsidRDefault="00105D04">
      <w:pPr>
        <w:pStyle w:val="ConsPlusTitle"/>
        <w:jc w:val="center"/>
      </w:pPr>
    </w:p>
    <w:p w:rsidR="00105D04" w:rsidRDefault="00105D04">
      <w:pPr>
        <w:pStyle w:val="ConsPlusTitle"/>
        <w:jc w:val="center"/>
      </w:pPr>
      <w:r>
        <w:t>О ПРОТИВОДЕЙСТВИИ КОРРУПЦИИ В КРАСНОДАРСКОМ КРАЕ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jc w:val="right"/>
      </w:pPr>
      <w:proofErr w:type="gramStart"/>
      <w:r>
        <w:t>Принят</w:t>
      </w:r>
      <w:proofErr w:type="gramEnd"/>
    </w:p>
    <w:p w:rsidR="00105D04" w:rsidRDefault="00105D04">
      <w:pPr>
        <w:pStyle w:val="ConsPlusNormal"/>
        <w:jc w:val="right"/>
      </w:pPr>
      <w:r>
        <w:t>Законодательным Собранием Краснодарского края</w:t>
      </w:r>
    </w:p>
    <w:p w:rsidR="00105D04" w:rsidRDefault="00105D04">
      <w:pPr>
        <w:pStyle w:val="ConsPlusNormal"/>
        <w:jc w:val="right"/>
      </w:pPr>
      <w:r>
        <w:t>15 июля 2009 года</w:t>
      </w:r>
    </w:p>
    <w:p w:rsidR="00105D04" w:rsidRDefault="0010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D04" w:rsidRDefault="0010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D04" w:rsidRDefault="00105D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Краснодарского края от 28.07.2010 </w:t>
            </w:r>
            <w:hyperlink r:id="rId5" w:history="1">
              <w:r>
                <w:rPr>
                  <w:color w:val="0000FF"/>
                </w:rPr>
                <w:t>N 2057-КЗ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5D04" w:rsidRDefault="00105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6" w:history="1">
              <w:r>
                <w:rPr>
                  <w:color w:val="0000FF"/>
                </w:rPr>
                <w:t>N 2505-КЗ</w:t>
              </w:r>
            </w:hyperlink>
            <w:r>
              <w:rPr>
                <w:color w:val="392C69"/>
              </w:rPr>
              <w:t xml:space="preserve">, от 02.10.2013 </w:t>
            </w:r>
            <w:hyperlink r:id="rId7" w:history="1">
              <w:r>
                <w:rPr>
                  <w:color w:val="0000FF"/>
                </w:rPr>
                <w:t>N 2794-КЗ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2845-КЗ</w:t>
              </w:r>
            </w:hyperlink>
            <w:r>
              <w:rPr>
                <w:color w:val="392C69"/>
              </w:rPr>
              <w:t>,</w:t>
            </w:r>
          </w:p>
          <w:p w:rsidR="00105D04" w:rsidRDefault="00105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9" w:history="1">
              <w:r>
                <w:rPr>
                  <w:color w:val="0000FF"/>
                </w:rPr>
                <w:t>N 3275-КЗ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1) коррупция:</w:t>
      </w:r>
    </w:p>
    <w:p w:rsidR="00105D04" w:rsidRDefault="00105D04">
      <w:pPr>
        <w:pStyle w:val="ConsPlusNormal"/>
        <w:spacing w:before="220"/>
        <w:ind w:firstLine="540"/>
        <w:jc w:val="both"/>
      </w:pPr>
      <w:bookmarkStart w:id="0" w:name="P24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 от имени 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интересах</w:t>
      </w:r>
      <w:proofErr w:type="gramEnd"/>
      <w:r>
        <w:t xml:space="preserve"> юридического лица;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коррупциогенность</w:t>
      </w:r>
      <w:proofErr w:type="spellEnd"/>
      <w: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</w:t>
      </w:r>
      <w:proofErr w:type="spellStart"/>
      <w:r>
        <w:t>правоприменения</w:t>
      </w:r>
      <w:proofErr w:type="spellEnd"/>
      <w:r>
        <w:t xml:space="preserve"> в процессе реализации ими своих прав и исполнения возложенных на них обязанностей;</w:t>
      </w:r>
    </w:p>
    <w:p w:rsidR="00105D04" w:rsidRDefault="00105D0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proofErr w:type="spellStart"/>
      <w:r>
        <w:t>коррупциогенный</w:t>
      </w:r>
      <w:proofErr w:type="spellEnd"/>
      <w:r>
        <w:t xml:space="preserve"> фактор - положение нормативного правового акта (его проекта), устанавливающее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</w:t>
      </w:r>
      <w:r>
        <w:lastRenderedPageBreak/>
        <w:t>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  <w:proofErr w:type="gramEnd"/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2. Основные направления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 xml:space="preserve">Основными направлениями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Краснодарского края;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контроля за</w:t>
      </w:r>
      <w:proofErr w:type="gramEnd"/>
      <w:r>
        <w:t xml:space="preserve"> разрешением вопросов, содержащихся в обращениях физических и юридических лиц;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устранение необоснованных запретов и ограничений, особенно в области экономической деятельности.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3. Меры по профилактике коррупции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 xml:space="preserve">Профилактика коррупции осуществляется органами государственной власти Краснодарского </w:t>
      </w:r>
      <w:r>
        <w:lastRenderedPageBreak/>
        <w:t xml:space="preserve">края и органами местного самоуправления в Краснодарском крае путем </w:t>
      </w:r>
      <w:proofErr w:type="gramStart"/>
      <w:r>
        <w:t>применения</w:t>
      </w:r>
      <w:proofErr w:type="gramEnd"/>
      <w:r>
        <w:t xml:space="preserve"> в пределах их полномочий следующих основных мер: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105D04" w:rsidRDefault="00105D04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развитие института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утверждение </w:t>
      </w:r>
      <w:proofErr w:type="spellStart"/>
      <w:r>
        <w:t>антикоррупционных</w:t>
      </w:r>
      <w:proofErr w:type="spellEnd"/>
      <w:r>
        <w:t xml:space="preserve"> программ;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подготовка отчетов о реализации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утверждение административных регламентов предоставления государственных и муниципальных услуг;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02.10.2013 N 2794-КЗ)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антикоррупционных</w:t>
      </w:r>
      <w:proofErr w:type="spellEnd"/>
      <w:r>
        <w:t xml:space="preserve"> мониторингов;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антикоррупционного</w:t>
      </w:r>
      <w:proofErr w:type="spellEnd"/>
      <w:r>
        <w:t xml:space="preserve"> обучения;</w:t>
      </w:r>
    </w:p>
    <w:p w:rsidR="00105D04" w:rsidRDefault="00105D0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</w:t>
      </w:r>
      <w:r>
        <w:lastRenderedPageBreak/>
        <w:t>ответственных за полноту и достоверность данных мероприятий.</w:t>
      </w:r>
    </w:p>
    <w:p w:rsidR="00105D04" w:rsidRDefault="00105D0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4. Установление специальных (квалификационных) требований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</w:t>
      </w:r>
      <w:proofErr w:type="gramEnd"/>
      <w:r>
        <w:t xml:space="preserve">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spellStart"/>
      <w:r>
        <w:t>Коррупциогенные</w:t>
      </w:r>
      <w:proofErr w:type="spellEnd"/>
      <w:r>
        <w:t xml:space="preserve"> факторы</w:t>
      </w:r>
    </w:p>
    <w:p w:rsidR="00105D04" w:rsidRDefault="00105D04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06.11.2015 N 3275-КЗ)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 xml:space="preserve">1.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05D04" w:rsidRDefault="00105D04">
      <w:pPr>
        <w:pStyle w:val="ConsPlusNormal"/>
        <w:spacing w:before="220"/>
        <w:ind w:firstLine="540"/>
        <w:jc w:val="both"/>
      </w:pPr>
      <w:proofErr w:type="gramStart"/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  <w:proofErr w:type="gramEnd"/>
    </w:p>
    <w:p w:rsidR="00105D04" w:rsidRDefault="00105D04">
      <w:pPr>
        <w:pStyle w:val="ConsPlusNormal"/>
        <w:spacing w:before="220"/>
        <w:ind w:firstLine="540"/>
        <w:jc w:val="both"/>
      </w:pPr>
      <w: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7) отсутствие или неполнота административных процедур - отсутствие порядка совершения </w:t>
      </w:r>
      <w:r>
        <w:lastRenderedPageBreak/>
        <w:t>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8) отказ от конкурсных (аукционных) процедур - закрепление административного порядка предоставления права (блага);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3)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 проводится в целях выявления и устранения содержащихся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Антикоррупционной</w:t>
      </w:r>
      <w:proofErr w:type="spellEnd"/>
      <w:r>
        <w:t xml:space="preserve">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105D04" w:rsidRDefault="00105D04">
      <w:pPr>
        <w:pStyle w:val="ConsPlusNormal"/>
        <w:spacing w:before="220"/>
        <w:ind w:firstLine="540"/>
        <w:jc w:val="both"/>
      </w:pPr>
      <w:bookmarkStart w:id="1" w:name="P101"/>
      <w:bookmarkEnd w:id="1"/>
      <w:r>
        <w:t xml:space="preserve">4. Методические рекомендации по порядку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(представительного) органа государственной власти Краснодарского края с учетом положений законодательства Российской Федерации и настоящего Закона.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4.1.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(губернатора) Краснодарского края.</w:t>
      </w:r>
    </w:p>
    <w:p w:rsidR="00105D04" w:rsidRDefault="00105D04">
      <w:pPr>
        <w:pStyle w:val="ConsPlusNormal"/>
        <w:jc w:val="both"/>
      </w:pPr>
      <w:r>
        <w:lastRenderedPageBreak/>
        <w:t xml:space="preserve">(часть 4.1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Краснодарского края и органы местного самоуправления в Краснодарском крае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6. В целях проведения </w:t>
      </w:r>
      <w:proofErr w:type="spellStart"/>
      <w:r>
        <w:t>антикоррупционной</w:t>
      </w:r>
      <w:proofErr w:type="spellEnd"/>
      <w:r>
        <w:t xml:space="preserve">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</w:p>
    <w:p w:rsidR="00105D04" w:rsidRDefault="00105D04">
      <w:pPr>
        <w:pStyle w:val="ConsPlusNormal"/>
        <w:spacing w:before="220"/>
        <w:ind w:firstLine="540"/>
        <w:jc w:val="both"/>
      </w:pPr>
      <w:proofErr w:type="gramStart"/>
      <w: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2" w:history="1">
        <w:r>
          <w:rPr>
            <w:color w:val="0000FF"/>
          </w:rPr>
          <w:t>частью 2 статьи 3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  <w:proofErr w:type="gramEnd"/>
    </w:p>
    <w:p w:rsidR="00105D04" w:rsidRDefault="00105D0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7. Независимая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должно содержать выявленные в нормативном правовом акте (его проекте) </w:t>
      </w:r>
      <w:proofErr w:type="spellStart"/>
      <w:r>
        <w:t>коррупциогенные</w:t>
      </w:r>
      <w:proofErr w:type="spellEnd"/>
      <w:r>
        <w:t xml:space="preserve"> факторы и способы их устранения.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 xml:space="preserve"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</w:t>
      </w:r>
      <w:proofErr w:type="spellStart"/>
      <w:r>
        <w:t>антикоррупционной</w:t>
      </w:r>
      <w:proofErr w:type="spellEnd"/>
      <w:r>
        <w:t xml:space="preserve">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105D04" w:rsidRDefault="00105D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03.12.2013 N 2845-КЗ)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Антикоррупционные</w:t>
      </w:r>
      <w:proofErr w:type="spellEnd"/>
      <w:r>
        <w:t xml:space="preserve"> программы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lastRenderedPageBreak/>
        <w:t xml:space="preserve">1. </w:t>
      </w:r>
      <w:proofErr w:type="spellStart"/>
      <w:r>
        <w:t>Антикоррупционные</w:t>
      </w:r>
      <w:proofErr w:type="spellEnd"/>
      <w:r>
        <w:t xml:space="preserve"> программы являются комплексной мерой реализации </w:t>
      </w:r>
      <w:proofErr w:type="spellStart"/>
      <w:r>
        <w:t>антикоррупционной</w:t>
      </w:r>
      <w:proofErr w:type="spellEnd"/>
      <w:r>
        <w:t xml:space="preserve">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 w:rsidR="00105D04" w:rsidRDefault="00105D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Краевые </w:t>
      </w:r>
      <w:proofErr w:type="spellStart"/>
      <w:r>
        <w:t>антикоррупционные</w:t>
      </w:r>
      <w:proofErr w:type="spellEnd"/>
      <w:r>
        <w:t xml:space="preserve"> программы утверждаются высшим исполнительным органом государственной власти Краснодарского края.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3. Проекты краевых </w:t>
      </w:r>
      <w:proofErr w:type="spellStart"/>
      <w:r>
        <w:t>антикоррупционных</w:t>
      </w:r>
      <w:proofErr w:type="spellEnd"/>
      <w:r>
        <w:t xml:space="preserve"> программ подлежат официальному опубликованию для открытого обсуждения не менее чем за 30 дней до утверждения.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Порядок проведения открытого обсуждения проектов </w:t>
      </w:r>
      <w:proofErr w:type="spellStart"/>
      <w:r>
        <w:t>антикоррупционных</w:t>
      </w:r>
      <w:proofErr w:type="spellEnd"/>
      <w:r>
        <w:t xml:space="preserve"> программ устанавливается высшим исполнительным органом государственной власти Краснодарского края.</w:t>
      </w:r>
    </w:p>
    <w:p w:rsidR="00105D04" w:rsidRDefault="00105D04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в Краснодарском крае в пределах своих полномочий принимают муниципальные </w:t>
      </w:r>
      <w:proofErr w:type="spellStart"/>
      <w:r>
        <w:t>антикоррупционные</w:t>
      </w:r>
      <w:proofErr w:type="spellEnd"/>
      <w:r>
        <w:t xml:space="preserve"> программы.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10.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bookmarkStart w:id="2" w:name="P134"/>
      <w:bookmarkEnd w:id="2"/>
      <w:r>
        <w:t xml:space="preserve"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Годовой отчет о реализации мер </w:t>
      </w:r>
      <w:proofErr w:type="spellStart"/>
      <w:r>
        <w:t>антикоррупционной</w:t>
      </w:r>
      <w:proofErr w:type="spellEnd"/>
      <w:r>
        <w:t xml:space="preserve">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05D04" w:rsidRDefault="00105D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3. Годовой отчет о реализации мер </w:t>
      </w:r>
      <w:proofErr w:type="spellStart"/>
      <w:r>
        <w:t>антикоррупционной</w:t>
      </w:r>
      <w:proofErr w:type="spellEnd"/>
      <w:r>
        <w:t xml:space="preserve">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 xml:space="preserve">Статья 10.1. </w:t>
      </w:r>
      <w:proofErr w:type="spellStart"/>
      <w:r>
        <w:t>Антикоррупционные</w:t>
      </w:r>
      <w:proofErr w:type="spellEnd"/>
      <w:r>
        <w:t xml:space="preserve"> мониторинги</w:t>
      </w:r>
    </w:p>
    <w:p w:rsidR="00105D04" w:rsidRDefault="00105D0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проведения мониторинга восприятия уровня коррупции</w:t>
      </w:r>
      <w:proofErr w:type="gramEnd"/>
      <w:r>
        <w:t xml:space="preserve"> в Краснодарском крае утверждается высшим исполнительным органом государственной власти Краснодарского края.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>Порядок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11. Ответственность физических и юридических лиц за коррупционные правонарушения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105D04" w:rsidRDefault="00105D04">
      <w:pPr>
        <w:pStyle w:val="ConsPlusNormal"/>
        <w:spacing w:before="220"/>
        <w:ind w:firstLine="540"/>
        <w:jc w:val="both"/>
      </w:pPr>
      <w: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P101" w:history="1">
        <w:r>
          <w:rPr>
            <w:color w:val="0000FF"/>
          </w:rPr>
          <w:t>частью 4 статьи 6</w:t>
        </w:r>
      </w:hyperlink>
      <w:r>
        <w:t xml:space="preserve"> и </w:t>
      </w:r>
      <w:hyperlink w:anchor="P134" w:history="1">
        <w:r>
          <w:rPr>
            <w:color w:val="0000FF"/>
          </w:rPr>
          <w:t>частью 1 статьи 10</w:t>
        </w:r>
      </w:hyperlink>
      <w:r>
        <w:t xml:space="preserve"> настоящего Закона, в течение двух месяцев со дня его официального опубликования.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jc w:val="right"/>
      </w:pPr>
      <w:r>
        <w:t>Глава администрации (губернатор)</w:t>
      </w:r>
    </w:p>
    <w:p w:rsidR="00105D04" w:rsidRDefault="00105D04">
      <w:pPr>
        <w:pStyle w:val="ConsPlusNormal"/>
        <w:jc w:val="right"/>
      </w:pPr>
      <w:r>
        <w:t>Краснодарского края</w:t>
      </w:r>
    </w:p>
    <w:p w:rsidR="00105D04" w:rsidRDefault="00105D04">
      <w:pPr>
        <w:pStyle w:val="ConsPlusNormal"/>
        <w:jc w:val="right"/>
      </w:pPr>
      <w:r>
        <w:t>А.Н.ТКАЧЕВ</w:t>
      </w:r>
    </w:p>
    <w:p w:rsidR="00105D04" w:rsidRDefault="00105D04">
      <w:pPr>
        <w:pStyle w:val="ConsPlusNormal"/>
      </w:pPr>
      <w:r>
        <w:t>г. Краснодар</w:t>
      </w:r>
    </w:p>
    <w:p w:rsidR="00105D04" w:rsidRDefault="00105D04">
      <w:pPr>
        <w:pStyle w:val="ConsPlusNormal"/>
        <w:spacing w:before="220"/>
      </w:pPr>
      <w:r>
        <w:t>23 июля 2009 года</w:t>
      </w:r>
    </w:p>
    <w:p w:rsidR="00105D04" w:rsidRDefault="00105D04">
      <w:pPr>
        <w:pStyle w:val="ConsPlusNormal"/>
        <w:spacing w:before="220"/>
      </w:pPr>
      <w:r>
        <w:t>N 1798-КЗ</w:t>
      </w: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jc w:val="both"/>
      </w:pPr>
    </w:p>
    <w:p w:rsidR="00105D04" w:rsidRDefault="00105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C3E" w:rsidRDefault="004243E9"/>
    <w:sectPr w:rsidR="00103C3E" w:rsidSect="0099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04"/>
    <w:rsid w:val="0003636D"/>
    <w:rsid w:val="00044B3F"/>
    <w:rsid w:val="00054B4D"/>
    <w:rsid w:val="00105CBC"/>
    <w:rsid w:val="00105D04"/>
    <w:rsid w:val="00131DDA"/>
    <w:rsid w:val="00174F39"/>
    <w:rsid w:val="00175CDB"/>
    <w:rsid w:val="001C054B"/>
    <w:rsid w:val="002051ED"/>
    <w:rsid w:val="00221500"/>
    <w:rsid w:val="0028549F"/>
    <w:rsid w:val="002E2F82"/>
    <w:rsid w:val="00333A59"/>
    <w:rsid w:val="00381244"/>
    <w:rsid w:val="003C6B9C"/>
    <w:rsid w:val="003D192F"/>
    <w:rsid w:val="004243E9"/>
    <w:rsid w:val="00431564"/>
    <w:rsid w:val="00435B4E"/>
    <w:rsid w:val="00502527"/>
    <w:rsid w:val="00561694"/>
    <w:rsid w:val="005E11C6"/>
    <w:rsid w:val="00645E6A"/>
    <w:rsid w:val="006D1612"/>
    <w:rsid w:val="006E3348"/>
    <w:rsid w:val="00735530"/>
    <w:rsid w:val="007529AE"/>
    <w:rsid w:val="00796989"/>
    <w:rsid w:val="007C5A6A"/>
    <w:rsid w:val="00816B63"/>
    <w:rsid w:val="00866355"/>
    <w:rsid w:val="008D7F5F"/>
    <w:rsid w:val="009241B2"/>
    <w:rsid w:val="0098543F"/>
    <w:rsid w:val="009A371C"/>
    <w:rsid w:val="00A0526C"/>
    <w:rsid w:val="00A20BD1"/>
    <w:rsid w:val="00AD0E94"/>
    <w:rsid w:val="00B44573"/>
    <w:rsid w:val="00B923BF"/>
    <w:rsid w:val="00BA3DEF"/>
    <w:rsid w:val="00BD6492"/>
    <w:rsid w:val="00C067B8"/>
    <w:rsid w:val="00C31059"/>
    <w:rsid w:val="00C61891"/>
    <w:rsid w:val="00C77477"/>
    <w:rsid w:val="00C7765C"/>
    <w:rsid w:val="00CD49AA"/>
    <w:rsid w:val="00D1435B"/>
    <w:rsid w:val="00D4579F"/>
    <w:rsid w:val="00D90058"/>
    <w:rsid w:val="00DF2827"/>
    <w:rsid w:val="00E95F90"/>
    <w:rsid w:val="00EC29C2"/>
    <w:rsid w:val="00EE0D25"/>
    <w:rsid w:val="00FD0F23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A262658E9D7C5AF23C9E9CB5A51877C4A8C9C4F34C5DF7270C7B34480B8E5C16E8F8168135D6EDC4A8F9AADD683116F136C9308679D0F060E885b1JFL" TargetMode="External"/><Relationship Id="rId13" Type="http://schemas.openxmlformats.org/officeDocument/2006/relationships/hyperlink" Target="consultantplus://offline/ref=742CA262658E9D7C5AF23C9E9CB5A51877C4A8C9CCF74C59F62B51713C11078C5B19B7EF11C839D7EDC4A9FCA3826D2407A93ACB2D9979CFEC62E9b8JDL" TargetMode="External"/><Relationship Id="rId18" Type="http://schemas.openxmlformats.org/officeDocument/2006/relationships/hyperlink" Target="consultantplus://offline/ref=742CA262658E9D7C5AF23C9E9CB5A51877C4A8C9CCF74C59F62B51713C11078C5B19B7EF11C839D7EDC4A9F0A3826D2407A93ACB2D9979CFEC62E9b8JDL" TargetMode="External"/><Relationship Id="rId26" Type="http://schemas.openxmlformats.org/officeDocument/2006/relationships/hyperlink" Target="consultantplus://offline/ref=742CA262658E9D7C5AF23C9E9CB5A51877C4A8C9CCF74C59F62B51713C11078C5B19B7EF11C839D7EDC4AAFCA3826D2407A93ACB2D9979CFEC62E9b8J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CA262658E9D7C5AF23C9E9CB5A51877C4A8C9CCF74C59F62B51713C11078C5B19B7EF11C839D7EDC4A9F1A3826D2407A93ACB2D9979CFEC62E9b8JDL" TargetMode="External"/><Relationship Id="rId7" Type="http://schemas.openxmlformats.org/officeDocument/2006/relationships/hyperlink" Target="consultantplus://offline/ref=742CA262658E9D7C5AF23C9E9CB5A51877C4A8C9C3FA425EF22B51713C11078C5B19B7EF11C839D7EDC4AAFBA3826D2407A93ACB2D9979CFEC62E9b8JDL" TargetMode="External"/><Relationship Id="rId12" Type="http://schemas.openxmlformats.org/officeDocument/2006/relationships/hyperlink" Target="consultantplus://offline/ref=742CA262658E9D7C5AF23C9E9CB5A51877C4A8C9CCF74C59F62B51713C11078C5B19B7EF11C839D7EDC4A9FBA3826D2407A93ACB2D9979CFEC62E9b8JDL" TargetMode="External"/><Relationship Id="rId17" Type="http://schemas.openxmlformats.org/officeDocument/2006/relationships/hyperlink" Target="consultantplus://offline/ref=742CA262658E9D7C5AF23C9E9CB5A51877C4A8C9CCF74C59F62B51713C11078C5B19B7EF11C839D7EDC4A9FFA3826D2407A93ACB2D9979CFEC62E9b8JDL" TargetMode="External"/><Relationship Id="rId25" Type="http://schemas.openxmlformats.org/officeDocument/2006/relationships/hyperlink" Target="consultantplus://offline/ref=742CA262658E9D7C5AF23C9E9CB5A51877C4A8C9CCF74C59F62B51713C11078C5B19B7EF11C839D7EDC4AAFBA3826D2407A93ACB2D9979CFEC62E9b8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CA262658E9D7C5AF23C9E9CB5A51877C4A8C9C3FA425EF22B51713C11078C5B19B7EF11C839D7EDC4AAFBA3826D2407A93ACB2D9979CFEC62E9b8JDL" TargetMode="External"/><Relationship Id="rId20" Type="http://schemas.openxmlformats.org/officeDocument/2006/relationships/hyperlink" Target="consultantplus://offline/ref=742CA262658E9D7C5AF23C9E9CB5A51877C4A8C9C4F64B5CF4260C7B34480B8E5C16E8F8168135D6EDC4A8F8A0DD683116F136C9308679D0F060E885b1J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CA262658E9D7C5AF23C9E9CB5A51877C4A8C9CCF74C59F62B51713C11078C5B19B7EF11C839D7EDC4A8F0A3826D2407A93ACB2D9979CFEC62E9b8JDL" TargetMode="External"/><Relationship Id="rId11" Type="http://schemas.openxmlformats.org/officeDocument/2006/relationships/hyperlink" Target="consultantplus://offline/ref=742CA262658E9D7C5AF23C9E9CB5A51877C4A8C9CCF74C59F62B51713C11078C5B19B7EF11C839D7EDC4A9F9A3826D2407A93ACB2D9979CFEC62E9b8JDL" TargetMode="External"/><Relationship Id="rId24" Type="http://schemas.openxmlformats.org/officeDocument/2006/relationships/hyperlink" Target="consultantplus://offline/ref=742CA262658E9D7C5AF23C9E9CB5A51877C4A8C9C4F34C5DF7270C7B34480B8E5C16E8F8168135D6EDC4A8F9AADD683116F136C9308679D0F060E885b1JFL" TargetMode="External"/><Relationship Id="rId5" Type="http://schemas.openxmlformats.org/officeDocument/2006/relationships/hyperlink" Target="consultantplus://offline/ref=742CA262658E9D7C5AF23C9E9CB5A51877C4A8C9C1FB4358FA2B51713C11078C5B19B7EF11C839D7EDC4A8F0A3826D2407A93ACB2D9979CFEC62E9b8JDL" TargetMode="External"/><Relationship Id="rId15" Type="http://schemas.openxmlformats.org/officeDocument/2006/relationships/hyperlink" Target="consultantplus://offline/ref=742CA262658E9D7C5AF23C9E9CB5A51877C4A8C9CCF74C59F62B51713C11078C5B19B7EF11C839D7EDC4A9FEA3826D2407A93ACB2D9979CFEC62E9b8JDL" TargetMode="External"/><Relationship Id="rId23" Type="http://schemas.openxmlformats.org/officeDocument/2006/relationships/hyperlink" Target="consultantplus://offline/ref=742CA262658E9D7C5AF23C9E9CB5A51877C4A8C9C1FB4358FA2B51713C11078C5B19B7EF11C839D7EDC4AAFEA3826D2407A93ACB2D9979CFEC62E9b8JDL" TargetMode="External"/><Relationship Id="rId28" Type="http://schemas.openxmlformats.org/officeDocument/2006/relationships/hyperlink" Target="consultantplus://offline/ref=742CA262658E9D7C5AF23C9E9CB5A51877C4A8C9CCF74C59F62B51713C11078C5B19B7EF11C839D7EDC4AAF0A3826D2407A93ACB2D9979CFEC62E9b8JDL" TargetMode="External"/><Relationship Id="rId10" Type="http://schemas.openxmlformats.org/officeDocument/2006/relationships/hyperlink" Target="consultantplus://offline/ref=742CA262658E9D7C5AF23C9E9CB5A51877C4A8C9CCF74C59F62B51713C11078C5B19B7EF11C839D7EDC4A8F1A3826D2407A93ACB2D9979CFEC62E9b8JDL" TargetMode="External"/><Relationship Id="rId19" Type="http://schemas.openxmlformats.org/officeDocument/2006/relationships/hyperlink" Target="consultantplus://offline/ref=742CA262658E9D7C5AF23C9E9CB5A51877C4A8C9C1FB4358FA2B51713C11078C5B19B7EF11C839D7EDC4A8F1A3826D2407A93ACB2D9979CFEC62E9b8J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2CA262658E9D7C5AF23C9E9CB5A51877C4A8C9C4F64B5CF4260C7B34480B8E5C16E8F8168135D6EDC4A8F8A0DD683116F136C9308679D0F060E885b1JFL" TargetMode="External"/><Relationship Id="rId14" Type="http://schemas.openxmlformats.org/officeDocument/2006/relationships/hyperlink" Target="consultantplus://offline/ref=742CA262658E9D7C5AF23C9E9CB5A51877C4A8C9CCF74C59F62B51713C11078C5B19B7EF11C839D7EDC4A9FDA3826D2407A93ACB2D9979CFEC62E9b8JDL" TargetMode="External"/><Relationship Id="rId22" Type="http://schemas.openxmlformats.org/officeDocument/2006/relationships/hyperlink" Target="consultantplus://offline/ref=742CA262658E9D7C5AF222938AD9FA1273CFFECCC4F5400CAE740A2C6B180DDB1C56EEAD55C538D5EECFFCA9EC83316151BA3AC92D9A78D0bEJ7L" TargetMode="External"/><Relationship Id="rId27" Type="http://schemas.openxmlformats.org/officeDocument/2006/relationships/hyperlink" Target="consultantplus://offline/ref=742CA262658E9D7C5AF23C9E9CB5A51877C4A8C9CCF74C59F62B51713C11078C5B19B7EF11C839D7EDC4AAFFA3826D2407A93ACB2D9979CFEC62E9b8J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3739</Words>
  <Characters>21317</Characters>
  <Application>Microsoft Office Word</Application>
  <DocSecurity>0</DocSecurity>
  <Lines>177</Lines>
  <Paragraphs>50</Paragraphs>
  <ScaleCrop>false</ScaleCrop>
  <Company>Microsoft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2019-11-13T11:22:00Z</dcterms:created>
  <dcterms:modified xsi:type="dcterms:W3CDTF">2019-11-13T11:22:00Z</dcterms:modified>
</cp:coreProperties>
</file>