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61" w:rsidRPr="00102361" w:rsidRDefault="00102361" w:rsidP="00102361">
      <w:pPr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9C45FB" w:rsidRDefault="00102361" w:rsidP="00102361">
      <w:pPr>
        <w:jc w:val="center"/>
        <w:rPr>
          <w:rFonts w:ascii="Segoe UI" w:hAnsi="Segoe UI" w:cs="Segoe UI"/>
          <w:b/>
          <w:sz w:val="32"/>
        </w:rPr>
      </w:pPr>
      <w:r w:rsidRPr="00102361">
        <w:rPr>
          <w:rFonts w:ascii="Segoe UI" w:hAnsi="Segoe UI" w:cs="Segoe UI"/>
          <w:b/>
          <w:sz w:val="32"/>
        </w:rPr>
        <w:t xml:space="preserve">Кадастровая палата: на кадастровый учет </w:t>
      </w:r>
      <w:r w:rsidR="00E978B5" w:rsidRPr="00102361">
        <w:rPr>
          <w:rFonts w:ascii="Segoe UI" w:hAnsi="Segoe UI" w:cs="Segoe UI"/>
          <w:b/>
          <w:sz w:val="32"/>
        </w:rPr>
        <w:t>постав</w:t>
      </w:r>
      <w:r w:rsidR="00E978B5">
        <w:rPr>
          <w:rFonts w:ascii="Segoe UI" w:hAnsi="Segoe UI" w:cs="Segoe UI"/>
          <w:b/>
          <w:sz w:val="32"/>
        </w:rPr>
        <w:t>лена</w:t>
      </w:r>
      <w:r w:rsidR="00E978B5" w:rsidRPr="00102361">
        <w:rPr>
          <w:rFonts w:ascii="Segoe UI" w:hAnsi="Segoe UI" w:cs="Segoe UI"/>
          <w:b/>
          <w:sz w:val="32"/>
        </w:rPr>
        <w:t xml:space="preserve"> железнодорожн</w:t>
      </w:r>
      <w:r w:rsidR="00E978B5">
        <w:rPr>
          <w:rFonts w:ascii="Segoe UI" w:hAnsi="Segoe UI" w:cs="Segoe UI"/>
          <w:b/>
          <w:sz w:val="32"/>
        </w:rPr>
        <w:t>ая</w:t>
      </w:r>
      <w:r w:rsidR="00E978B5" w:rsidRPr="00102361">
        <w:rPr>
          <w:rFonts w:ascii="Segoe UI" w:hAnsi="Segoe UI" w:cs="Segoe UI"/>
          <w:b/>
          <w:sz w:val="32"/>
        </w:rPr>
        <w:t xml:space="preserve"> </w:t>
      </w:r>
      <w:r w:rsidRPr="00102361">
        <w:rPr>
          <w:rFonts w:ascii="Segoe UI" w:hAnsi="Segoe UI" w:cs="Segoe UI"/>
          <w:b/>
          <w:sz w:val="32"/>
        </w:rPr>
        <w:t>часть Крымского мо</w:t>
      </w:r>
      <w:bookmarkStart w:id="0" w:name="_GoBack"/>
      <w:bookmarkEnd w:id="0"/>
      <w:r w:rsidRPr="00102361">
        <w:rPr>
          <w:rFonts w:ascii="Segoe UI" w:hAnsi="Segoe UI" w:cs="Segoe UI"/>
          <w:b/>
          <w:sz w:val="32"/>
        </w:rPr>
        <w:t>ста</w:t>
      </w:r>
    </w:p>
    <w:p w:rsidR="000A6B33" w:rsidRDefault="000562F4" w:rsidP="007A24D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2A5F3AFD" wp14:editId="2266CBC9">
            <wp:simplePos x="0" y="0"/>
            <wp:positionH relativeFrom="column">
              <wp:posOffset>3810</wp:posOffset>
            </wp:positionH>
            <wp:positionV relativeFrom="paragraph">
              <wp:posOffset>151765</wp:posOffset>
            </wp:positionV>
            <wp:extent cx="3223260" cy="1445895"/>
            <wp:effectExtent l="0" t="0" r="0" b="1905"/>
            <wp:wrapTight wrapText="bothSides">
              <wp:wrapPolygon edited="0">
                <wp:start x="0" y="0"/>
                <wp:lineTo x="0" y="21344"/>
                <wp:lineTo x="21447" y="21344"/>
                <wp:lineTo x="21447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новостирегиона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новостирегиона2537х2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02361">
        <w:rPr>
          <w:rFonts w:ascii="Segoe UI" w:hAnsi="Segoe UI" w:cs="Segoe UI"/>
          <w:sz w:val="28"/>
        </w:rPr>
        <w:t>Росреестр</w:t>
      </w:r>
      <w:proofErr w:type="spellEnd"/>
      <w:r w:rsidR="00102361">
        <w:rPr>
          <w:rFonts w:ascii="Segoe UI" w:hAnsi="Segoe UI" w:cs="Segoe UI"/>
          <w:sz w:val="28"/>
        </w:rPr>
        <w:t xml:space="preserve"> поставил на государственный кадастровый учет </w:t>
      </w:r>
      <w:r w:rsidR="000A6B33">
        <w:rPr>
          <w:rFonts w:ascii="Segoe UI" w:hAnsi="Segoe UI" w:cs="Segoe UI"/>
          <w:sz w:val="28"/>
        </w:rPr>
        <w:t>ж</w:t>
      </w:r>
      <w:r w:rsidR="000A6B33" w:rsidRPr="00FC51F8">
        <w:rPr>
          <w:rFonts w:ascii="Segoe UI" w:hAnsi="Segoe UI" w:cs="Segoe UI"/>
          <w:sz w:val="28"/>
        </w:rPr>
        <w:t>елезнодорожные пути Крымского моста как линейное сооружение, расположенное на территории двух субъектов Российской Федерации - Республики Крым и Краснодарского края.</w:t>
      </w:r>
    </w:p>
    <w:p w:rsidR="00102361" w:rsidRDefault="00102361" w:rsidP="007A24D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Процедура по постановке на кадастровый учет прошла в ускоренном режиме всего за </w:t>
      </w:r>
      <w:r w:rsidR="00E978B5">
        <w:rPr>
          <w:rFonts w:ascii="Segoe UI" w:hAnsi="Segoe UI" w:cs="Segoe UI"/>
          <w:sz w:val="28"/>
        </w:rPr>
        <w:t xml:space="preserve">несколько </w:t>
      </w:r>
      <w:r>
        <w:rPr>
          <w:rFonts w:ascii="Segoe UI" w:hAnsi="Segoe UI" w:cs="Segoe UI"/>
          <w:sz w:val="28"/>
        </w:rPr>
        <w:t>час</w:t>
      </w:r>
      <w:r w:rsidR="00E978B5">
        <w:rPr>
          <w:rFonts w:ascii="Segoe UI" w:hAnsi="Segoe UI" w:cs="Segoe UI"/>
          <w:sz w:val="28"/>
        </w:rPr>
        <w:t>ов</w:t>
      </w:r>
      <w:r>
        <w:rPr>
          <w:rFonts w:ascii="Segoe UI" w:hAnsi="Segoe UI" w:cs="Segoe UI"/>
          <w:sz w:val="28"/>
        </w:rPr>
        <w:t xml:space="preserve">. </w:t>
      </w:r>
    </w:p>
    <w:p w:rsidR="00102361" w:rsidRDefault="00102361" w:rsidP="007A24D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В скором времени 24 декабря сооружение планируется пере</w:t>
      </w:r>
      <w:r w:rsidR="006D06B9">
        <w:rPr>
          <w:rFonts w:ascii="Segoe UI" w:hAnsi="Segoe UI" w:cs="Segoe UI"/>
          <w:sz w:val="28"/>
        </w:rPr>
        <w:t xml:space="preserve">дать балансодержателю. Эксплуатацией железной дороги через Керченский пролив займется «Крымская железная дорога» (КЖД). </w:t>
      </w:r>
    </w:p>
    <w:p w:rsidR="006D06B9" w:rsidRDefault="006D06B9" w:rsidP="007A24D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25 декабря будет запущен первый пассажирский поезд, который пересечет Керченский пролив. Из Санкт-Петербурга в Севастополь первый поезд проедет 23 декабря</w:t>
      </w:r>
      <w:r w:rsidRPr="006D06B9">
        <w:rPr>
          <w:rFonts w:ascii="Segoe UI" w:hAnsi="Segoe UI" w:cs="Segoe UI"/>
          <w:sz w:val="28"/>
        </w:rPr>
        <w:t>, из Москвы в Симферополь - 24 декабря.</w:t>
      </w:r>
    </w:p>
    <w:p w:rsidR="00A66171" w:rsidRDefault="00A66171" w:rsidP="007A24D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proofErr w:type="spellStart"/>
      <w:r w:rsidRPr="00A66171">
        <w:rPr>
          <w:rFonts w:ascii="Segoe UI" w:hAnsi="Segoe UI" w:cs="Segoe UI"/>
          <w:sz w:val="28"/>
        </w:rPr>
        <w:t>Росавтодор</w:t>
      </w:r>
      <w:proofErr w:type="spellEnd"/>
      <w:r w:rsidRPr="00A66171">
        <w:rPr>
          <w:rFonts w:ascii="Segoe UI" w:hAnsi="Segoe UI" w:cs="Segoe UI"/>
          <w:sz w:val="28"/>
        </w:rPr>
        <w:t xml:space="preserve"> еще 18 декабря 2019 года выдал разрешение </w:t>
      </w:r>
      <w:proofErr w:type="gramStart"/>
      <w:r w:rsidRPr="00A66171">
        <w:rPr>
          <w:rFonts w:ascii="Segoe UI" w:hAnsi="Segoe UI" w:cs="Segoe UI"/>
          <w:sz w:val="28"/>
        </w:rPr>
        <w:t>на</w:t>
      </w:r>
      <w:proofErr w:type="gramEnd"/>
      <w:r w:rsidRPr="00A66171">
        <w:rPr>
          <w:rFonts w:ascii="Segoe UI" w:hAnsi="Segoe UI" w:cs="Segoe UI"/>
          <w:sz w:val="28"/>
        </w:rPr>
        <w:t xml:space="preserve"> эксплуатацию железнодорожной части Крымского моста. Перед тем как запустить железнодорожную артерию до открытия специалисты должны проверить работу автоматики и протестировать более 2 тыс. энергосберегающих диодных светильников.</w:t>
      </w:r>
      <w:r w:rsidRPr="00A66171">
        <w:rPr>
          <w:rFonts w:ascii="Segoe UI" w:hAnsi="Segoe UI" w:cs="Segoe UI"/>
          <w:sz w:val="28"/>
        </w:rPr>
        <w:br/>
      </w:r>
      <w:r>
        <w:rPr>
          <w:rFonts w:ascii="Segoe UI" w:hAnsi="Segoe UI" w:cs="Segoe UI"/>
          <w:sz w:val="28"/>
        </w:rPr>
        <w:t xml:space="preserve">При передвижении поездов по мосту его арки будут подсвечиваться цветами российского </w:t>
      </w:r>
      <w:proofErr w:type="spellStart"/>
      <w:r>
        <w:rPr>
          <w:rFonts w:ascii="Segoe UI" w:hAnsi="Segoe UI" w:cs="Segoe UI"/>
          <w:sz w:val="28"/>
        </w:rPr>
        <w:t>триколора</w:t>
      </w:r>
      <w:proofErr w:type="spellEnd"/>
      <w:r>
        <w:rPr>
          <w:rFonts w:ascii="Segoe UI" w:hAnsi="Segoe UI" w:cs="Segoe UI"/>
          <w:sz w:val="28"/>
        </w:rPr>
        <w:t xml:space="preserve">. </w:t>
      </w:r>
    </w:p>
    <w:p w:rsidR="00A66171" w:rsidRDefault="00A66171" w:rsidP="007A24DF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sz w:val="28"/>
        </w:rPr>
        <w:t xml:space="preserve">Крымский мост считается самым длинным в России и Европе. </w:t>
      </w:r>
      <w:r w:rsidRPr="007A24DF">
        <w:rPr>
          <w:rFonts w:ascii="Segoe UI" w:hAnsi="Segoe UI" w:cs="Segoe UI"/>
          <w:sz w:val="28"/>
          <w:szCs w:val="28"/>
        </w:rPr>
        <w:t xml:space="preserve">Железнодорожные сообщения моста соединяют </w:t>
      </w:r>
      <w:r w:rsidRPr="007A24D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Керченский полуостров (Крым) с Таманским полуостровом (Краснодарский край).</w:t>
      </w:r>
      <w:r w:rsidR="007A24D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Мост </w:t>
      </w:r>
      <w:r w:rsidR="007A24DF" w:rsidRPr="007A24D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обеспечивает бесперебойное транспортное сообщение между Крымом и другими регионами России.</w:t>
      </w:r>
    </w:p>
    <w:p w:rsidR="007A24DF" w:rsidRDefault="007A24DF" w:rsidP="007A24DF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В мае 2018 года была завершена автодорожная часть Крымского моста. За это время по мосту проехали более 8 млн транспортных средств.</w:t>
      </w:r>
    </w:p>
    <w:p w:rsidR="007A24DF" w:rsidRPr="00BF4EED" w:rsidRDefault="007A24DF" w:rsidP="007A24DF">
      <w:pPr>
        <w:spacing w:after="0" w:line="240" w:lineRule="auto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7A24DF" w:rsidRDefault="007A24DF" w:rsidP="007A24DF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7A24DF" w:rsidRPr="00AA13DF" w:rsidRDefault="00FC51F8" w:rsidP="007A24DF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="007A24DF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7A24DF" w:rsidRPr="00A66171" w:rsidRDefault="007A24DF" w:rsidP="007A24D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</w:p>
    <w:sectPr w:rsidR="007A24DF" w:rsidRPr="00A66171" w:rsidSect="007A24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B4"/>
    <w:rsid w:val="000562F4"/>
    <w:rsid w:val="00094434"/>
    <w:rsid w:val="000A6B33"/>
    <w:rsid w:val="00102361"/>
    <w:rsid w:val="00361E39"/>
    <w:rsid w:val="006B22B4"/>
    <w:rsid w:val="006D06B9"/>
    <w:rsid w:val="007A24DF"/>
    <w:rsid w:val="00A66171"/>
    <w:rsid w:val="00D143CD"/>
    <w:rsid w:val="00E978B5"/>
    <w:rsid w:val="00F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4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4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6</cp:revision>
  <dcterms:created xsi:type="dcterms:W3CDTF">2019-12-19T06:58:00Z</dcterms:created>
  <dcterms:modified xsi:type="dcterms:W3CDTF">2019-12-19T10:53:00Z</dcterms:modified>
</cp:coreProperties>
</file>