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5" w:rsidRPr="00415705" w:rsidRDefault="00415705" w:rsidP="00533268">
      <w:pPr>
        <w:spacing w:after="120"/>
        <w:rPr>
          <w:sz w:val="32"/>
          <w:szCs w:val="32"/>
        </w:rPr>
      </w:pPr>
    </w:p>
    <w:p w:rsidR="00D542FC" w:rsidRDefault="00D542FC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D542FC" w:rsidRDefault="00D542FC" w:rsidP="00D542FC">
      <w:pPr>
        <w:jc w:val="center"/>
        <w:rPr>
          <w:sz w:val="28"/>
          <w:szCs w:val="28"/>
        </w:rPr>
      </w:pP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5F7E4F" w:rsidRPr="00D542FC" w:rsidRDefault="00BC00F6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B74B25">
        <w:rPr>
          <w:sz w:val="28"/>
          <w:szCs w:val="28"/>
        </w:rPr>
        <w:t>15.12.2015</w:t>
      </w:r>
      <w:r w:rsidR="00D542FC">
        <w:rPr>
          <w:sz w:val="28"/>
          <w:szCs w:val="28"/>
        </w:rPr>
        <w:tab/>
        <w:t xml:space="preserve">                                     </w:t>
      </w:r>
      <w:r w:rsidR="00D542FC">
        <w:rPr>
          <w:sz w:val="28"/>
          <w:szCs w:val="28"/>
        </w:rPr>
        <w:tab/>
        <w:t xml:space="preserve">                                                        №  </w:t>
      </w:r>
      <w:r w:rsidR="00B74B25">
        <w:rPr>
          <w:sz w:val="28"/>
          <w:szCs w:val="28"/>
        </w:rPr>
        <w:t>62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711A97" w:rsidRDefault="00711A97" w:rsidP="00BE0109">
      <w:pPr>
        <w:jc w:val="center"/>
        <w:rPr>
          <w:sz w:val="28"/>
          <w:szCs w:val="28"/>
        </w:rPr>
      </w:pPr>
    </w:p>
    <w:p w:rsidR="00711A97" w:rsidRPr="00A93B20" w:rsidRDefault="00711A97" w:rsidP="00711A97">
      <w:pPr>
        <w:jc w:val="center"/>
        <w:rPr>
          <w:b/>
          <w:sz w:val="28"/>
          <w:szCs w:val="28"/>
        </w:rPr>
      </w:pPr>
      <w:r w:rsidRPr="00A93B20">
        <w:rPr>
          <w:b/>
          <w:sz w:val="28"/>
          <w:szCs w:val="28"/>
        </w:rPr>
        <w:t xml:space="preserve">Об </w:t>
      </w:r>
      <w:r w:rsidR="00B87EE8">
        <w:rPr>
          <w:b/>
          <w:sz w:val="28"/>
          <w:szCs w:val="28"/>
        </w:rPr>
        <w:t>утверждении</w:t>
      </w:r>
      <w:r w:rsidR="00A43FC1">
        <w:rPr>
          <w:b/>
          <w:sz w:val="28"/>
          <w:szCs w:val="28"/>
        </w:rPr>
        <w:t xml:space="preserve"> </w:t>
      </w:r>
      <w:r w:rsidR="00B87EE8" w:rsidRPr="00A93B20">
        <w:rPr>
          <w:b/>
          <w:sz w:val="28"/>
          <w:szCs w:val="28"/>
        </w:rPr>
        <w:t>индикативн</w:t>
      </w:r>
      <w:r w:rsidR="00B87EE8">
        <w:rPr>
          <w:b/>
          <w:sz w:val="28"/>
          <w:szCs w:val="28"/>
        </w:rPr>
        <w:t>ого</w:t>
      </w:r>
      <w:r w:rsidRPr="00A93B20">
        <w:rPr>
          <w:b/>
          <w:sz w:val="28"/>
          <w:szCs w:val="28"/>
        </w:rPr>
        <w:t xml:space="preserve"> план</w:t>
      </w:r>
      <w:r w:rsidR="00A43FC1">
        <w:rPr>
          <w:b/>
          <w:sz w:val="28"/>
          <w:szCs w:val="28"/>
        </w:rPr>
        <w:t>а</w:t>
      </w:r>
      <w:r w:rsidRPr="00A93B20">
        <w:rPr>
          <w:b/>
          <w:sz w:val="28"/>
          <w:szCs w:val="28"/>
        </w:rPr>
        <w:t xml:space="preserve"> социально-экономического развития Нижнебаканского сельского по</w:t>
      </w:r>
      <w:r>
        <w:rPr>
          <w:b/>
          <w:sz w:val="28"/>
          <w:szCs w:val="28"/>
        </w:rPr>
        <w:t>селения Крымского райо</w:t>
      </w:r>
      <w:r w:rsidR="006054EB">
        <w:rPr>
          <w:b/>
          <w:sz w:val="28"/>
          <w:szCs w:val="28"/>
        </w:rPr>
        <w:t xml:space="preserve">на на </w:t>
      </w:r>
      <w:r w:rsidR="00A43FC1">
        <w:rPr>
          <w:b/>
          <w:sz w:val="28"/>
          <w:szCs w:val="28"/>
        </w:rPr>
        <w:t>201</w:t>
      </w:r>
      <w:r w:rsidR="00FE5F31">
        <w:rPr>
          <w:b/>
          <w:sz w:val="28"/>
          <w:szCs w:val="28"/>
        </w:rPr>
        <w:t>3</w:t>
      </w:r>
      <w:r w:rsidRPr="00A93B20">
        <w:rPr>
          <w:b/>
          <w:sz w:val="28"/>
          <w:szCs w:val="28"/>
        </w:rPr>
        <w:t xml:space="preserve"> год</w:t>
      </w:r>
    </w:p>
    <w:p w:rsidR="00711A97" w:rsidRDefault="00711A97" w:rsidP="00711A97">
      <w:pPr>
        <w:jc w:val="center"/>
        <w:rPr>
          <w:b/>
          <w:sz w:val="28"/>
          <w:szCs w:val="28"/>
        </w:rPr>
      </w:pP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Законом Краснодарского края от </w:t>
      </w:r>
      <w:r w:rsidR="00FD5FCC">
        <w:rPr>
          <w:sz w:val="28"/>
          <w:szCs w:val="28"/>
        </w:rPr>
        <w:t xml:space="preserve">6 </w:t>
      </w:r>
      <w:r w:rsidR="00B74B25">
        <w:rPr>
          <w:sz w:val="28"/>
          <w:szCs w:val="28"/>
        </w:rPr>
        <w:t>н</w:t>
      </w:r>
      <w:r w:rsidR="00FD5FCC">
        <w:rPr>
          <w:sz w:val="28"/>
          <w:szCs w:val="28"/>
        </w:rPr>
        <w:t xml:space="preserve">оября 2015 года </w:t>
      </w:r>
      <w:proofErr w:type="gramStart"/>
      <w:r w:rsidR="00FD5FCC">
        <w:rPr>
          <w:sz w:val="28"/>
          <w:szCs w:val="28"/>
        </w:rPr>
        <w:t>года</w:t>
      </w:r>
      <w:proofErr w:type="gramEnd"/>
      <w:r w:rsidR="00FD5FCC">
        <w:rPr>
          <w:sz w:val="28"/>
          <w:szCs w:val="28"/>
        </w:rPr>
        <w:t xml:space="preserve"> № 3267</w:t>
      </w:r>
      <w:r>
        <w:rPr>
          <w:sz w:val="28"/>
          <w:szCs w:val="28"/>
        </w:rPr>
        <w:t xml:space="preserve">-КЗ «О </w:t>
      </w:r>
      <w:r w:rsidR="00FD5FCC">
        <w:rPr>
          <w:sz w:val="28"/>
          <w:szCs w:val="28"/>
        </w:rPr>
        <w:t xml:space="preserve">стратегическом планировании и индикативных </w:t>
      </w:r>
      <w:r w:rsidR="00B74B25">
        <w:rPr>
          <w:sz w:val="28"/>
          <w:szCs w:val="28"/>
        </w:rPr>
        <w:t>планах</w:t>
      </w:r>
      <w:r w:rsidR="00FD5FCC">
        <w:rPr>
          <w:sz w:val="28"/>
          <w:szCs w:val="28"/>
        </w:rPr>
        <w:t xml:space="preserve"> социально-экономического развития в Краснодарском кре.</w:t>
      </w:r>
      <w:r>
        <w:rPr>
          <w:sz w:val="28"/>
          <w:szCs w:val="28"/>
        </w:rPr>
        <w:t>прогнозировании, индикативном планировании и программах социального экономического развития Краснодарского края» рассмотрев проект индикативного плана социально-экономического развития Нижнебаканского сельского пос</w:t>
      </w:r>
      <w:r w:rsidR="006054EB">
        <w:rPr>
          <w:sz w:val="28"/>
          <w:szCs w:val="28"/>
        </w:rPr>
        <w:t>еления Крымского района на 201</w:t>
      </w:r>
      <w:r w:rsidR="00B74B25">
        <w:rPr>
          <w:sz w:val="28"/>
          <w:szCs w:val="28"/>
        </w:rPr>
        <w:t>6</w:t>
      </w:r>
      <w:r>
        <w:rPr>
          <w:sz w:val="28"/>
          <w:szCs w:val="28"/>
        </w:rPr>
        <w:t xml:space="preserve"> год, представленный главой Нижнебаканского сельского поселения Крымского района, Совет Нижнебаканского сельского поселения Крымского района РЕШИЛ:</w:t>
      </w: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индикативный план социально-экономического развития Нижнебаканского сельского поселения</w:t>
      </w:r>
      <w:r w:rsidR="006054EB">
        <w:rPr>
          <w:sz w:val="28"/>
          <w:szCs w:val="28"/>
        </w:rPr>
        <w:t xml:space="preserve"> Крымского района  края на </w:t>
      </w:r>
      <w:r w:rsidR="00A43FC1">
        <w:rPr>
          <w:sz w:val="28"/>
          <w:szCs w:val="28"/>
        </w:rPr>
        <w:t>201</w:t>
      </w:r>
      <w:r w:rsidR="00B74B25">
        <w:rPr>
          <w:sz w:val="28"/>
          <w:szCs w:val="28"/>
        </w:rPr>
        <w:t>6</w:t>
      </w:r>
      <w:r>
        <w:rPr>
          <w:sz w:val="28"/>
          <w:szCs w:val="28"/>
        </w:rPr>
        <w:t xml:space="preserve"> год  (приложение).</w:t>
      </w:r>
    </w:p>
    <w:p w:rsidR="00A43FC1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054EB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администрации Нижнебаканского сельского поселения Крымского района </w:t>
      </w:r>
      <w:proofErr w:type="spellStart"/>
      <w:r w:rsidR="00B74B25">
        <w:rPr>
          <w:sz w:val="28"/>
          <w:szCs w:val="28"/>
        </w:rPr>
        <w:t>О.В.Корниенко</w:t>
      </w:r>
      <w:proofErr w:type="spellEnd"/>
      <w:r>
        <w:rPr>
          <w:sz w:val="28"/>
          <w:szCs w:val="28"/>
        </w:rPr>
        <w:t xml:space="preserve"> </w:t>
      </w:r>
      <w:r w:rsidR="00A43FC1">
        <w:rPr>
          <w:sz w:val="28"/>
          <w:szCs w:val="28"/>
        </w:rPr>
        <w:t xml:space="preserve">ежеквартально </w:t>
      </w:r>
      <w:r w:rsidR="00B87EE8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в Совет Нижнебаканского сельского поселения Крымского района </w:t>
      </w:r>
      <w:r w:rsidR="00A43FC1">
        <w:rPr>
          <w:sz w:val="28"/>
          <w:szCs w:val="28"/>
        </w:rPr>
        <w:t>информацию о достижении показателей годового индикативного плана социально-экономического развития Нижнебаканского сельского поселения</w:t>
      </w:r>
      <w:r>
        <w:rPr>
          <w:sz w:val="28"/>
          <w:szCs w:val="28"/>
        </w:rPr>
        <w:t>.</w:t>
      </w:r>
    </w:p>
    <w:p w:rsidR="00711A97" w:rsidRDefault="00711A97" w:rsidP="00711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финансово-бюджетным, экономическим вопросам</w:t>
      </w:r>
      <w:r w:rsidR="00B87EE8">
        <w:rPr>
          <w:sz w:val="28"/>
          <w:szCs w:val="28"/>
        </w:rPr>
        <w:t>,</w:t>
      </w:r>
      <w:r>
        <w:rPr>
          <w:sz w:val="28"/>
          <w:szCs w:val="28"/>
        </w:rPr>
        <w:t xml:space="preserve"> имущественным отношениям (</w:t>
      </w:r>
      <w:r w:rsidR="00B74B25">
        <w:rPr>
          <w:sz w:val="28"/>
          <w:szCs w:val="28"/>
        </w:rPr>
        <w:t>Голубятников А.П.).</w:t>
      </w:r>
    </w:p>
    <w:p w:rsidR="00A43FC1" w:rsidRDefault="00A43FC1" w:rsidP="00A4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обнародованию.</w:t>
      </w:r>
    </w:p>
    <w:p w:rsidR="00A43FC1" w:rsidRDefault="00A43FC1" w:rsidP="00A4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A43FC1" w:rsidRDefault="00A43FC1" w:rsidP="00711A97">
      <w:pPr>
        <w:jc w:val="both"/>
        <w:rPr>
          <w:sz w:val="28"/>
          <w:szCs w:val="28"/>
        </w:rPr>
      </w:pPr>
    </w:p>
    <w:p w:rsidR="00B74B25" w:rsidRDefault="00B74B25" w:rsidP="00711A97">
      <w:pPr>
        <w:jc w:val="both"/>
        <w:rPr>
          <w:sz w:val="28"/>
          <w:szCs w:val="28"/>
        </w:rPr>
      </w:pPr>
      <w:bookmarkStart w:id="0" w:name="_GoBack"/>
      <w:bookmarkEnd w:id="0"/>
    </w:p>
    <w:p w:rsidR="00B74B25" w:rsidRDefault="00B74B25" w:rsidP="00A4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415705" w:rsidRDefault="00B74B25" w:rsidP="00A4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М.В.Тоников</w:t>
      </w:r>
      <w:proofErr w:type="spellEnd"/>
    </w:p>
    <w:sectPr w:rsidR="00415705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E0109"/>
    <w:rsid w:val="000021B1"/>
    <w:rsid w:val="0004291D"/>
    <w:rsid w:val="001A20BB"/>
    <w:rsid w:val="001B58AC"/>
    <w:rsid w:val="001E0251"/>
    <w:rsid w:val="00276123"/>
    <w:rsid w:val="002A696D"/>
    <w:rsid w:val="00350F77"/>
    <w:rsid w:val="003579D7"/>
    <w:rsid w:val="00390C3A"/>
    <w:rsid w:val="003D6AED"/>
    <w:rsid w:val="00415705"/>
    <w:rsid w:val="004208BD"/>
    <w:rsid w:val="00466C56"/>
    <w:rsid w:val="00533268"/>
    <w:rsid w:val="00562509"/>
    <w:rsid w:val="00586122"/>
    <w:rsid w:val="005A35D7"/>
    <w:rsid w:val="005B7B63"/>
    <w:rsid w:val="005F7E4F"/>
    <w:rsid w:val="00602DFE"/>
    <w:rsid w:val="006054EB"/>
    <w:rsid w:val="0061362C"/>
    <w:rsid w:val="006373F2"/>
    <w:rsid w:val="006C253F"/>
    <w:rsid w:val="00711A97"/>
    <w:rsid w:val="007B4028"/>
    <w:rsid w:val="007C3682"/>
    <w:rsid w:val="008004EC"/>
    <w:rsid w:val="008C40C2"/>
    <w:rsid w:val="009344C7"/>
    <w:rsid w:val="009528F4"/>
    <w:rsid w:val="00961D8F"/>
    <w:rsid w:val="00962081"/>
    <w:rsid w:val="009B48D8"/>
    <w:rsid w:val="009B64C3"/>
    <w:rsid w:val="00A2163E"/>
    <w:rsid w:val="00A43FC1"/>
    <w:rsid w:val="00AC066B"/>
    <w:rsid w:val="00B74B25"/>
    <w:rsid w:val="00B87EE8"/>
    <w:rsid w:val="00BC00F6"/>
    <w:rsid w:val="00BE0109"/>
    <w:rsid w:val="00C256FB"/>
    <w:rsid w:val="00CE70AA"/>
    <w:rsid w:val="00D105A6"/>
    <w:rsid w:val="00D46513"/>
    <w:rsid w:val="00D479B2"/>
    <w:rsid w:val="00D542FC"/>
    <w:rsid w:val="00DC21B3"/>
    <w:rsid w:val="00E011D0"/>
    <w:rsid w:val="00E075AF"/>
    <w:rsid w:val="00E46E80"/>
    <w:rsid w:val="00E773EA"/>
    <w:rsid w:val="00EB3065"/>
    <w:rsid w:val="00EE53B4"/>
    <w:rsid w:val="00F45456"/>
    <w:rsid w:val="00FD5FCC"/>
    <w:rsid w:val="00FE291C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163E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 Indent"/>
    <w:basedOn w:val="a"/>
    <w:rsid w:val="005B7B63"/>
    <w:pPr>
      <w:spacing w:after="120"/>
      <w:ind w:left="283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5B7B63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11</cp:revision>
  <cp:lastPrinted>2016-05-30T11:56:00Z</cp:lastPrinted>
  <dcterms:created xsi:type="dcterms:W3CDTF">2011-11-24T08:23:00Z</dcterms:created>
  <dcterms:modified xsi:type="dcterms:W3CDTF">2016-05-30T11:57:00Z</dcterms:modified>
</cp:coreProperties>
</file>