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851" w:rsidRPr="00B019C9" w:rsidRDefault="004D0851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  <w:r w:rsidR="004D08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НИЖНЕБАКАНСКОГО</w:t>
      </w: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E57C27">
        <w:rPr>
          <w:rFonts w:ascii="Times New Roman" w:eastAsia="Times New Roman" w:hAnsi="Times New Roman" w:cs="Times New Roman"/>
          <w:sz w:val="24"/>
          <w:szCs w:val="24"/>
          <w:lang w:eastAsia="zh-CN"/>
        </w:rPr>
        <w:t>24.04.2020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="00250C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50C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C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E57C27">
        <w:rPr>
          <w:rFonts w:ascii="Times New Roman" w:eastAsia="Times New Roman" w:hAnsi="Times New Roman" w:cs="Times New Roman"/>
          <w:sz w:val="24"/>
          <w:szCs w:val="24"/>
          <w:lang w:eastAsia="zh-CN"/>
        </w:rPr>
        <w:t>36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</w:t>
      </w:r>
      <w:r w:rsidR="004D0851">
        <w:rPr>
          <w:rFonts w:ascii="Times New Roman" w:eastAsia="Times New Roman" w:hAnsi="Times New Roman" w:cs="Times New Roman"/>
          <w:sz w:val="24"/>
          <w:szCs w:val="24"/>
          <w:lang w:eastAsia="zh-CN"/>
        </w:rPr>
        <w:t>ст.Нижнебаканская</w:t>
      </w:r>
    </w:p>
    <w:p w:rsidR="0064698A" w:rsidRPr="008C1AB9" w:rsidRDefault="0064698A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01C" w:rsidRDefault="007F301C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4D08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сельского поселения Крымского района от </w:t>
      </w:r>
      <w:r w:rsidR="004D08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 декабря 2019 года № 169</w:t>
      </w:r>
    </w:p>
    <w:p w:rsidR="004D0851" w:rsidRPr="004D0851" w:rsidRDefault="004D0851" w:rsidP="004D0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4D0851">
        <w:rPr>
          <w:rFonts w:ascii="Times New Roman" w:hAnsi="Times New Roman" w:cs="Times New Roman"/>
          <w:b/>
          <w:sz w:val="28"/>
        </w:rPr>
        <w:t xml:space="preserve">Об утверждении </w:t>
      </w:r>
      <w:proofErr w:type="gramStart"/>
      <w:r w:rsidRPr="004D0851">
        <w:rPr>
          <w:rFonts w:ascii="Times New Roman" w:hAnsi="Times New Roman" w:cs="Times New Roman"/>
          <w:b/>
          <w:sz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4D0851">
        <w:rPr>
          <w:rFonts w:ascii="Times New Roman" w:hAnsi="Times New Roman" w:cs="Times New Roman"/>
          <w:b/>
          <w:sz w:val="28"/>
        </w:rPr>
        <w:t xml:space="preserve"> и экспертизы муниципальных нормативных правовых актов на территории Нижнебаканского сельского поселения Крымского района</w:t>
      </w:r>
      <w:r>
        <w:rPr>
          <w:rFonts w:ascii="Times New Roman" w:hAnsi="Times New Roman" w:cs="Times New Roman"/>
          <w:b/>
          <w:sz w:val="28"/>
        </w:rPr>
        <w:t>»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регламентированной порядка оценки регулирующего воздействия проектов нормативных правовых актов и экспертизы муниципальных нормативных правовых актов 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района, затрагивающих вопросы осуществления предпринимательской и инвестиционной деятельности, в соответствии с требованиями </w:t>
      </w:r>
      <w:hyperlink r:id="rId6" w:history="1">
        <w:r w:rsidRPr="001645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 и </w:t>
      </w:r>
      <w:hyperlink r:id="rId7" w:history="1">
        <w:r w:rsidRPr="001645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Закона</w:t>
        </w:r>
      </w:hyperlink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от 23 июля 2014</w:t>
      </w:r>
      <w:proofErr w:type="gramEnd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руководствуясь уставом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район, </w:t>
      </w: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645A3" w:rsidRPr="001645A3" w:rsidRDefault="001645A3" w:rsidP="004D08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Внести в постановление администрации </w:t>
      </w:r>
      <w:r w:rsidR="004D0851" w:rsidRP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от </w:t>
      </w:r>
      <w:r w:rsidR="004D0851" w:rsidRP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17 декабря 2019 года № 169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0851" w:rsidRP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D0851" w:rsidRPr="004D0851"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 w:rsidR="004D0851" w:rsidRPr="004D0851">
        <w:rPr>
          <w:rFonts w:ascii="Times New Roman" w:hAnsi="Times New Roman" w:cs="Times New Roman"/>
          <w:sz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4D0851" w:rsidRPr="004D0851">
        <w:rPr>
          <w:rFonts w:ascii="Times New Roman" w:hAnsi="Times New Roman" w:cs="Times New Roman"/>
          <w:sz w:val="28"/>
        </w:rPr>
        <w:t xml:space="preserve"> и экспертизы муниципальных нормативных правовых актов на территории Нижнебаканского сельского поселения Крымского района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 (далее по тексту - Постановление) следующие изменения: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Постановления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района»;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пункт 1 Постановления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«1. 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(приложение)</w:t>
      </w: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наименование приложения к Постановлению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района»;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пункт 1.1 раздела 1 приложения к Постановлению изложить в следующей редакции: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 1.1. 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администрацией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пункт 1.3 раздела 1 приложения к Постановлению изложить в следующей редакции:</w:t>
      </w:r>
    </w:p>
    <w:p w:rsidR="001645A3" w:rsidRPr="001645A3" w:rsidRDefault="001645A3" w:rsidP="001645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 Оценке регулирующего воздействия и экспертизе в рамках настоящего Порядка подвергаются проекты и действующие нормативные правовые акты, принимаемые администрацией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района, затрагивающие вопросы осуществления предпринимательской и инвестиционной деятельности</w:t>
      </w:r>
      <w:proofErr w:type="gramStart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1645A3" w:rsidRPr="001645A3" w:rsidRDefault="001645A3" w:rsidP="001645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CF6A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пециалисту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6A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категории 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кого поселения Крымского района </w:t>
      </w:r>
      <w:proofErr w:type="spellStart"/>
      <w:r w:rsidR="00CF6A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Н.Г.Ахрютиной</w:t>
      </w:r>
      <w:proofErr w:type="spellEnd"/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 w:rsidR="004D0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в информационной сети Интернет.</w:t>
      </w:r>
    </w:p>
    <w:p w:rsidR="001645A3" w:rsidRPr="001645A3" w:rsidRDefault="001645A3" w:rsidP="001645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45A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p w:rsidR="00AB7996" w:rsidRDefault="00AB7996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1C" w:rsidRDefault="007F301C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CAC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0851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3A45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4557" w:rsidRPr="003A4557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</w:t>
      </w:r>
      <w:r w:rsidR="00250CAC">
        <w:rPr>
          <w:rFonts w:ascii="Times New Roman" w:hAnsi="Times New Roman" w:cs="Times New Roman"/>
          <w:sz w:val="28"/>
          <w:szCs w:val="28"/>
        </w:rPr>
        <w:tab/>
      </w:r>
      <w:r w:rsidR="00250CA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A4557">
        <w:rPr>
          <w:rFonts w:ascii="Times New Roman" w:hAnsi="Times New Roman" w:cs="Times New Roman"/>
          <w:sz w:val="28"/>
          <w:szCs w:val="28"/>
        </w:rPr>
        <w:t xml:space="preserve"> </w:t>
      </w:r>
      <w:r w:rsidR="00CF6A3F">
        <w:rPr>
          <w:rFonts w:ascii="Times New Roman" w:hAnsi="Times New Roman" w:cs="Times New Roman"/>
          <w:sz w:val="28"/>
          <w:szCs w:val="28"/>
        </w:rPr>
        <w:t>И.И.Гернеший</w:t>
      </w:r>
    </w:p>
    <w:p w:rsidR="004D0851" w:rsidRPr="003A4557" w:rsidRDefault="004D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0851" w:rsidRPr="003A4557" w:rsidSect="004D085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A2"/>
    <w:rsid w:val="000B1E69"/>
    <w:rsid w:val="000F37C6"/>
    <w:rsid w:val="00104EB7"/>
    <w:rsid w:val="001353B7"/>
    <w:rsid w:val="001412F6"/>
    <w:rsid w:val="001645A3"/>
    <w:rsid w:val="001C1A32"/>
    <w:rsid w:val="00235A47"/>
    <w:rsid w:val="00250CAC"/>
    <w:rsid w:val="00270645"/>
    <w:rsid w:val="002A23D0"/>
    <w:rsid w:val="00322E0C"/>
    <w:rsid w:val="00327386"/>
    <w:rsid w:val="003478B3"/>
    <w:rsid w:val="00386FB6"/>
    <w:rsid w:val="00394883"/>
    <w:rsid w:val="003A4557"/>
    <w:rsid w:val="00447880"/>
    <w:rsid w:val="004A5F7D"/>
    <w:rsid w:val="004D0851"/>
    <w:rsid w:val="00502D78"/>
    <w:rsid w:val="00511D69"/>
    <w:rsid w:val="00514656"/>
    <w:rsid w:val="0056743B"/>
    <w:rsid w:val="005A6460"/>
    <w:rsid w:val="005D6109"/>
    <w:rsid w:val="00631485"/>
    <w:rsid w:val="0064698A"/>
    <w:rsid w:val="0065640C"/>
    <w:rsid w:val="00761635"/>
    <w:rsid w:val="007F301C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96EF0"/>
    <w:rsid w:val="009C7286"/>
    <w:rsid w:val="009E5721"/>
    <w:rsid w:val="009F1A7F"/>
    <w:rsid w:val="00A06889"/>
    <w:rsid w:val="00A103E7"/>
    <w:rsid w:val="00A17728"/>
    <w:rsid w:val="00A5578A"/>
    <w:rsid w:val="00A96D0E"/>
    <w:rsid w:val="00AA6679"/>
    <w:rsid w:val="00AB7996"/>
    <w:rsid w:val="00AC2F4D"/>
    <w:rsid w:val="00AC4374"/>
    <w:rsid w:val="00B00255"/>
    <w:rsid w:val="00B019C9"/>
    <w:rsid w:val="00B03984"/>
    <w:rsid w:val="00B50672"/>
    <w:rsid w:val="00B9487A"/>
    <w:rsid w:val="00C42513"/>
    <w:rsid w:val="00C80CA7"/>
    <w:rsid w:val="00CA3497"/>
    <w:rsid w:val="00CF6A3F"/>
    <w:rsid w:val="00D023BB"/>
    <w:rsid w:val="00D10BBC"/>
    <w:rsid w:val="00D20BA2"/>
    <w:rsid w:val="00D30A46"/>
    <w:rsid w:val="00D4275A"/>
    <w:rsid w:val="00D761B9"/>
    <w:rsid w:val="00DA204E"/>
    <w:rsid w:val="00DA6DBB"/>
    <w:rsid w:val="00E11EB6"/>
    <w:rsid w:val="00E57C27"/>
    <w:rsid w:val="00EE6310"/>
    <w:rsid w:val="00F151AF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3A45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3689398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F693-AB8D-4FCF-A4FC-56C5CFE6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Админ</cp:lastModifiedBy>
  <cp:revision>34</cp:revision>
  <cp:lastPrinted>2020-04-27T10:33:00Z</cp:lastPrinted>
  <dcterms:created xsi:type="dcterms:W3CDTF">2019-01-22T07:28:00Z</dcterms:created>
  <dcterms:modified xsi:type="dcterms:W3CDTF">2020-04-28T10:57:00Z</dcterms:modified>
</cp:coreProperties>
</file>