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A7" w:rsidRDefault="00130796" w:rsidP="00130796">
      <w:pPr>
        <w:tabs>
          <w:tab w:val="left" w:pos="1260"/>
        </w:tabs>
        <w:rPr>
          <w:sz w:val="28"/>
          <w:szCs w:val="28"/>
        </w:rPr>
      </w:pPr>
      <w:r>
        <w:rPr>
          <w:noProof/>
          <w:sz w:val="28"/>
          <w:szCs w:val="28"/>
          <w:lang w:eastAsia="ru-RU"/>
        </w:rPr>
        <w:t>ПРОЕКТ</w:t>
      </w:r>
    </w:p>
    <w:p w:rsidR="003433A7" w:rsidRDefault="003433A7" w:rsidP="003433A7">
      <w:pPr>
        <w:tabs>
          <w:tab w:val="left" w:pos="1260"/>
        </w:tabs>
        <w:jc w:val="center"/>
      </w:pPr>
    </w:p>
    <w:p w:rsidR="003433A7" w:rsidRPr="00870D11" w:rsidRDefault="003433A7" w:rsidP="003433A7">
      <w:pPr>
        <w:tabs>
          <w:tab w:val="left" w:pos="1260"/>
        </w:tabs>
        <w:jc w:val="center"/>
      </w:pPr>
      <w:r w:rsidRPr="00317E14">
        <w:rPr>
          <w:b/>
          <w:smallCaps/>
          <w:spacing w:val="20"/>
          <w:sz w:val="32"/>
          <w:szCs w:val="32"/>
        </w:rPr>
        <w:t xml:space="preserve">администрация </w:t>
      </w:r>
      <w:r>
        <w:rPr>
          <w:b/>
          <w:smallCaps/>
          <w:spacing w:val="20"/>
          <w:sz w:val="32"/>
          <w:szCs w:val="32"/>
        </w:rPr>
        <w:t xml:space="preserve">Нижнебаканского </w:t>
      </w:r>
      <w:r w:rsidRPr="00317E14">
        <w:rPr>
          <w:b/>
          <w:smallCaps/>
          <w:spacing w:val="20"/>
          <w:sz w:val="32"/>
          <w:szCs w:val="32"/>
        </w:rPr>
        <w:t xml:space="preserve"> сельского поселения крымского района</w:t>
      </w:r>
    </w:p>
    <w:p w:rsidR="003433A7" w:rsidRDefault="003433A7" w:rsidP="003433A7">
      <w:pPr>
        <w:jc w:val="center"/>
        <w:rPr>
          <w:smallCaps/>
          <w:spacing w:val="20"/>
          <w:sz w:val="32"/>
          <w:szCs w:val="32"/>
        </w:rPr>
      </w:pPr>
    </w:p>
    <w:p w:rsidR="003433A7" w:rsidRDefault="003433A7" w:rsidP="003433A7">
      <w:pPr>
        <w:spacing w:after="120"/>
        <w:jc w:val="center"/>
        <w:rPr>
          <w:b/>
          <w:spacing w:val="6"/>
          <w:szCs w:val="36"/>
        </w:rPr>
      </w:pPr>
      <w:r>
        <w:rPr>
          <w:b/>
          <w:spacing w:val="6"/>
          <w:szCs w:val="36"/>
        </w:rPr>
        <w:t>ПОСТАНОВЛЕНИЕ</w:t>
      </w:r>
    </w:p>
    <w:p w:rsidR="0012673B" w:rsidRPr="00A55697" w:rsidRDefault="0012673B" w:rsidP="0012673B">
      <w:pPr>
        <w:tabs>
          <w:tab w:val="left" w:pos="8080"/>
        </w:tabs>
        <w:rPr>
          <w:sz w:val="28"/>
          <w:szCs w:val="28"/>
        </w:rPr>
      </w:pPr>
    </w:p>
    <w:p w:rsidR="0012673B" w:rsidRPr="00307FF7" w:rsidRDefault="0012673B" w:rsidP="0012673B">
      <w:pPr>
        <w:tabs>
          <w:tab w:val="left" w:pos="8080"/>
        </w:tabs>
        <w:rPr>
          <w:sz w:val="28"/>
          <w:szCs w:val="28"/>
        </w:rPr>
      </w:pPr>
      <w:r w:rsidRPr="00307FF7">
        <w:rPr>
          <w:sz w:val="28"/>
          <w:szCs w:val="28"/>
        </w:rPr>
        <w:t xml:space="preserve">   от </w:t>
      </w:r>
      <w:r w:rsidR="00E820E6">
        <w:rPr>
          <w:sz w:val="28"/>
          <w:szCs w:val="28"/>
        </w:rPr>
        <w:t>_________</w:t>
      </w:r>
      <w:r w:rsidR="00307FF7" w:rsidRPr="00307FF7">
        <w:rPr>
          <w:sz w:val="28"/>
          <w:szCs w:val="28"/>
        </w:rPr>
        <w:t xml:space="preserve">                                                                  </w:t>
      </w:r>
      <w:r w:rsidR="00E820E6">
        <w:rPr>
          <w:sz w:val="28"/>
          <w:szCs w:val="28"/>
        </w:rPr>
        <w:t xml:space="preserve">                              </w:t>
      </w:r>
      <w:r w:rsidR="00307FF7" w:rsidRPr="00307FF7">
        <w:rPr>
          <w:sz w:val="28"/>
          <w:szCs w:val="28"/>
        </w:rPr>
        <w:t xml:space="preserve">  </w:t>
      </w:r>
      <w:r w:rsidR="00E820E6">
        <w:rPr>
          <w:sz w:val="28"/>
          <w:szCs w:val="28"/>
        </w:rPr>
        <w:t>№ ____</w:t>
      </w:r>
    </w:p>
    <w:p w:rsidR="0012673B" w:rsidRPr="00307FF7" w:rsidRDefault="0012673B" w:rsidP="0012673B">
      <w:pPr>
        <w:jc w:val="center"/>
        <w:rPr>
          <w:sz w:val="28"/>
          <w:szCs w:val="28"/>
        </w:rPr>
      </w:pPr>
      <w:r w:rsidRPr="00307FF7">
        <w:rPr>
          <w:sz w:val="28"/>
          <w:szCs w:val="28"/>
        </w:rPr>
        <w:t>станица Нижнебаканская</w:t>
      </w:r>
    </w:p>
    <w:p w:rsidR="0012673B" w:rsidRPr="00E04174" w:rsidRDefault="0012673B" w:rsidP="0012673B">
      <w:pPr>
        <w:jc w:val="center"/>
        <w:rPr>
          <w:sz w:val="28"/>
          <w:szCs w:val="28"/>
        </w:rPr>
      </w:pPr>
    </w:p>
    <w:p w:rsidR="0012673B" w:rsidRPr="00E04174" w:rsidRDefault="0012673B" w:rsidP="0012673B">
      <w:pPr>
        <w:jc w:val="center"/>
        <w:rPr>
          <w:sz w:val="28"/>
          <w:szCs w:val="28"/>
        </w:rPr>
      </w:pPr>
    </w:p>
    <w:p w:rsidR="0012673B" w:rsidRDefault="0012673B" w:rsidP="0012673B">
      <w:pPr>
        <w:jc w:val="center"/>
        <w:rPr>
          <w:b/>
          <w:bCs/>
          <w:sz w:val="28"/>
          <w:szCs w:val="28"/>
        </w:rPr>
      </w:pPr>
      <w:r>
        <w:rPr>
          <w:b/>
          <w:bCs/>
          <w:sz w:val="28"/>
          <w:szCs w:val="28"/>
        </w:rPr>
        <w:t>О размещении нестационарных торговых объектов</w:t>
      </w:r>
      <w:r w:rsidRPr="00183F3E">
        <w:rPr>
          <w:b/>
          <w:sz w:val="28"/>
          <w:szCs w:val="28"/>
        </w:rPr>
        <w:t xml:space="preserve"> </w:t>
      </w:r>
      <w:r w:rsidRPr="005E13AB">
        <w:rPr>
          <w:b/>
          <w:sz w:val="28"/>
          <w:szCs w:val="28"/>
        </w:rPr>
        <w:t>на территории</w:t>
      </w:r>
    </w:p>
    <w:p w:rsidR="0012673B" w:rsidRDefault="0012673B" w:rsidP="0012673B">
      <w:pPr>
        <w:jc w:val="center"/>
        <w:outlineLvl w:val="0"/>
        <w:rPr>
          <w:b/>
          <w:sz w:val="28"/>
          <w:szCs w:val="28"/>
        </w:rPr>
      </w:pPr>
      <w:r>
        <w:rPr>
          <w:b/>
          <w:sz w:val="28"/>
          <w:szCs w:val="28"/>
        </w:rPr>
        <w:t xml:space="preserve">Нижнебаканского сельского поселения Крымского района </w:t>
      </w:r>
    </w:p>
    <w:p w:rsidR="0012673B" w:rsidRDefault="0012673B" w:rsidP="0012673B">
      <w:pPr>
        <w:jc w:val="center"/>
        <w:outlineLvl w:val="0"/>
        <w:rPr>
          <w:b/>
          <w:sz w:val="28"/>
          <w:szCs w:val="28"/>
        </w:rPr>
      </w:pPr>
      <w:r>
        <w:rPr>
          <w:b/>
          <w:sz w:val="28"/>
          <w:szCs w:val="28"/>
        </w:rPr>
        <w:t xml:space="preserve"> </w:t>
      </w:r>
    </w:p>
    <w:p w:rsidR="0012673B" w:rsidRPr="002E7762" w:rsidRDefault="0012673B" w:rsidP="0012673B">
      <w:pPr>
        <w:jc w:val="both"/>
        <w:rPr>
          <w:sz w:val="28"/>
          <w:szCs w:val="28"/>
        </w:rPr>
      </w:pPr>
      <w:r>
        <w:rPr>
          <w:sz w:val="28"/>
          <w:szCs w:val="28"/>
        </w:rPr>
        <w:tab/>
      </w:r>
    </w:p>
    <w:p w:rsidR="0037380D" w:rsidRPr="00E50DC2" w:rsidRDefault="0037380D" w:rsidP="00E50DC2">
      <w:pPr>
        <w:ind w:firstLine="851"/>
        <w:jc w:val="both"/>
        <w:rPr>
          <w:sz w:val="27"/>
          <w:szCs w:val="27"/>
        </w:rPr>
      </w:pPr>
      <w:r w:rsidRPr="00E50DC2">
        <w:rPr>
          <w:sz w:val="27"/>
          <w:szCs w:val="27"/>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w:t>
      </w:r>
      <w:r w:rsidR="00E01BCE" w:rsidRPr="00E50DC2">
        <w:rPr>
          <w:sz w:val="27"/>
          <w:szCs w:val="27"/>
        </w:rPr>
        <w:t>пунктом 9 статьи 8 у</w:t>
      </w:r>
      <w:r w:rsidR="00734E58" w:rsidRPr="00E50DC2">
        <w:rPr>
          <w:sz w:val="27"/>
          <w:szCs w:val="27"/>
        </w:rPr>
        <w:t>става Нижнебаканского сельского поселения Крымского района,</w:t>
      </w:r>
      <w:r w:rsidRPr="00E50DC2">
        <w:rPr>
          <w:sz w:val="27"/>
          <w:szCs w:val="27"/>
        </w:rPr>
        <w:t xml:space="preserve"> в целях упорядочения размещения нестационарных объектов мелкорозничной торговли, предупреждения административных правонарушений связанных с соблюдением нормативных правовых актов регулирующих торговую деятельность, создания безопасных условий для обеспечения населения товарами и услугами сезонного ассортимента  </w:t>
      </w:r>
      <w:proofErr w:type="gramStart"/>
      <w:r w:rsidRPr="00E50DC2">
        <w:rPr>
          <w:sz w:val="27"/>
          <w:szCs w:val="27"/>
        </w:rPr>
        <w:t>п</w:t>
      </w:r>
      <w:proofErr w:type="gramEnd"/>
      <w:r w:rsidRPr="00E50DC2">
        <w:rPr>
          <w:sz w:val="27"/>
          <w:szCs w:val="27"/>
        </w:rPr>
        <w:t xml:space="preserve"> о с т а н о в л я ю: </w:t>
      </w:r>
    </w:p>
    <w:p w:rsidR="00734E58" w:rsidRPr="00E50DC2" w:rsidRDefault="00734E58" w:rsidP="00734E58">
      <w:pPr>
        <w:autoSpaceDE w:val="0"/>
        <w:ind w:firstLine="851"/>
        <w:jc w:val="both"/>
        <w:rPr>
          <w:sz w:val="27"/>
          <w:szCs w:val="27"/>
        </w:rPr>
      </w:pPr>
      <w:r w:rsidRPr="00E50DC2">
        <w:rPr>
          <w:sz w:val="27"/>
          <w:szCs w:val="27"/>
          <w:lang w:eastAsia="ru-RU"/>
        </w:rPr>
        <w:t>1. Утвердить  Порядок  размещения</w:t>
      </w:r>
      <w:r w:rsidRPr="00E50DC2">
        <w:rPr>
          <w:sz w:val="27"/>
          <w:szCs w:val="27"/>
        </w:rPr>
        <w:t xml:space="preserve">  нестационарных торговых объектов </w:t>
      </w:r>
      <w:r w:rsidRPr="00E50DC2">
        <w:rPr>
          <w:rFonts w:eastAsia="Arial Unicode MS"/>
          <w:bCs/>
          <w:sz w:val="27"/>
          <w:szCs w:val="27"/>
        </w:rPr>
        <w:t>на территории Нижнебаканского сельского поселения Крымского района</w:t>
      </w:r>
      <w:r w:rsidRPr="00E50DC2">
        <w:rPr>
          <w:sz w:val="27"/>
          <w:szCs w:val="27"/>
          <w:lang w:eastAsia="ru-RU"/>
        </w:rPr>
        <w:t xml:space="preserve"> (далее </w:t>
      </w:r>
      <w:proofErr w:type="gramStart"/>
      <w:r w:rsidRPr="00E50DC2">
        <w:rPr>
          <w:sz w:val="27"/>
          <w:szCs w:val="27"/>
          <w:lang w:eastAsia="ru-RU"/>
        </w:rPr>
        <w:t>–П</w:t>
      </w:r>
      <w:proofErr w:type="gramEnd"/>
      <w:r w:rsidRPr="00E50DC2">
        <w:rPr>
          <w:sz w:val="27"/>
          <w:szCs w:val="27"/>
          <w:lang w:eastAsia="ru-RU"/>
        </w:rPr>
        <w:t>орядок) (приложение).</w:t>
      </w:r>
    </w:p>
    <w:p w:rsidR="0082320F" w:rsidRPr="00130796" w:rsidRDefault="00E50DC2" w:rsidP="00E50DC2">
      <w:pPr>
        <w:jc w:val="both"/>
        <w:rPr>
          <w:sz w:val="27"/>
          <w:szCs w:val="27"/>
        </w:rPr>
      </w:pPr>
      <w:r w:rsidRPr="00E50DC2">
        <w:rPr>
          <w:rFonts w:eastAsia="Arial Unicode MS"/>
          <w:bCs/>
          <w:sz w:val="27"/>
          <w:szCs w:val="27"/>
        </w:rPr>
        <w:t xml:space="preserve">          </w:t>
      </w:r>
      <w:r w:rsidR="00B44FE0" w:rsidRPr="00E50DC2">
        <w:rPr>
          <w:rFonts w:eastAsia="Arial Unicode MS"/>
          <w:bCs/>
          <w:sz w:val="27"/>
          <w:szCs w:val="27"/>
        </w:rPr>
        <w:t xml:space="preserve"> </w:t>
      </w:r>
      <w:r w:rsidR="00722B25" w:rsidRPr="00E50DC2">
        <w:rPr>
          <w:rFonts w:eastAsia="Arial Unicode MS"/>
          <w:bCs/>
          <w:sz w:val="27"/>
          <w:szCs w:val="27"/>
        </w:rPr>
        <w:t>2</w:t>
      </w:r>
      <w:r w:rsidR="00D463E2" w:rsidRPr="00E50DC2">
        <w:rPr>
          <w:rFonts w:eastAsia="Arial Unicode MS"/>
          <w:bCs/>
          <w:sz w:val="27"/>
          <w:szCs w:val="27"/>
        </w:rPr>
        <w:t>.</w:t>
      </w:r>
      <w:r w:rsidRPr="00E50DC2">
        <w:rPr>
          <w:sz w:val="27"/>
          <w:szCs w:val="27"/>
        </w:rPr>
        <w:t xml:space="preserve"> </w:t>
      </w:r>
      <w:r w:rsidRPr="00130796">
        <w:rPr>
          <w:sz w:val="27"/>
          <w:szCs w:val="27"/>
        </w:rPr>
        <w:t xml:space="preserve">Постановление администрации Нижнебаканского сельского поселения Крымского района от 28 мая 2013 года № 141 «О размещении нестационарных торговых объектов на территории Нижнебаканского сельского поселения Крымского района» </w:t>
      </w:r>
      <w:r w:rsidRPr="00130796">
        <w:rPr>
          <w:rFonts w:eastAsia="Arial Unicode MS"/>
          <w:bCs/>
          <w:sz w:val="27"/>
          <w:szCs w:val="27"/>
        </w:rPr>
        <w:t>с</w:t>
      </w:r>
      <w:r w:rsidR="0082320F" w:rsidRPr="00130796">
        <w:rPr>
          <w:rFonts w:eastAsia="Arial Unicode MS"/>
          <w:bCs/>
          <w:sz w:val="27"/>
          <w:szCs w:val="27"/>
        </w:rPr>
        <w:t>чита</w:t>
      </w:r>
      <w:r w:rsidR="000C356E" w:rsidRPr="00130796">
        <w:rPr>
          <w:rFonts w:eastAsia="Arial Unicode MS"/>
          <w:bCs/>
          <w:sz w:val="27"/>
          <w:szCs w:val="27"/>
        </w:rPr>
        <w:t>ть утратившим силу</w:t>
      </w:r>
      <w:r w:rsidR="00130796" w:rsidRPr="00130796">
        <w:rPr>
          <w:rFonts w:eastAsia="Arial Unicode MS"/>
          <w:bCs/>
          <w:sz w:val="27"/>
          <w:szCs w:val="27"/>
        </w:rPr>
        <w:t>.</w:t>
      </w:r>
      <w:r w:rsidR="000C356E" w:rsidRPr="00130796">
        <w:rPr>
          <w:rFonts w:eastAsia="Arial Unicode MS"/>
          <w:bCs/>
          <w:sz w:val="27"/>
          <w:szCs w:val="27"/>
        </w:rPr>
        <w:t xml:space="preserve"> </w:t>
      </w:r>
    </w:p>
    <w:p w:rsidR="0012673B" w:rsidRPr="00130796" w:rsidRDefault="00B44FE0" w:rsidP="00E50DC2">
      <w:pPr>
        <w:pStyle w:val="a6"/>
        <w:ind w:firstLine="284"/>
        <w:rPr>
          <w:sz w:val="27"/>
          <w:szCs w:val="27"/>
        </w:rPr>
      </w:pPr>
      <w:r w:rsidRPr="00130796">
        <w:rPr>
          <w:rFonts w:eastAsia="Arial Unicode MS"/>
          <w:bCs/>
          <w:sz w:val="27"/>
          <w:szCs w:val="27"/>
        </w:rPr>
        <w:t xml:space="preserve">      3</w:t>
      </w:r>
      <w:r w:rsidR="0012673B" w:rsidRPr="00130796">
        <w:rPr>
          <w:sz w:val="27"/>
          <w:szCs w:val="27"/>
        </w:rPr>
        <w:t xml:space="preserve">. </w:t>
      </w:r>
      <w:r w:rsidR="00733B8B" w:rsidRPr="00130796">
        <w:rPr>
          <w:sz w:val="27"/>
          <w:szCs w:val="27"/>
        </w:rPr>
        <w:t xml:space="preserve">Специалисту </w:t>
      </w:r>
      <w:r w:rsidRPr="00130796">
        <w:rPr>
          <w:sz w:val="27"/>
          <w:szCs w:val="27"/>
        </w:rPr>
        <w:t xml:space="preserve">1 категории </w:t>
      </w:r>
      <w:r w:rsidR="00E50DC2" w:rsidRPr="00130796">
        <w:rPr>
          <w:rFonts w:eastAsia="Arial Unicode MS"/>
          <w:bCs/>
          <w:sz w:val="27"/>
          <w:szCs w:val="27"/>
        </w:rPr>
        <w:t xml:space="preserve">администрации </w:t>
      </w:r>
      <w:r w:rsidR="00E50DC2" w:rsidRPr="00130796">
        <w:rPr>
          <w:bCs/>
          <w:sz w:val="27"/>
          <w:szCs w:val="27"/>
        </w:rPr>
        <w:t>Нижнебаканского сельского</w:t>
      </w:r>
      <w:r w:rsidR="00E50DC2" w:rsidRPr="00130796">
        <w:rPr>
          <w:rFonts w:eastAsia="Arial Unicode MS"/>
          <w:bCs/>
          <w:sz w:val="27"/>
          <w:szCs w:val="27"/>
        </w:rPr>
        <w:t xml:space="preserve"> поселения Крымского района</w:t>
      </w:r>
      <w:r w:rsidR="00E50DC2" w:rsidRPr="00130796">
        <w:rPr>
          <w:sz w:val="27"/>
          <w:szCs w:val="27"/>
        </w:rPr>
        <w:t xml:space="preserve"> </w:t>
      </w:r>
      <w:proofErr w:type="spellStart"/>
      <w:r w:rsidRPr="00130796">
        <w:rPr>
          <w:sz w:val="27"/>
          <w:szCs w:val="27"/>
        </w:rPr>
        <w:t>Ахрютиной</w:t>
      </w:r>
      <w:proofErr w:type="spellEnd"/>
      <w:r w:rsidRPr="00130796">
        <w:rPr>
          <w:sz w:val="27"/>
          <w:szCs w:val="27"/>
        </w:rPr>
        <w:t xml:space="preserve"> Н.Г.</w:t>
      </w:r>
      <w:r w:rsidR="00E50DC2" w:rsidRPr="00130796">
        <w:rPr>
          <w:sz w:val="27"/>
          <w:szCs w:val="27"/>
        </w:rPr>
        <w:t xml:space="preserve"> обнародовать настоящее постановление и </w:t>
      </w:r>
      <w:r w:rsidR="0012673B" w:rsidRPr="00130796">
        <w:rPr>
          <w:sz w:val="27"/>
          <w:szCs w:val="27"/>
        </w:rPr>
        <w:t xml:space="preserve">разместить на официальном сайте администрации </w:t>
      </w:r>
      <w:r w:rsidR="00733B8B" w:rsidRPr="00130796">
        <w:rPr>
          <w:sz w:val="27"/>
          <w:szCs w:val="27"/>
        </w:rPr>
        <w:t>Нижнебаканского сельского</w:t>
      </w:r>
      <w:r w:rsidR="0012673B" w:rsidRPr="00130796">
        <w:rPr>
          <w:sz w:val="27"/>
          <w:szCs w:val="27"/>
        </w:rPr>
        <w:t xml:space="preserve"> пос</w:t>
      </w:r>
      <w:r w:rsidR="00E50DC2" w:rsidRPr="00130796">
        <w:rPr>
          <w:sz w:val="27"/>
          <w:szCs w:val="27"/>
        </w:rPr>
        <w:t>еления Крымского района в сети Интернет</w:t>
      </w:r>
      <w:r w:rsidR="0012673B" w:rsidRPr="00130796">
        <w:rPr>
          <w:sz w:val="27"/>
          <w:szCs w:val="27"/>
        </w:rPr>
        <w:t>.</w:t>
      </w:r>
    </w:p>
    <w:p w:rsidR="0012673B" w:rsidRPr="00130796" w:rsidRDefault="00B44FE0" w:rsidP="00E50DC2">
      <w:pPr>
        <w:pStyle w:val="a6"/>
        <w:ind w:firstLine="284"/>
        <w:rPr>
          <w:sz w:val="27"/>
          <w:szCs w:val="27"/>
        </w:rPr>
      </w:pPr>
      <w:r w:rsidRPr="00130796">
        <w:rPr>
          <w:sz w:val="27"/>
          <w:szCs w:val="27"/>
        </w:rPr>
        <w:t xml:space="preserve">       4</w:t>
      </w:r>
      <w:r w:rsidR="0012673B" w:rsidRPr="00130796">
        <w:rPr>
          <w:sz w:val="27"/>
          <w:szCs w:val="27"/>
        </w:rPr>
        <w:t xml:space="preserve">. </w:t>
      </w:r>
      <w:proofErr w:type="gramStart"/>
      <w:r w:rsidR="0012673B" w:rsidRPr="00130796">
        <w:rPr>
          <w:sz w:val="27"/>
          <w:szCs w:val="27"/>
        </w:rPr>
        <w:t>Контроль за</w:t>
      </w:r>
      <w:proofErr w:type="gramEnd"/>
      <w:r w:rsidR="0012673B" w:rsidRPr="00130796">
        <w:rPr>
          <w:sz w:val="27"/>
          <w:szCs w:val="27"/>
        </w:rPr>
        <w:t xml:space="preserve"> выполнением настоящего постановления </w:t>
      </w:r>
      <w:r w:rsidRPr="00130796">
        <w:rPr>
          <w:sz w:val="27"/>
          <w:szCs w:val="27"/>
        </w:rPr>
        <w:t>оставляю за собой.</w:t>
      </w:r>
    </w:p>
    <w:p w:rsidR="0012673B" w:rsidRDefault="00B44FE0" w:rsidP="00E50DC2">
      <w:pPr>
        <w:ind w:firstLine="284"/>
        <w:jc w:val="both"/>
        <w:outlineLvl w:val="0"/>
        <w:rPr>
          <w:sz w:val="27"/>
          <w:szCs w:val="27"/>
        </w:rPr>
      </w:pPr>
      <w:r w:rsidRPr="00130796">
        <w:rPr>
          <w:sz w:val="27"/>
          <w:szCs w:val="27"/>
        </w:rPr>
        <w:t xml:space="preserve">       5</w:t>
      </w:r>
      <w:r w:rsidR="0012673B" w:rsidRPr="00130796">
        <w:rPr>
          <w:sz w:val="27"/>
          <w:szCs w:val="27"/>
        </w:rPr>
        <w:t xml:space="preserve">. Постановление вступает в силу со дня официального </w:t>
      </w:r>
      <w:r w:rsidR="00E50DC2" w:rsidRPr="00130796">
        <w:rPr>
          <w:sz w:val="27"/>
          <w:szCs w:val="27"/>
        </w:rPr>
        <w:t>обнародования.</w:t>
      </w:r>
    </w:p>
    <w:p w:rsidR="00E50DC2" w:rsidRDefault="00E50DC2" w:rsidP="00E50DC2">
      <w:pPr>
        <w:ind w:firstLine="284"/>
        <w:jc w:val="both"/>
        <w:outlineLvl w:val="0"/>
        <w:rPr>
          <w:sz w:val="27"/>
          <w:szCs w:val="27"/>
        </w:rPr>
      </w:pPr>
    </w:p>
    <w:p w:rsidR="00E50DC2" w:rsidRPr="00E50DC2" w:rsidRDefault="00E50DC2" w:rsidP="00E50DC2">
      <w:pPr>
        <w:ind w:firstLine="284"/>
        <w:jc w:val="both"/>
        <w:outlineLvl w:val="0"/>
        <w:rPr>
          <w:sz w:val="27"/>
          <w:szCs w:val="27"/>
        </w:rPr>
      </w:pPr>
    </w:p>
    <w:p w:rsidR="00E50DC2" w:rsidRPr="00E50DC2" w:rsidRDefault="00E50DC2" w:rsidP="00E50DC2">
      <w:pPr>
        <w:outlineLvl w:val="0"/>
        <w:rPr>
          <w:sz w:val="27"/>
          <w:szCs w:val="27"/>
        </w:rPr>
      </w:pPr>
      <w:r w:rsidRPr="00E50DC2">
        <w:rPr>
          <w:sz w:val="27"/>
          <w:szCs w:val="27"/>
        </w:rPr>
        <w:t>Глава</w:t>
      </w:r>
    </w:p>
    <w:p w:rsidR="00E50DC2" w:rsidRPr="00E50DC2" w:rsidRDefault="00E50DC2" w:rsidP="00E50DC2">
      <w:pPr>
        <w:outlineLvl w:val="0"/>
        <w:rPr>
          <w:sz w:val="27"/>
          <w:szCs w:val="27"/>
        </w:rPr>
      </w:pPr>
      <w:r w:rsidRPr="00E50DC2">
        <w:rPr>
          <w:bCs/>
          <w:sz w:val="27"/>
          <w:szCs w:val="27"/>
        </w:rPr>
        <w:t>Нижнебаканского сельского</w:t>
      </w:r>
      <w:r w:rsidRPr="00E50DC2">
        <w:rPr>
          <w:sz w:val="27"/>
          <w:szCs w:val="27"/>
        </w:rPr>
        <w:t xml:space="preserve"> </w:t>
      </w:r>
    </w:p>
    <w:p w:rsidR="00E50DC2" w:rsidRPr="00E50DC2" w:rsidRDefault="00E50DC2" w:rsidP="00E50DC2">
      <w:pPr>
        <w:outlineLvl w:val="0"/>
        <w:rPr>
          <w:b/>
          <w:bCs/>
          <w:sz w:val="27"/>
          <w:szCs w:val="27"/>
        </w:rPr>
      </w:pPr>
      <w:r w:rsidRPr="00E50DC2">
        <w:rPr>
          <w:sz w:val="27"/>
          <w:szCs w:val="27"/>
        </w:rPr>
        <w:t xml:space="preserve">поселения Крымского района                                                            </w:t>
      </w:r>
      <w:r>
        <w:rPr>
          <w:sz w:val="27"/>
          <w:szCs w:val="27"/>
        </w:rPr>
        <w:t xml:space="preserve">      </w:t>
      </w:r>
      <w:proofErr w:type="spellStart"/>
      <w:r w:rsidRPr="00E50DC2">
        <w:rPr>
          <w:sz w:val="27"/>
          <w:szCs w:val="27"/>
        </w:rPr>
        <w:t>И.И.Гернеший</w:t>
      </w:r>
      <w:proofErr w:type="spellEnd"/>
      <w:r w:rsidRPr="00E50DC2">
        <w:rPr>
          <w:b/>
          <w:bCs/>
          <w:sz w:val="27"/>
          <w:szCs w:val="27"/>
        </w:rPr>
        <w:t xml:space="preserve">  </w:t>
      </w:r>
    </w:p>
    <w:p w:rsidR="00DE6A13" w:rsidRPr="00E50DC2" w:rsidRDefault="00E50DC2" w:rsidP="00E50DC2">
      <w:pPr>
        <w:tabs>
          <w:tab w:val="left" w:pos="6270"/>
        </w:tabs>
        <w:outlineLvl w:val="0"/>
        <w:rPr>
          <w:b/>
          <w:bCs/>
        </w:rPr>
      </w:pPr>
      <w:r>
        <w:rPr>
          <w:b/>
          <w:bCs/>
        </w:rPr>
        <w:tab/>
      </w:r>
      <w:r w:rsidR="000961D6" w:rsidRPr="003505F5">
        <w:rPr>
          <w:rFonts w:eastAsia="Times New Roman"/>
        </w:rPr>
        <w:t xml:space="preserve">                                                                                   </w:t>
      </w:r>
      <w:r w:rsidR="00DE6A13">
        <w:rPr>
          <w:rFonts w:eastAsia="Times New Roman"/>
        </w:rPr>
        <w:t xml:space="preserve">                            </w:t>
      </w:r>
    </w:p>
    <w:p w:rsidR="000961D6" w:rsidRPr="00E50DC2" w:rsidRDefault="000961D6" w:rsidP="00DE6A13">
      <w:pPr>
        <w:widowControl w:val="0"/>
        <w:autoSpaceDE w:val="0"/>
        <w:ind w:left="4248" w:firstLine="708"/>
        <w:rPr>
          <w:rFonts w:eastAsia="Times New Roman"/>
          <w:sz w:val="27"/>
          <w:szCs w:val="27"/>
        </w:rPr>
      </w:pPr>
      <w:r w:rsidRPr="00E50DC2">
        <w:rPr>
          <w:rFonts w:eastAsia="Times New Roman"/>
          <w:sz w:val="27"/>
          <w:szCs w:val="27"/>
        </w:rPr>
        <w:t xml:space="preserve">ПРИЛОЖЕНИЕ </w:t>
      </w:r>
    </w:p>
    <w:p w:rsidR="000961D6" w:rsidRPr="00E50DC2" w:rsidRDefault="000961D6" w:rsidP="00DE6A13">
      <w:pPr>
        <w:widowControl w:val="0"/>
        <w:autoSpaceDE w:val="0"/>
        <w:ind w:left="4248" w:firstLine="708"/>
        <w:rPr>
          <w:rFonts w:eastAsia="Times New Roman"/>
          <w:sz w:val="27"/>
          <w:szCs w:val="27"/>
        </w:rPr>
      </w:pPr>
      <w:r w:rsidRPr="00E50DC2">
        <w:rPr>
          <w:rFonts w:eastAsia="Times New Roman"/>
          <w:sz w:val="27"/>
          <w:szCs w:val="27"/>
        </w:rPr>
        <w:t>к постановлению администрации</w:t>
      </w:r>
    </w:p>
    <w:p w:rsidR="000961D6" w:rsidRPr="00E50DC2" w:rsidRDefault="000961D6" w:rsidP="00DE6A13">
      <w:pPr>
        <w:widowControl w:val="0"/>
        <w:autoSpaceDE w:val="0"/>
        <w:ind w:left="4956"/>
        <w:rPr>
          <w:rFonts w:eastAsia="Times New Roman"/>
          <w:sz w:val="27"/>
          <w:szCs w:val="27"/>
        </w:rPr>
      </w:pPr>
      <w:r w:rsidRPr="00E50DC2">
        <w:rPr>
          <w:rFonts w:eastAsia="Times New Roman"/>
          <w:bCs/>
          <w:sz w:val="27"/>
          <w:szCs w:val="27"/>
        </w:rPr>
        <w:t xml:space="preserve">Нижнебаканского сельского </w:t>
      </w:r>
      <w:r w:rsidR="00355C1A" w:rsidRPr="00E50DC2">
        <w:rPr>
          <w:rFonts w:eastAsia="Times New Roman"/>
          <w:bCs/>
          <w:sz w:val="27"/>
          <w:szCs w:val="27"/>
        </w:rPr>
        <w:t>поселения</w:t>
      </w:r>
      <w:r w:rsidRPr="00E50DC2">
        <w:rPr>
          <w:rFonts w:eastAsia="Times New Roman"/>
          <w:bCs/>
          <w:sz w:val="27"/>
          <w:szCs w:val="27"/>
        </w:rPr>
        <w:t xml:space="preserve">                                                                                               Крымского района </w:t>
      </w:r>
    </w:p>
    <w:p w:rsidR="000961D6" w:rsidRPr="00E50DC2" w:rsidRDefault="000961D6" w:rsidP="00DE6A13">
      <w:pPr>
        <w:widowControl w:val="0"/>
        <w:autoSpaceDE w:val="0"/>
        <w:ind w:left="4956"/>
        <w:rPr>
          <w:rFonts w:eastAsia="Times New Roman"/>
          <w:sz w:val="27"/>
          <w:szCs w:val="27"/>
        </w:rPr>
      </w:pPr>
      <w:r w:rsidRPr="00E50DC2">
        <w:rPr>
          <w:rFonts w:eastAsia="Times New Roman"/>
          <w:sz w:val="27"/>
          <w:szCs w:val="27"/>
        </w:rPr>
        <w:lastRenderedPageBreak/>
        <w:t xml:space="preserve">от </w:t>
      </w:r>
      <w:r w:rsidR="00243878" w:rsidRPr="00E50DC2">
        <w:rPr>
          <w:rFonts w:eastAsia="Times New Roman"/>
          <w:sz w:val="27"/>
          <w:szCs w:val="27"/>
        </w:rPr>
        <w:t>______________</w:t>
      </w:r>
      <w:r w:rsidRPr="00E50DC2">
        <w:rPr>
          <w:rFonts w:eastAsia="Times New Roman"/>
          <w:sz w:val="27"/>
          <w:szCs w:val="27"/>
        </w:rPr>
        <w:t xml:space="preserve"> №</w:t>
      </w:r>
      <w:r w:rsidR="00243878" w:rsidRPr="00E50DC2">
        <w:rPr>
          <w:rFonts w:eastAsia="Times New Roman"/>
          <w:sz w:val="27"/>
          <w:szCs w:val="27"/>
        </w:rPr>
        <w:t>_____</w:t>
      </w:r>
    </w:p>
    <w:p w:rsidR="000961D6" w:rsidRPr="00E50DC2" w:rsidRDefault="000961D6" w:rsidP="00DE6A13">
      <w:pPr>
        <w:widowControl w:val="0"/>
        <w:autoSpaceDE w:val="0"/>
        <w:ind w:firstLine="540"/>
        <w:rPr>
          <w:rFonts w:eastAsia="Times New Roman"/>
          <w:sz w:val="27"/>
          <w:szCs w:val="27"/>
        </w:rPr>
      </w:pPr>
    </w:p>
    <w:p w:rsidR="000961D6" w:rsidRPr="00E50DC2" w:rsidRDefault="000961D6" w:rsidP="000961D6">
      <w:pPr>
        <w:widowControl w:val="0"/>
        <w:autoSpaceDE w:val="0"/>
        <w:ind w:firstLine="540"/>
        <w:jc w:val="both"/>
        <w:rPr>
          <w:rFonts w:eastAsia="Times New Roman"/>
          <w:sz w:val="27"/>
          <w:szCs w:val="27"/>
        </w:rPr>
      </w:pPr>
    </w:p>
    <w:p w:rsidR="000961D6" w:rsidRPr="00E50DC2" w:rsidRDefault="000961D6" w:rsidP="000961D6">
      <w:pPr>
        <w:widowControl w:val="0"/>
        <w:autoSpaceDE w:val="0"/>
        <w:ind w:firstLine="540"/>
        <w:jc w:val="both"/>
        <w:rPr>
          <w:rFonts w:eastAsia="Times New Roman"/>
          <w:sz w:val="27"/>
          <w:szCs w:val="27"/>
        </w:rPr>
      </w:pPr>
    </w:p>
    <w:p w:rsidR="00E50DC2" w:rsidRPr="00E50DC2" w:rsidRDefault="000961D6" w:rsidP="000961D6">
      <w:pPr>
        <w:widowControl w:val="0"/>
        <w:autoSpaceDE w:val="0"/>
        <w:jc w:val="center"/>
        <w:rPr>
          <w:rFonts w:eastAsia="Times New Roman"/>
          <w:b/>
          <w:bCs/>
          <w:sz w:val="27"/>
          <w:szCs w:val="27"/>
        </w:rPr>
      </w:pPr>
      <w:bookmarkStart w:id="0" w:name="Par28"/>
      <w:bookmarkEnd w:id="0"/>
      <w:r w:rsidRPr="00E50DC2">
        <w:rPr>
          <w:rFonts w:eastAsia="Times New Roman"/>
          <w:b/>
          <w:bCs/>
          <w:sz w:val="27"/>
          <w:szCs w:val="27"/>
        </w:rPr>
        <w:t xml:space="preserve">Порядок </w:t>
      </w:r>
    </w:p>
    <w:p w:rsidR="000961D6" w:rsidRPr="00E50DC2" w:rsidRDefault="000961D6" w:rsidP="000961D6">
      <w:pPr>
        <w:widowControl w:val="0"/>
        <w:autoSpaceDE w:val="0"/>
        <w:jc w:val="center"/>
        <w:rPr>
          <w:rFonts w:eastAsia="Times New Roman"/>
          <w:sz w:val="27"/>
          <w:szCs w:val="27"/>
        </w:rPr>
      </w:pPr>
      <w:r w:rsidRPr="00E50DC2">
        <w:rPr>
          <w:rFonts w:eastAsia="Times New Roman"/>
          <w:b/>
          <w:bCs/>
          <w:sz w:val="27"/>
          <w:szCs w:val="27"/>
        </w:rPr>
        <w:t>размещения нестационарных торговых объектов на территории Нижнебаканского сельского поселения Крымского района</w:t>
      </w:r>
    </w:p>
    <w:p w:rsidR="000961D6" w:rsidRPr="00E50DC2" w:rsidRDefault="000961D6" w:rsidP="000961D6">
      <w:pPr>
        <w:widowControl w:val="0"/>
        <w:autoSpaceDE w:val="0"/>
        <w:ind w:firstLine="540"/>
        <w:jc w:val="both"/>
        <w:rPr>
          <w:rFonts w:eastAsia="Times New Roman"/>
          <w:bCs/>
          <w:sz w:val="27"/>
          <w:szCs w:val="27"/>
        </w:rPr>
      </w:pPr>
    </w:p>
    <w:p w:rsidR="000961D6" w:rsidRPr="00E50DC2" w:rsidRDefault="000961D6" w:rsidP="000961D6">
      <w:pPr>
        <w:widowControl w:val="0"/>
        <w:autoSpaceDE w:val="0"/>
        <w:jc w:val="center"/>
        <w:rPr>
          <w:rFonts w:eastAsia="Times New Roman"/>
          <w:sz w:val="27"/>
          <w:szCs w:val="27"/>
        </w:rPr>
      </w:pPr>
      <w:bookmarkStart w:id="1" w:name="Par33"/>
      <w:bookmarkEnd w:id="1"/>
      <w:r w:rsidRPr="00E50DC2">
        <w:rPr>
          <w:rFonts w:eastAsia="Times New Roman"/>
          <w:sz w:val="27"/>
          <w:szCs w:val="27"/>
        </w:rPr>
        <w:t>1. Общие положения</w:t>
      </w:r>
    </w:p>
    <w:p w:rsidR="000961D6" w:rsidRPr="00E50DC2" w:rsidRDefault="000961D6" w:rsidP="000961D6">
      <w:pPr>
        <w:widowControl w:val="0"/>
        <w:autoSpaceDE w:val="0"/>
        <w:ind w:firstLine="540"/>
        <w:jc w:val="both"/>
        <w:rPr>
          <w:rFonts w:eastAsia="Times New Roman"/>
          <w:sz w:val="27"/>
          <w:szCs w:val="27"/>
        </w:rPr>
      </w:pP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1.1. Порядок регламентирует процедуру размещения нестационарных торговых объектов (далее – НТО) на территории Нижнебаканского сельского поселения Крымского района (далее - поселение) на земельных участках, находящихся в муниципальной собственности Нижнебаканского сельского поселения Крымского района и на земельных участках, государственная собственность на которые не разграничена.</w:t>
      </w:r>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1.2. В настоящем Порядке используются следующие осн</w:t>
      </w:r>
      <w:r w:rsidR="00E50DC2">
        <w:rPr>
          <w:rFonts w:eastAsia="Times New Roman"/>
          <w:sz w:val="27"/>
          <w:szCs w:val="27"/>
        </w:rPr>
        <w:t>овные понятия, предусмотренные п</w:t>
      </w:r>
      <w:r w:rsidRPr="00E50DC2">
        <w:rPr>
          <w:rFonts w:eastAsia="Times New Roman"/>
          <w:sz w:val="27"/>
          <w:szCs w:val="27"/>
        </w:rPr>
        <w:t>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1.2.1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961D6" w:rsidRPr="00E50DC2" w:rsidRDefault="000961D6" w:rsidP="000961D6">
      <w:pPr>
        <w:ind w:firstLine="851"/>
        <w:jc w:val="both"/>
        <w:rPr>
          <w:rFonts w:eastAsia="Times New Roman"/>
          <w:sz w:val="27"/>
          <w:szCs w:val="27"/>
        </w:rPr>
      </w:pPr>
      <w:r w:rsidRPr="00E50DC2">
        <w:rPr>
          <w:rFonts w:eastAsia="Times New Roman"/>
          <w:sz w:val="27"/>
          <w:szCs w:val="27"/>
        </w:rPr>
        <w:t>1.2.2. Виды нестационарных торговых объектов:</w:t>
      </w:r>
    </w:p>
    <w:p w:rsidR="000961D6" w:rsidRPr="00E50DC2" w:rsidRDefault="000961D6" w:rsidP="000961D6">
      <w:pPr>
        <w:ind w:firstLine="851"/>
        <w:jc w:val="both"/>
        <w:rPr>
          <w:rFonts w:eastAsia="Times New Roman"/>
          <w:sz w:val="27"/>
          <w:szCs w:val="27"/>
        </w:rPr>
      </w:pPr>
      <w:proofErr w:type="gramStart"/>
      <w:r w:rsidRPr="00E50DC2">
        <w:rPr>
          <w:rFonts w:eastAsia="Times New Roman"/>
          <w:sz w:val="27"/>
          <w:szCs w:val="27"/>
        </w:rPr>
        <w:t>Автомагазин -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E50DC2">
        <w:rPr>
          <w:rFonts w:eastAsia="Times New Roman"/>
          <w:sz w:val="27"/>
          <w:szCs w:val="27"/>
        </w:rPr>
        <w:t>ых</w:t>
      </w:r>
      <w:proofErr w:type="spellEnd"/>
      <w:r w:rsidRPr="00E50DC2">
        <w:rPr>
          <w:rFonts w:eastAsia="Times New Roman"/>
          <w:sz w:val="27"/>
          <w:szCs w:val="27"/>
        </w:rPr>
        <w:t>) осуществляют предложение товаров, их отпуск и расчет с покупателями;</w:t>
      </w:r>
      <w:proofErr w:type="gramEnd"/>
    </w:p>
    <w:p w:rsidR="000961D6" w:rsidRPr="00E50DC2" w:rsidRDefault="000961D6" w:rsidP="000961D6">
      <w:pPr>
        <w:ind w:firstLine="851"/>
        <w:jc w:val="both"/>
        <w:rPr>
          <w:rFonts w:eastAsia="Times New Roman"/>
          <w:sz w:val="27"/>
          <w:szCs w:val="27"/>
        </w:rPr>
      </w:pPr>
      <w:r w:rsidRPr="00E50DC2">
        <w:rPr>
          <w:rFonts w:eastAsia="Times New Roman"/>
          <w:sz w:val="27"/>
          <w:szCs w:val="27"/>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0961D6" w:rsidRPr="00E50DC2" w:rsidRDefault="000961D6" w:rsidP="000961D6">
      <w:pPr>
        <w:ind w:firstLine="851"/>
        <w:jc w:val="both"/>
        <w:rPr>
          <w:rFonts w:eastAsia="Times New Roman"/>
          <w:sz w:val="27"/>
          <w:szCs w:val="27"/>
        </w:rPr>
      </w:pPr>
      <w:r w:rsidRPr="00E50DC2">
        <w:rPr>
          <w:rFonts w:eastAsia="Times New Roman"/>
          <w:sz w:val="27"/>
          <w:szCs w:val="27"/>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0961D6" w:rsidRPr="00E50DC2" w:rsidRDefault="000961D6" w:rsidP="000961D6">
      <w:pPr>
        <w:ind w:firstLine="851"/>
        <w:jc w:val="both"/>
        <w:rPr>
          <w:rFonts w:eastAsia="Times New Roman"/>
          <w:sz w:val="27"/>
          <w:szCs w:val="27"/>
        </w:rPr>
      </w:pPr>
      <w:r w:rsidRPr="00E50DC2">
        <w:rPr>
          <w:rFonts w:eastAsia="Times New Roman"/>
          <w:sz w:val="27"/>
          <w:szCs w:val="27"/>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0961D6" w:rsidRPr="00E50DC2" w:rsidRDefault="000961D6" w:rsidP="000C356E">
      <w:pPr>
        <w:ind w:firstLine="851"/>
        <w:jc w:val="both"/>
        <w:rPr>
          <w:rFonts w:eastAsia="Times New Roman"/>
          <w:sz w:val="27"/>
          <w:szCs w:val="27"/>
        </w:rPr>
      </w:pPr>
      <w:r w:rsidRPr="00E50DC2">
        <w:rPr>
          <w:rFonts w:eastAsia="Times New Roman"/>
          <w:sz w:val="27"/>
          <w:szCs w:val="27"/>
        </w:rPr>
        <w:lastRenderedPageBreak/>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0961D6" w:rsidRPr="00E50DC2" w:rsidRDefault="000961D6" w:rsidP="000961D6">
      <w:pPr>
        <w:ind w:firstLine="851"/>
        <w:jc w:val="both"/>
        <w:rPr>
          <w:rFonts w:eastAsia="Times New Roman"/>
          <w:sz w:val="27"/>
          <w:szCs w:val="27"/>
        </w:rPr>
      </w:pPr>
      <w:proofErr w:type="spellStart"/>
      <w:r w:rsidRPr="00E50DC2">
        <w:rPr>
          <w:rFonts w:eastAsia="Times New Roman"/>
          <w:sz w:val="27"/>
          <w:szCs w:val="27"/>
        </w:rPr>
        <w:t>бахчевый</w:t>
      </w:r>
      <w:proofErr w:type="spellEnd"/>
      <w:r w:rsidRPr="00E50DC2">
        <w:rPr>
          <w:rFonts w:eastAsia="Times New Roman"/>
          <w:sz w:val="27"/>
          <w:szCs w:val="27"/>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0961D6" w:rsidRPr="00E50DC2" w:rsidRDefault="000961D6" w:rsidP="000961D6">
      <w:pPr>
        <w:ind w:firstLine="851"/>
        <w:jc w:val="both"/>
        <w:rPr>
          <w:rFonts w:eastAsia="Times New Roman"/>
          <w:sz w:val="27"/>
          <w:szCs w:val="27"/>
        </w:rPr>
      </w:pPr>
      <w:r w:rsidRPr="00E50DC2">
        <w:rPr>
          <w:rFonts w:eastAsia="Times New Roman"/>
          <w:sz w:val="27"/>
          <w:szCs w:val="27"/>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w:t>
      </w:r>
      <w:proofErr w:type="gramStart"/>
      <w:r w:rsidRPr="00E50DC2">
        <w:rPr>
          <w:rFonts w:eastAsia="Times New Roman"/>
          <w:sz w:val="27"/>
          <w:szCs w:val="27"/>
        </w:rPr>
        <w:t>)п</w:t>
      </w:r>
      <w:proofErr w:type="gramEnd"/>
      <w:r w:rsidRPr="00E50DC2">
        <w:rPr>
          <w:rFonts w:eastAsia="Times New Roman"/>
          <w:sz w:val="27"/>
          <w:szCs w:val="27"/>
        </w:rPr>
        <w:t>родажи натуральных хвойных деревьев и веток хвойных деревьев;</w:t>
      </w:r>
    </w:p>
    <w:p w:rsidR="000961D6" w:rsidRPr="00E50DC2" w:rsidRDefault="000961D6" w:rsidP="000961D6">
      <w:pPr>
        <w:ind w:firstLine="851"/>
        <w:jc w:val="both"/>
        <w:rPr>
          <w:rFonts w:eastAsia="Times New Roman"/>
          <w:sz w:val="27"/>
          <w:szCs w:val="27"/>
        </w:rPr>
      </w:pPr>
      <w:r w:rsidRPr="00E50DC2">
        <w:rPr>
          <w:rFonts w:eastAsia="Times New Roman"/>
          <w:sz w:val="27"/>
          <w:szCs w:val="27"/>
        </w:rPr>
        <w:t>торговый автомат (</w:t>
      </w:r>
      <w:proofErr w:type="spellStart"/>
      <w:r w:rsidRPr="00E50DC2">
        <w:rPr>
          <w:rFonts w:eastAsia="Times New Roman"/>
          <w:sz w:val="27"/>
          <w:szCs w:val="27"/>
        </w:rPr>
        <w:t>вендинговый</w:t>
      </w:r>
      <w:proofErr w:type="spellEnd"/>
      <w:r w:rsidRPr="00E50DC2">
        <w:rPr>
          <w:rFonts w:eastAsia="Times New Roman"/>
          <w:sz w:val="27"/>
          <w:szCs w:val="27"/>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E50DC2">
        <w:rPr>
          <w:rFonts w:eastAsia="Times New Roman"/>
          <w:sz w:val="27"/>
          <w:szCs w:val="27"/>
        </w:rPr>
        <w:t>светопрозрачной</w:t>
      </w:r>
      <w:proofErr w:type="spellEnd"/>
      <w:r w:rsidRPr="00E50DC2">
        <w:rPr>
          <w:rFonts w:eastAsia="Times New Roman"/>
          <w:sz w:val="27"/>
          <w:szCs w:val="27"/>
        </w:rPr>
        <w:t xml:space="preserve"> кровлей, не несущей теплоизоляционную функцию.</w:t>
      </w:r>
    </w:p>
    <w:p w:rsidR="000961D6" w:rsidRPr="00E50DC2" w:rsidRDefault="000961D6" w:rsidP="000961D6">
      <w:pPr>
        <w:widowControl w:val="0"/>
        <w:autoSpaceDE w:val="0"/>
        <w:ind w:firstLine="851"/>
        <w:jc w:val="both"/>
        <w:rPr>
          <w:rFonts w:ascii="Arial" w:eastAsia="Times New Roman" w:hAnsi="Arial" w:cs="Arial"/>
          <w:sz w:val="27"/>
          <w:szCs w:val="27"/>
        </w:rPr>
      </w:pPr>
      <w:proofErr w:type="gramStart"/>
      <w:r w:rsidRPr="00E50DC2">
        <w:rPr>
          <w:rFonts w:eastAsia="Times New Roman"/>
          <w:sz w:val="27"/>
          <w:szCs w:val="27"/>
        </w:rPr>
        <w:t>Схема - документ, состоящий из двух частей (графической и текстовой) содержащий сведения о размещении нестационарной торговой сети на территории Нижнебаканского сельского поселения Крымского района Краснодарского края.</w:t>
      </w:r>
      <w:proofErr w:type="gramEnd"/>
    </w:p>
    <w:p w:rsidR="000961D6" w:rsidRPr="00E50DC2" w:rsidRDefault="000961D6" w:rsidP="000961D6">
      <w:pPr>
        <w:ind w:firstLine="851"/>
        <w:jc w:val="both"/>
        <w:rPr>
          <w:rFonts w:eastAsia="Times New Roman"/>
          <w:sz w:val="27"/>
          <w:szCs w:val="27"/>
        </w:rPr>
      </w:pPr>
      <w:r w:rsidRPr="00E50DC2">
        <w:rPr>
          <w:rFonts w:eastAsia="Times New Roman"/>
          <w:sz w:val="27"/>
          <w:szCs w:val="27"/>
        </w:rPr>
        <w:t>1.3. Размещение НТО на территории Нижнебаканского сельского поселения осуществляется в местах, определенных Схемой размещения нестационарных торговых объектов (далее – Схема), утвержденной постановлением администрации муниципаль</w:t>
      </w:r>
      <w:r w:rsidR="00476416">
        <w:rPr>
          <w:rFonts w:eastAsia="Times New Roman"/>
          <w:sz w:val="27"/>
          <w:szCs w:val="27"/>
        </w:rPr>
        <w:t xml:space="preserve">ного образования Крымский район </w:t>
      </w:r>
    </w:p>
    <w:p w:rsidR="000961D6" w:rsidRPr="00E50DC2" w:rsidRDefault="000961D6" w:rsidP="000961D6">
      <w:pPr>
        <w:widowControl w:val="0"/>
        <w:autoSpaceDE w:val="0"/>
        <w:ind w:firstLine="851"/>
        <w:jc w:val="both"/>
        <w:rPr>
          <w:rFonts w:ascii="Arial" w:eastAsia="Times New Roman" w:hAnsi="Arial" w:cs="Arial"/>
          <w:sz w:val="27"/>
          <w:szCs w:val="27"/>
        </w:rPr>
      </w:pPr>
      <w:proofErr w:type="gramStart"/>
      <w:r w:rsidRPr="00E50DC2">
        <w:rPr>
          <w:rFonts w:eastAsia="Times New Roman"/>
          <w:sz w:val="27"/>
          <w:szCs w:val="27"/>
        </w:rPr>
        <w:t>Размещение НТО на территориях (земельных участках, зданиях, строениях, сооружениях), закрепленных за муниципальными учреждениями (предприятиями), осуществляют муниципальные учреждения (предприятия).</w:t>
      </w:r>
      <w:proofErr w:type="gramEnd"/>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1.4. Размещение НТО осуществляется на основании договора на размещение нестационарных торговых объектов на платной основе</w:t>
      </w:r>
      <w:r w:rsidRPr="00E50DC2">
        <w:rPr>
          <w:rFonts w:eastAsia="Times New Roman"/>
          <w:bCs/>
          <w:sz w:val="27"/>
          <w:szCs w:val="27"/>
        </w:rPr>
        <w:t>, в котором среди прочих условий предусматривается условие передачи прав и обязанностей по такому договору (Приложение № 6</w:t>
      </w:r>
      <w:proofErr w:type="gramStart"/>
      <w:r w:rsidRPr="00E50DC2">
        <w:rPr>
          <w:rFonts w:eastAsia="Times New Roman"/>
          <w:bCs/>
          <w:sz w:val="27"/>
          <w:szCs w:val="27"/>
        </w:rPr>
        <w:t xml:space="preserve"> )</w:t>
      </w:r>
      <w:proofErr w:type="gramEnd"/>
      <w:r w:rsidRPr="00E50DC2">
        <w:rPr>
          <w:rFonts w:eastAsia="Times New Roman"/>
          <w:bCs/>
          <w:sz w:val="27"/>
          <w:szCs w:val="27"/>
        </w:rPr>
        <w:t xml:space="preserve"> к настоящему Порядку. </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Договор на размещение НТО заключается на срок, установленный в п. 3.9  Порядка, и является документом, подтверждающим право на размещение НТО  на определенном месте, включенном в Схему.</w:t>
      </w:r>
    </w:p>
    <w:p w:rsidR="00182D2B" w:rsidRDefault="000961D6" w:rsidP="00182D2B">
      <w:pPr>
        <w:widowControl w:val="0"/>
        <w:autoSpaceDE w:val="0"/>
        <w:ind w:firstLine="851"/>
        <w:jc w:val="both"/>
        <w:rPr>
          <w:rFonts w:eastAsia="Times New Roman"/>
          <w:sz w:val="27"/>
          <w:szCs w:val="27"/>
        </w:rPr>
      </w:pPr>
      <w:r w:rsidRPr="00E50DC2">
        <w:rPr>
          <w:rFonts w:eastAsia="Times New Roman"/>
          <w:sz w:val="27"/>
          <w:szCs w:val="27"/>
        </w:rPr>
        <w:t xml:space="preserve">1.5. Уполномоченным органом по размещению НТО является администрация </w:t>
      </w:r>
      <w:r w:rsidR="006173A8" w:rsidRPr="00E50DC2">
        <w:rPr>
          <w:rFonts w:eastAsia="Times New Roman"/>
          <w:sz w:val="27"/>
          <w:szCs w:val="27"/>
        </w:rPr>
        <w:t xml:space="preserve">Нижнебаканского сельского </w:t>
      </w:r>
      <w:r w:rsidRPr="00130796">
        <w:rPr>
          <w:rFonts w:eastAsia="Times New Roman"/>
          <w:sz w:val="27"/>
          <w:szCs w:val="27"/>
        </w:rPr>
        <w:t>посе</w:t>
      </w:r>
      <w:r w:rsidR="006173A8" w:rsidRPr="00130796">
        <w:rPr>
          <w:rFonts w:eastAsia="Times New Roman"/>
          <w:sz w:val="27"/>
          <w:szCs w:val="27"/>
        </w:rPr>
        <w:t>ления</w:t>
      </w:r>
      <w:r w:rsidR="00182D2B" w:rsidRPr="00130796">
        <w:rPr>
          <w:rFonts w:eastAsia="Times New Roman"/>
          <w:sz w:val="27"/>
          <w:szCs w:val="27"/>
        </w:rPr>
        <w:t xml:space="preserve"> Крымского района.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1.6. Требования, предусмотренные настоящим Порядком, не распространяются на отношения, связанные с размещением НТО на территории розничных рынков и ярмарок, в стационарных торговых объектах, иных зданиях, строениях, сооружениях или на земельных участках, находящихся в частной собственности, а также при проведении праздничных и иных массовых мероприятий, имеющих краткосрочный характер. </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lastRenderedPageBreak/>
        <w:t xml:space="preserve">Размещение сезонных НТО регулируется Положением о размещении нестационарных объектов мелкорозничной торговли, оказания услуг на территории Нижнебаканского сельского поселения Крымского района (Приложение № 5) к настоящему Порядку. </w:t>
      </w:r>
    </w:p>
    <w:p w:rsidR="000961D6" w:rsidRPr="00E50DC2" w:rsidRDefault="000961D6" w:rsidP="000961D6">
      <w:pPr>
        <w:ind w:firstLine="851"/>
        <w:jc w:val="both"/>
        <w:rPr>
          <w:rFonts w:eastAsia="Times New Roman"/>
          <w:sz w:val="27"/>
          <w:szCs w:val="27"/>
        </w:rPr>
      </w:pPr>
      <w:r w:rsidRPr="00E50DC2">
        <w:rPr>
          <w:rFonts w:eastAsia="Times New Roman"/>
          <w:sz w:val="27"/>
          <w:szCs w:val="27"/>
        </w:rPr>
        <w:t>1.7. Размещение НТО на земельных участках,</w:t>
      </w:r>
      <w:r w:rsidRPr="00E50DC2">
        <w:rPr>
          <w:rFonts w:eastAsia="Times New Roman"/>
          <w:b/>
          <w:bCs/>
          <w:sz w:val="27"/>
          <w:szCs w:val="27"/>
        </w:rPr>
        <w:t xml:space="preserve"> </w:t>
      </w:r>
      <w:r w:rsidRPr="00E50DC2">
        <w:rPr>
          <w:rFonts w:eastAsia="Times New Roman"/>
          <w:sz w:val="27"/>
          <w:szCs w:val="27"/>
        </w:rPr>
        <w:t>находящихся в частной собственности, осуществляется без включения в схему размещения НТО при условии соблюдения целевого назначения и разрешенного вида использования земельного участка (если назначение земельного участка допускает установку и эксплуатацию нестационарных торговых объектов). С</w:t>
      </w:r>
      <w:r w:rsidRPr="00E50DC2">
        <w:rPr>
          <w:rFonts w:eastAsia="Arial Unicode MS"/>
          <w:bCs/>
          <w:sz w:val="27"/>
          <w:szCs w:val="27"/>
        </w:rPr>
        <w:t>обственники земельных участков, объектов стационарной торговли и иных зданий, строений и сооружений в трёхдневный срок должны уведомить администрацию Нижнебаканского сельского поселения Крымский района о намерении размещения объектов нестационарной торговли.</w:t>
      </w:r>
    </w:p>
    <w:p w:rsidR="000961D6" w:rsidRPr="00E50DC2" w:rsidRDefault="000961D6" w:rsidP="000961D6">
      <w:pPr>
        <w:ind w:firstLine="851"/>
        <w:jc w:val="both"/>
        <w:rPr>
          <w:rFonts w:eastAsia="Times New Roman"/>
          <w:sz w:val="27"/>
          <w:szCs w:val="27"/>
        </w:rPr>
      </w:pPr>
      <w:r w:rsidRPr="00E50DC2">
        <w:rPr>
          <w:rFonts w:eastAsia="Times New Roman"/>
          <w:sz w:val="27"/>
          <w:szCs w:val="27"/>
        </w:rPr>
        <w:t>1.8. Размещение объектов при проведении праздничных и иных массовых мероприятий, имеющих краткосрочный характер, осуществляется в соответствии с постановлением администрации поселения без предоставления земельных участков.</w:t>
      </w:r>
    </w:p>
    <w:p w:rsidR="000961D6" w:rsidRPr="00E50DC2" w:rsidRDefault="000961D6" w:rsidP="00182D2B">
      <w:pPr>
        <w:ind w:firstLine="851"/>
        <w:jc w:val="both"/>
        <w:rPr>
          <w:rFonts w:eastAsia="Times New Roman"/>
          <w:sz w:val="27"/>
          <w:szCs w:val="27"/>
        </w:rPr>
      </w:pPr>
      <w:r w:rsidRPr="00E50DC2">
        <w:rPr>
          <w:rFonts w:eastAsia="Times New Roman"/>
          <w:sz w:val="27"/>
          <w:szCs w:val="27"/>
        </w:rPr>
        <w:t>1.9. Розничная торговля в местах, не предусмотренных Схемой на территории поселения, считается несанкционированной, а лица, ее осуществляющие, привлекаются к ответственности в соответствии с нормативными правовыми актами Российской Федерации и Краснодарского края.</w:t>
      </w:r>
    </w:p>
    <w:p w:rsidR="000961D6" w:rsidRPr="00E50DC2" w:rsidRDefault="000961D6" w:rsidP="006173A8">
      <w:pPr>
        <w:widowControl w:val="0"/>
        <w:autoSpaceDE w:val="0"/>
        <w:ind w:firstLine="851"/>
        <w:jc w:val="both"/>
        <w:rPr>
          <w:rFonts w:eastAsia="Times New Roman"/>
          <w:sz w:val="27"/>
          <w:szCs w:val="27"/>
        </w:rPr>
      </w:pPr>
      <w:r w:rsidRPr="00E50DC2">
        <w:rPr>
          <w:rFonts w:eastAsia="Times New Roman"/>
          <w:sz w:val="27"/>
          <w:szCs w:val="27"/>
        </w:rPr>
        <w:t>1.10. Деятельность в НТО должна осуществляться в соответствии с правилами продажи отдельных видов товаров, правилами оказания услуг общественного питания, санитарными нормами и правилами, требованиями федерального законодательства в сфере защиты прав потребителей, трудового законодательства, а также соответствовать требования безопасности для жизни и здоровья людей и др.</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1.11. Размещение НТО, их техническая оснащенность должны отвечать санитарно-эпидемиологическим, противопожарным, экологическим  и другим установленным федеральными законами требованиям.</w:t>
      </w:r>
    </w:p>
    <w:p w:rsidR="000961D6" w:rsidRPr="00E50DC2" w:rsidRDefault="000961D6" w:rsidP="000961D6">
      <w:pPr>
        <w:ind w:firstLine="851"/>
        <w:jc w:val="both"/>
        <w:rPr>
          <w:rFonts w:eastAsia="Times New Roman"/>
          <w:sz w:val="27"/>
          <w:szCs w:val="27"/>
        </w:rPr>
      </w:pPr>
    </w:p>
    <w:p w:rsidR="000961D6" w:rsidRPr="00E50DC2" w:rsidRDefault="000961D6" w:rsidP="000961D6">
      <w:pPr>
        <w:widowControl w:val="0"/>
        <w:autoSpaceDE w:val="0"/>
        <w:jc w:val="center"/>
        <w:rPr>
          <w:rFonts w:eastAsia="Times New Roman"/>
          <w:color w:val="000000" w:themeColor="text1"/>
          <w:sz w:val="27"/>
          <w:szCs w:val="27"/>
        </w:rPr>
      </w:pPr>
      <w:bookmarkStart w:id="2" w:name="Par60"/>
      <w:bookmarkEnd w:id="2"/>
      <w:r w:rsidRPr="00E50DC2">
        <w:rPr>
          <w:rFonts w:eastAsia="Times New Roman"/>
          <w:color w:val="000000" w:themeColor="text1"/>
          <w:sz w:val="27"/>
          <w:szCs w:val="27"/>
        </w:rPr>
        <w:t>2. Требования к размещению и внешнему виду нестационарных торговых объектов</w:t>
      </w:r>
    </w:p>
    <w:p w:rsidR="000961D6" w:rsidRPr="00E50DC2" w:rsidRDefault="000961D6" w:rsidP="000961D6">
      <w:pPr>
        <w:widowControl w:val="0"/>
        <w:autoSpaceDE w:val="0"/>
        <w:ind w:firstLine="540"/>
        <w:jc w:val="both"/>
        <w:rPr>
          <w:rFonts w:eastAsia="Times New Roman"/>
          <w:color w:val="000000" w:themeColor="text1"/>
          <w:sz w:val="27"/>
          <w:szCs w:val="27"/>
        </w:rPr>
      </w:pP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 xml:space="preserve">2.1. Внешний вид НТО должен соответствовать </w:t>
      </w:r>
      <w:hyperlink r:id="rId7" w:anchor="Par181%23Par181" w:history="1">
        <w:r w:rsidRPr="00182D2B">
          <w:rPr>
            <w:rFonts w:eastAsia="Times New Roman"/>
            <w:color w:val="000000" w:themeColor="text1"/>
            <w:sz w:val="27"/>
            <w:szCs w:val="27"/>
          </w:rPr>
          <w:t>паспорту</w:t>
        </w:r>
      </w:hyperlink>
      <w:r w:rsidRPr="00E50DC2">
        <w:rPr>
          <w:rFonts w:eastAsia="Times New Roman"/>
          <w:color w:val="000000" w:themeColor="text1"/>
          <w:sz w:val="27"/>
          <w:szCs w:val="27"/>
        </w:rPr>
        <w:t xml:space="preserve"> нестационарного торгового объекта, оформляемому в соответствии с  Приложением № 1 к настоящему Порядку.</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 xml:space="preserve">2.2. </w:t>
      </w:r>
      <w:hyperlink r:id="rId8" w:anchor="Par277%23Par277" w:history="1">
        <w:r w:rsidRPr="00182D2B">
          <w:rPr>
            <w:rFonts w:eastAsia="Times New Roman"/>
            <w:color w:val="000000" w:themeColor="text1"/>
            <w:sz w:val="27"/>
            <w:szCs w:val="27"/>
          </w:rPr>
          <w:t>Требования</w:t>
        </w:r>
      </w:hyperlink>
      <w:r w:rsidRPr="00182D2B">
        <w:rPr>
          <w:rFonts w:eastAsia="Times New Roman"/>
          <w:color w:val="000000" w:themeColor="text1"/>
          <w:sz w:val="27"/>
          <w:szCs w:val="27"/>
        </w:rPr>
        <w:t>,</w:t>
      </w:r>
      <w:r w:rsidRPr="00E50DC2">
        <w:rPr>
          <w:rFonts w:eastAsia="Times New Roman"/>
          <w:color w:val="000000" w:themeColor="text1"/>
          <w:sz w:val="27"/>
          <w:szCs w:val="27"/>
        </w:rPr>
        <w:t xml:space="preserve"> предъявляемые к обустройству НТ</w:t>
      </w:r>
      <w:r w:rsidR="00182D2B">
        <w:rPr>
          <w:rFonts w:eastAsia="Times New Roman"/>
          <w:color w:val="000000" w:themeColor="text1"/>
          <w:sz w:val="27"/>
          <w:szCs w:val="27"/>
        </w:rPr>
        <w:t xml:space="preserve">О, установлены в Приложении   </w:t>
      </w:r>
      <w:r w:rsidRPr="00E50DC2">
        <w:rPr>
          <w:rFonts w:eastAsia="Times New Roman"/>
          <w:color w:val="000000" w:themeColor="text1"/>
          <w:sz w:val="27"/>
          <w:szCs w:val="27"/>
        </w:rPr>
        <w:t xml:space="preserve"> № 2 к настоящему Порядку.</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Паспорт НТО (далее - Паспорт) оформляется в целях установки такого объекта в месте, определенном схемой размещения нестационарных торговых объектов на территории поселения, заявителем, получившим право на размещение объекта. Паспорт представляет собой описание объекта с приложением к нему фотомакета, плана, фасадов, разрезов, визуализации в цвете внешнего вида киоска, павильона или иного нестационарного торгового объекта.</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Паспорт НТО (киоска и павильона) подлежит согласованию с администраци</w:t>
      </w:r>
      <w:r w:rsidR="00EE0C88" w:rsidRPr="00E50DC2">
        <w:rPr>
          <w:rFonts w:eastAsia="Times New Roman"/>
          <w:color w:val="000000" w:themeColor="text1"/>
          <w:sz w:val="27"/>
          <w:szCs w:val="27"/>
        </w:rPr>
        <w:t>ей</w:t>
      </w:r>
      <w:r w:rsidRPr="00E50DC2">
        <w:rPr>
          <w:rFonts w:eastAsia="Times New Roman"/>
          <w:color w:val="000000" w:themeColor="text1"/>
          <w:sz w:val="27"/>
          <w:szCs w:val="27"/>
        </w:rPr>
        <w:t xml:space="preserve"> поселения на соответствие </w:t>
      </w:r>
      <w:hyperlink r:id="rId9" w:anchor="Par277%23Par277" w:history="1">
        <w:r w:rsidRPr="00E50DC2">
          <w:rPr>
            <w:rFonts w:eastAsia="Times New Roman"/>
            <w:color w:val="000000" w:themeColor="text1"/>
            <w:sz w:val="27"/>
            <w:szCs w:val="27"/>
          </w:rPr>
          <w:t>требованиям</w:t>
        </w:r>
      </w:hyperlink>
      <w:r w:rsidRPr="00E50DC2">
        <w:rPr>
          <w:rFonts w:eastAsia="Times New Roman"/>
          <w:color w:val="000000" w:themeColor="text1"/>
          <w:sz w:val="27"/>
          <w:szCs w:val="27"/>
        </w:rPr>
        <w:t xml:space="preserve">, предъявляемым к обустройству нестационарных торговых объектов (Приложение № 2) в течение 10 </w:t>
      </w:r>
      <w:r w:rsidRPr="00E50DC2">
        <w:rPr>
          <w:rFonts w:eastAsia="Times New Roman"/>
          <w:color w:val="000000" w:themeColor="text1"/>
          <w:sz w:val="27"/>
          <w:szCs w:val="27"/>
        </w:rPr>
        <w:lastRenderedPageBreak/>
        <w:t>дней с момента подачи обращения о согласовании Паспорта.</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Заявитель, заинтересованный в получении права на размещение НТО, оформляет Паспорт, который является приложением к заявлению на заключение договора о размещении нестационарного торгового объекта.</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Паспорт является в последующем неотъемлемой частью договора о размещении НТО.</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2.3. При размещении НТО запрещается организация фундамента нестационарного торгового объекта, нарушение правил благоустройства территории. Земельные участки для размещения НТО  выделяются без права возведения капитальных строений.</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 xml:space="preserve">Не допускается увеличение площади и размеров, изменение места расположения, обустройство ограждений и других конструкций НТО. Допускаются изменения объекта в части внешнего вида и (или) отделочных материалов, инженерно-технического оборудования на основании внесения изменений в Паспорт, согласованных с </w:t>
      </w:r>
      <w:r w:rsidRPr="00E50DC2">
        <w:rPr>
          <w:rFonts w:eastAsia="Times New Roman"/>
          <w:b/>
          <w:color w:val="000000" w:themeColor="text1"/>
          <w:sz w:val="27"/>
          <w:szCs w:val="27"/>
        </w:rPr>
        <w:t xml:space="preserve"> </w:t>
      </w:r>
      <w:r w:rsidRPr="00E50DC2">
        <w:rPr>
          <w:rFonts w:eastAsia="Times New Roman"/>
          <w:color w:val="000000" w:themeColor="text1"/>
          <w:sz w:val="27"/>
          <w:szCs w:val="27"/>
        </w:rPr>
        <w:t>администраци</w:t>
      </w:r>
      <w:r w:rsidR="00EE0C88" w:rsidRPr="00E50DC2">
        <w:rPr>
          <w:rFonts w:eastAsia="Times New Roman"/>
          <w:color w:val="000000" w:themeColor="text1"/>
          <w:sz w:val="27"/>
          <w:szCs w:val="27"/>
        </w:rPr>
        <w:t>ей Нижнебаканского</w:t>
      </w:r>
      <w:r w:rsidRPr="00E50DC2">
        <w:rPr>
          <w:rFonts w:eastAsia="Times New Roman"/>
          <w:color w:val="000000" w:themeColor="text1"/>
          <w:sz w:val="27"/>
          <w:szCs w:val="27"/>
        </w:rPr>
        <w:t xml:space="preserve"> поселения.</w:t>
      </w:r>
    </w:p>
    <w:p w:rsidR="000961D6" w:rsidRPr="00E50DC2" w:rsidRDefault="000961D6" w:rsidP="000961D6">
      <w:pPr>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2.4. Размещение нестационарных торговых объектов запрещается:</w:t>
      </w:r>
    </w:p>
    <w:p w:rsidR="000961D6" w:rsidRPr="00E50DC2" w:rsidRDefault="000961D6" w:rsidP="000961D6">
      <w:pPr>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а)   в местах, не определенных схемой размещения НТО;</w:t>
      </w:r>
    </w:p>
    <w:p w:rsidR="000961D6" w:rsidRPr="00E50DC2" w:rsidRDefault="000961D6" w:rsidP="000961D6">
      <w:pPr>
        <w:autoSpaceDE w:val="0"/>
        <w:ind w:firstLine="851"/>
        <w:jc w:val="both"/>
        <w:rPr>
          <w:rFonts w:eastAsia="Times New Roman"/>
          <w:sz w:val="27"/>
          <w:szCs w:val="27"/>
        </w:rPr>
      </w:pPr>
      <w:r w:rsidRPr="00E50DC2">
        <w:rPr>
          <w:rFonts w:eastAsia="Times New Roman"/>
          <w:color w:val="000000" w:themeColor="text1"/>
          <w:sz w:val="27"/>
          <w:szCs w:val="27"/>
        </w:rPr>
        <w:t xml:space="preserve">б) в зонах охраны объектов историко-культурного наследия поселения, а </w:t>
      </w:r>
      <w:r w:rsidRPr="00E50DC2">
        <w:rPr>
          <w:rFonts w:eastAsia="Times New Roman"/>
          <w:sz w:val="27"/>
          <w:szCs w:val="27"/>
        </w:rPr>
        <w:t>также памятников местного значения;</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в)  в полосах отвода автомобильных дорог;</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г)  на территориях, занятых инженерными коммуникациями и их охранными зонами;</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 xml:space="preserve">д) в арках зданий, на элементах благоустройства, площадках (детских, отдыха, спортивных), транспортных стоянках дворовых территориях жилых зданий, </w:t>
      </w:r>
      <w:proofErr w:type="gramStart"/>
      <w:r w:rsidRPr="00E50DC2">
        <w:rPr>
          <w:rFonts w:eastAsia="Times New Roman"/>
          <w:sz w:val="27"/>
          <w:szCs w:val="27"/>
        </w:rPr>
        <w:t>мест</w:t>
      </w:r>
      <w:proofErr w:type="gramEnd"/>
      <w:r w:rsidRPr="00E50DC2">
        <w:rPr>
          <w:rFonts w:eastAsia="Times New Roman"/>
          <w:sz w:val="27"/>
          <w:szCs w:val="27"/>
        </w:rPr>
        <w:t xml:space="preserve"> не оборудованных подъездами для разгрузки товара;</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е) на посадочных площадках пассажирского транспорта, а также бл</w:t>
      </w:r>
      <w:r w:rsidR="00090A53" w:rsidRPr="00E50DC2">
        <w:rPr>
          <w:rFonts w:eastAsia="Times New Roman"/>
          <w:sz w:val="27"/>
          <w:szCs w:val="27"/>
        </w:rPr>
        <w:t xml:space="preserve">иже 10 м к остановкам </w:t>
      </w:r>
      <w:r w:rsidRPr="00E50DC2">
        <w:rPr>
          <w:rFonts w:eastAsia="Times New Roman"/>
          <w:sz w:val="27"/>
          <w:szCs w:val="27"/>
        </w:rPr>
        <w:t xml:space="preserve"> общественного транспорта;</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ж) на расстоянии ближе 5 метров от окон жилых и общественных зданий и витрин стационарных торговых объектов;</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з) при ширине пешеходных зон (тротуаров) более 3 метров;</w:t>
      </w:r>
    </w:p>
    <w:p w:rsidR="000961D6" w:rsidRPr="00E50DC2" w:rsidRDefault="000961D6" w:rsidP="000961D6">
      <w:pPr>
        <w:autoSpaceDE w:val="0"/>
        <w:ind w:firstLine="851"/>
        <w:jc w:val="both"/>
        <w:rPr>
          <w:rFonts w:eastAsia="Times New Roman"/>
          <w:sz w:val="27"/>
          <w:szCs w:val="27"/>
        </w:rPr>
      </w:pPr>
      <w:r w:rsidRPr="00E50DC2">
        <w:rPr>
          <w:rFonts w:eastAsia="Times New Roman"/>
          <w:sz w:val="27"/>
          <w:szCs w:val="27"/>
        </w:rPr>
        <w:t xml:space="preserve">и) на транспортной сети, обеспечивающей подъезд пожарной, аварийно-спасательной техники или доступу к объектам инженерной инфраструктуры. </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2.5. Не допускается осуществлять складирование товара, упаковок, мусора на элементах благоустройства и прилегающей территории.</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2.6. При отсутствии в непосредственной близости стационарных </w:t>
      </w:r>
      <w:proofErr w:type="gramStart"/>
      <w:r w:rsidRPr="00E50DC2">
        <w:rPr>
          <w:rFonts w:eastAsia="Times New Roman"/>
          <w:sz w:val="27"/>
          <w:szCs w:val="27"/>
        </w:rPr>
        <w:t>объектов</w:t>
      </w:r>
      <w:proofErr w:type="gramEnd"/>
      <w:r w:rsidRPr="00E50DC2">
        <w:rPr>
          <w:rFonts w:eastAsia="Times New Roman"/>
          <w:sz w:val="27"/>
          <w:szCs w:val="27"/>
        </w:rPr>
        <w:t xml:space="preserve"> хозяйствующие субъекты нестационарных торговых объектов заключают договор на пользование туалетами с ближайшими стационарными организациями либо устанавливают биотуалеты.</w:t>
      </w:r>
    </w:p>
    <w:p w:rsidR="000961D6" w:rsidRPr="00E50DC2" w:rsidRDefault="000961D6" w:rsidP="000961D6">
      <w:pPr>
        <w:ind w:firstLine="851"/>
        <w:jc w:val="both"/>
        <w:rPr>
          <w:rFonts w:eastAsia="Times New Roman"/>
          <w:sz w:val="27"/>
          <w:szCs w:val="27"/>
        </w:rPr>
      </w:pPr>
      <w:r w:rsidRPr="00E50DC2">
        <w:rPr>
          <w:rFonts w:eastAsia="Times New Roman"/>
          <w:sz w:val="27"/>
          <w:szCs w:val="27"/>
        </w:rPr>
        <w:t>2.7. Хозяйствующие субъекты несут административную ответственность за ненадлежащее содержание прилегающей к нестационарным торговым объектам территории в соответствии с действующим законодательством нормативными правовыми актами Краснодарского края и поселения.</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2.8.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0961D6" w:rsidRPr="00E50DC2" w:rsidRDefault="000961D6" w:rsidP="000961D6">
      <w:pPr>
        <w:widowControl w:val="0"/>
        <w:autoSpaceDE w:val="0"/>
        <w:jc w:val="both"/>
        <w:rPr>
          <w:rFonts w:eastAsia="Times New Roman"/>
          <w:sz w:val="27"/>
          <w:szCs w:val="27"/>
        </w:rPr>
      </w:pPr>
    </w:p>
    <w:p w:rsidR="000961D6" w:rsidRPr="00E50DC2" w:rsidRDefault="000961D6" w:rsidP="000961D6">
      <w:pPr>
        <w:widowControl w:val="0"/>
        <w:autoSpaceDE w:val="0"/>
        <w:jc w:val="center"/>
        <w:rPr>
          <w:rFonts w:eastAsia="Times New Roman"/>
          <w:sz w:val="27"/>
          <w:szCs w:val="27"/>
        </w:rPr>
      </w:pPr>
      <w:r w:rsidRPr="00E50DC2">
        <w:rPr>
          <w:rFonts w:eastAsia="Times New Roman"/>
          <w:sz w:val="27"/>
          <w:szCs w:val="27"/>
        </w:rPr>
        <w:t>3.Порядок заключения договоров о размещении нестационарных торговых объектов</w:t>
      </w:r>
    </w:p>
    <w:p w:rsidR="000961D6" w:rsidRPr="00E50DC2" w:rsidRDefault="000961D6" w:rsidP="000961D6">
      <w:pPr>
        <w:widowControl w:val="0"/>
        <w:autoSpaceDE w:val="0"/>
        <w:jc w:val="center"/>
        <w:rPr>
          <w:rFonts w:eastAsia="Times New Roman"/>
          <w:sz w:val="27"/>
          <w:szCs w:val="27"/>
        </w:rPr>
      </w:pP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3.1. Уполномоченный орган размещает на официальном сайте Нижнебаканского сельского поселения в сети Интернет (далее - официальные источники) схему размещения нестационарных торговых объектов на территории Нижнебаканского сельского поселения.</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3.2. Индивидуальный предприниматель или юридическое лицо (далее - заявитель), заинтересованные в заключени</w:t>
      </w:r>
      <w:proofErr w:type="gramStart"/>
      <w:r w:rsidRPr="00E50DC2">
        <w:rPr>
          <w:rFonts w:eastAsia="Times New Roman"/>
          <w:sz w:val="27"/>
          <w:szCs w:val="27"/>
        </w:rPr>
        <w:t>и</w:t>
      </w:r>
      <w:proofErr w:type="gramEnd"/>
      <w:r w:rsidRPr="00E50DC2">
        <w:rPr>
          <w:rFonts w:eastAsia="Times New Roman"/>
          <w:sz w:val="27"/>
          <w:szCs w:val="27"/>
        </w:rPr>
        <w:t xml:space="preserve"> договора о размещении нестационарного торгового объекта, подают заявление в</w:t>
      </w:r>
      <w:r w:rsidRPr="00E50DC2">
        <w:rPr>
          <w:rFonts w:eastAsia="Times New Roman"/>
          <w:b/>
          <w:i/>
          <w:sz w:val="27"/>
          <w:szCs w:val="27"/>
        </w:rPr>
        <w:t xml:space="preserve"> </w:t>
      </w:r>
      <w:r w:rsidRPr="00E50DC2">
        <w:rPr>
          <w:rFonts w:eastAsia="Times New Roman"/>
          <w:sz w:val="27"/>
          <w:szCs w:val="27"/>
        </w:rPr>
        <w:t xml:space="preserve">администрацию Нижнебаканского сельского поселения в письменной форме согласно приложению №3 к настоящему Порядку. </w:t>
      </w:r>
    </w:p>
    <w:p w:rsidR="000961D6" w:rsidRPr="00E50DC2" w:rsidRDefault="000961D6" w:rsidP="000961D6">
      <w:pPr>
        <w:widowControl w:val="0"/>
        <w:autoSpaceDE w:val="0"/>
        <w:ind w:firstLine="851"/>
        <w:jc w:val="both"/>
        <w:rPr>
          <w:rFonts w:eastAsia="Times New Roman"/>
          <w:sz w:val="27"/>
          <w:szCs w:val="27"/>
        </w:rPr>
      </w:pPr>
      <w:bookmarkStart w:id="3" w:name="Par8"/>
      <w:bookmarkEnd w:id="3"/>
      <w:r w:rsidRPr="00E50DC2">
        <w:rPr>
          <w:rFonts w:eastAsia="Times New Roman"/>
          <w:sz w:val="27"/>
          <w:szCs w:val="27"/>
        </w:rPr>
        <w:t>3.3. Прием заявлений от заявителей осуществляется в течение 30 дней с момента опубликования информационного сообщения о наличии возможности размещения нестационарных торговых объектов.</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3.4. В заявлении должны быть указаны государственный регистрационный номер записи о государственной регистрации юридического лица в едином государственном реестре юридических лиц,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Заявление должно быть подписано лично гражданином, зарегистрированным в качестве индивидуального предпринимателя, представителем юридического лица, имеющим право действовать без доверенности, либо уполномоченным лицом, полномочия которого оформлены в соответствии с действующим законодательством.</w:t>
      </w:r>
    </w:p>
    <w:p w:rsidR="000961D6" w:rsidRPr="00E50DC2" w:rsidRDefault="000961D6" w:rsidP="000961D6">
      <w:pPr>
        <w:widowControl w:val="0"/>
        <w:autoSpaceDE w:val="0"/>
        <w:ind w:firstLine="851"/>
        <w:jc w:val="both"/>
        <w:rPr>
          <w:rFonts w:eastAsia="Times New Roman"/>
          <w:sz w:val="27"/>
          <w:szCs w:val="27"/>
        </w:rPr>
      </w:pPr>
      <w:bookmarkStart w:id="4" w:name="Par10"/>
      <w:bookmarkEnd w:id="4"/>
      <w:r w:rsidRPr="00E50DC2">
        <w:rPr>
          <w:rFonts w:eastAsia="Times New Roman"/>
          <w:sz w:val="27"/>
          <w:szCs w:val="27"/>
        </w:rPr>
        <w:t>3.5. К заявлению прилагаются следующие документы:</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копия паспорта, удостоверяющего личность заявителя или представителя заявителя (страница №2,№3, регистрация);</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-копия документа, удостоверяющего права (полномочия) представителя, если с заявкой обращается представитель заявителя;</w:t>
      </w:r>
    </w:p>
    <w:p w:rsidR="000961D6" w:rsidRPr="00E50DC2" w:rsidRDefault="000961D6" w:rsidP="000961D6">
      <w:pPr>
        <w:widowControl w:val="0"/>
        <w:autoSpaceDE w:val="0"/>
        <w:ind w:firstLine="851"/>
        <w:jc w:val="both"/>
        <w:rPr>
          <w:rFonts w:eastAsia="Times New Roman"/>
          <w:color w:val="000000" w:themeColor="text1"/>
          <w:sz w:val="27"/>
          <w:szCs w:val="27"/>
        </w:rPr>
      </w:pPr>
      <w:r w:rsidRPr="00E50DC2">
        <w:rPr>
          <w:rFonts w:eastAsia="Times New Roman"/>
          <w:color w:val="000000" w:themeColor="text1"/>
          <w:sz w:val="27"/>
          <w:szCs w:val="27"/>
        </w:rPr>
        <w:t>- паспорт объекта.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3.6. </w:t>
      </w:r>
      <w:proofErr w:type="gramStart"/>
      <w:r w:rsidRPr="00E50DC2">
        <w:rPr>
          <w:rFonts w:eastAsia="Times New Roman"/>
          <w:sz w:val="27"/>
          <w:szCs w:val="27"/>
        </w:rPr>
        <w:t>В случае если в отношении нестационарного торгового объекта поступило 1 заявление о заключении договора о размещении нестационарного торгового объекта, то договор на размещение нестационарного торгового  объекта заключается с единственным заявителем в течение 10 дней со дня окончания срока подачи заявлений</w:t>
      </w:r>
      <w:r w:rsidRPr="00E50DC2">
        <w:rPr>
          <w:rFonts w:eastAsia="Times New Roman"/>
          <w:bCs/>
          <w:sz w:val="27"/>
          <w:szCs w:val="27"/>
        </w:rPr>
        <w:t xml:space="preserve"> по цене, равной начальной цене на право заключения договора о размещении нестационарного торгового объекта</w:t>
      </w:r>
      <w:r w:rsidRPr="00E50DC2">
        <w:rPr>
          <w:rFonts w:eastAsia="Times New Roman"/>
          <w:sz w:val="27"/>
          <w:szCs w:val="27"/>
        </w:rPr>
        <w:t>.</w:t>
      </w:r>
      <w:proofErr w:type="gramEnd"/>
    </w:p>
    <w:p w:rsidR="000961D6" w:rsidRPr="00E50DC2" w:rsidRDefault="000961D6" w:rsidP="00D31528">
      <w:pPr>
        <w:widowControl w:val="0"/>
        <w:autoSpaceDE w:val="0"/>
        <w:ind w:firstLine="851"/>
        <w:jc w:val="both"/>
        <w:rPr>
          <w:rFonts w:eastAsia="Times New Roman"/>
          <w:sz w:val="27"/>
          <w:szCs w:val="27"/>
        </w:rPr>
      </w:pPr>
      <w:r w:rsidRPr="00E50DC2">
        <w:rPr>
          <w:rFonts w:eastAsia="Times New Roman"/>
          <w:sz w:val="27"/>
          <w:szCs w:val="27"/>
        </w:rPr>
        <w:t>В случае</w:t>
      </w:r>
      <w:proofErr w:type="gramStart"/>
      <w:r w:rsidRPr="00E50DC2">
        <w:rPr>
          <w:rFonts w:eastAsia="Times New Roman"/>
          <w:sz w:val="27"/>
          <w:szCs w:val="27"/>
        </w:rPr>
        <w:t>,</w:t>
      </w:r>
      <w:proofErr w:type="gramEnd"/>
      <w:r w:rsidRPr="00E50DC2">
        <w:rPr>
          <w:rFonts w:eastAsia="Times New Roman"/>
          <w:sz w:val="27"/>
          <w:szCs w:val="27"/>
        </w:rPr>
        <w:t xml:space="preserve"> если в отношении одного нестационарного торгового объекта поступило два и более заявлений, решение о заключении договора о размещении нестационарного торгового объекта принимается по результатам проведения Конкурса, на право размещения</w:t>
      </w:r>
      <w:r w:rsidR="00D31528">
        <w:rPr>
          <w:rFonts w:eastAsia="Times New Roman"/>
          <w:sz w:val="27"/>
          <w:szCs w:val="27"/>
        </w:rPr>
        <w:t xml:space="preserve"> </w:t>
      </w:r>
      <w:r w:rsidRPr="00E50DC2">
        <w:rPr>
          <w:rFonts w:eastAsia="Times New Roman"/>
          <w:sz w:val="27"/>
          <w:szCs w:val="27"/>
        </w:rPr>
        <w:t>нестационарного торгового объекта за исключением случаев, предусмотренных пунктом 3.14 и 3.15 настоящего Порядка.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3.7. Уполномоченным органом по организации и обеспечению проведения конкурса является администрация Нижнебаканского сельского поселения</w:t>
      </w:r>
      <w:r w:rsidR="00D31528">
        <w:rPr>
          <w:rFonts w:eastAsia="Times New Roman"/>
          <w:sz w:val="27"/>
          <w:szCs w:val="27"/>
        </w:rPr>
        <w:t xml:space="preserve"> Крымского района</w:t>
      </w:r>
      <w:r w:rsidRPr="00E50DC2">
        <w:rPr>
          <w:rFonts w:eastAsia="Times New Roman"/>
          <w:sz w:val="27"/>
          <w:szCs w:val="27"/>
        </w:rPr>
        <w:t>. Извещение о проведении Конкурса публикуется не позднее 14 дней с момента окончания срока, указанного в п.3.3.</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3.8. Конкурс проводится в соответствии с Положением о проведении </w:t>
      </w:r>
      <w:r w:rsidRPr="00E50DC2">
        <w:rPr>
          <w:rFonts w:eastAsia="Times New Roman"/>
          <w:sz w:val="27"/>
          <w:szCs w:val="27"/>
        </w:rPr>
        <w:lastRenderedPageBreak/>
        <w:t>конкурса  на право  размещения объектов нестационарной мелкорозничной торговли, оказания услуг на территории Нижнебаканского сельского поселения Крымского района, согласно Приложению   № 5  к настоящему Порядку.</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Начальная цена на право заключения договора о размещении нестационарного торгового объекта определяется в соответствии с методикой определения первоначальной цены на право заключения договора о размещении нестационарного торгового объекта (приложение № 4 к настоящему порядку).</w:t>
      </w:r>
    </w:p>
    <w:p w:rsidR="000961D6" w:rsidRPr="00E50DC2" w:rsidRDefault="000961D6" w:rsidP="000961D6">
      <w:pPr>
        <w:ind w:firstLine="851"/>
        <w:jc w:val="both"/>
        <w:rPr>
          <w:rFonts w:eastAsia="Times New Roman"/>
          <w:sz w:val="27"/>
          <w:szCs w:val="27"/>
        </w:rPr>
      </w:pPr>
      <w:r w:rsidRPr="00E50DC2">
        <w:rPr>
          <w:rFonts w:eastAsia="Times New Roman"/>
          <w:sz w:val="27"/>
          <w:szCs w:val="27"/>
        </w:rPr>
        <w:t>3.9. Срок действия договора о размещении нестационарного торгового объекта устанавливается:</w:t>
      </w:r>
    </w:p>
    <w:p w:rsidR="000961D6" w:rsidRPr="00E50DC2" w:rsidRDefault="000961D6" w:rsidP="000961D6">
      <w:pPr>
        <w:ind w:firstLine="851"/>
        <w:jc w:val="both"/>
        <w:rPr>
          <w:rFonts w:eastAsia="Times New Roman"/>
          <w:sz w:val="27"/>
          <w:szCs w:val="27"/>
        </w:rPr>
      </w:pPr>
      <w:r w:rsidRPr="00E50DC2">
        <w:rPr>
          <w:rFonts w:eastAsia="Times New Roman"/>
          <w:sz w:val="27"/>
          <w:szCs w:val="27"/>
        </w:rPr>
        <w:t xml:space="preserve">-  для объектов по реализации кваса из </w:t>
      </w:r>
      <w:proofErr w:type="spellStart"/>
      <w:r w:rsidRPr="00E50DC2">
        <w:rPr>
          <w:rFonts w:eastAsia="Times New Roman"/>
          <w:sz w:val="27"/>
          <w:szCs w:val="27"/>
        </w:rPr>
        <w:t>кег</w:t>
      </w:r>
      <w:proofErr w:type="spellEnd"/>
      <w:r w:rsidRPr="00E50DC2">
        <w:rPr>
          <w:rFonts w:eastAsia="Times New Roman"/>
          <w:sz w:val="27"/>
          <w:szCs w:val="27"/>
        </w:rPr>
        <w:t xml:space="preserve"> в розлив и торговых автоматов по продаже кваса - до 6 месяцев (с 1 мая по 1 октября);</w:t>
      </w:r>
    </w:p>
    <w:p w:rsidR="000961D6" w:rsidRPr="00E50DC2" w:rsidRDefault="000961D6" w:rsidP="000961D6">
      <w:pPr>
        <w:ind w:firstLine="851"/>
        <w:jc w:val="both"/>
        <w:rPr>
          <w:rFonts w:eastAsia="Times New Roman"/>
          <w:sz w:val="27"/>
          <w:szCs w:val="27"/>
        </w:rPr>
      </w:pPr>
      <w:r w:rsidRPr="00E50DC2">
        <w:rPr>
          <w:rFonts w:eastAsia="Times New Roman"/>
          <w:sz w:val="27"/>
          <w:szCs w:val="27"/>
        </w:rPr>
        <w:t>- для сезонных объектов оказания услуг (размещение надувных и водных аттракционов) – до 5 месяцев (с 1 мая по 1 октября);</w:t>
      </w:r>
    </w:p>
    <w:p w:rsidR="000961D6" w:rsidRPr="00E50DC2" w:rsidRDefault="000961D6" w:rsidP="000961D6">
      <w:pPr>
        <w:ind w:firstLine="851"/>
        <w:jc w:val="both"/>
        <w:rPr>
          <w:rFonts w:eastAsia="Times New Roman"/>
          <w:sz w:val="27"/>
          <w:szCs w:val="27"/>
        </w:rPr>
      </w:pPr>
      <w:r w:rsidRPr="00E50DC2">
        <w:rPr>
          <w:rFonts w:eastAsia="Times New Roman"/>
          <w:sz w:val="27"/>
          <w:szCs w:val="27"/>
        </w:rPr>
        <w:t xml:space="preserve">- для объектов по реализации бахчевых культур - до 4 месяцев (с 1 июля по </w:t>
      </w:r>
      <w:r w:rsidRPr="00E50DC2">
        <w:rPr>
          <w:rFonts w:eastAsia="Times New Roman"/>
          <w:sz w:val="27"/>
          <w:szCs w:val="27"/>
        </w:rPr>
        <w:br/>
        <w:t>31 октября);</w:t>
      </w:r>
    </w:p>
    <w:p w:rsidR="000961D6" w:rsidRPr="00E50DC2" w:rsidRDefault="000961D6" w:rsidP="000961D6">
      <w:pPr>
        <w:ind w:firstLine="851"/>
        <w:jc w:val="both"/>
        <w:rPr>
          <w:rFonts w:eastAsia="Times New Roman"/>
          <w:sz w:val="27"/>
          <w:szCs w:val="27"/>
        </w:rPr>
      </w:pPr>
      <w:r w:rsidRPr="00E50DC2">
        <w:rPr>
          <w:rFonts w:eastAsia="Times New Roman"/>
          <w:sz w:val="27"/>
          <w:szCs w:val="27"/>
        </w:rPr>
        <w:t>- для объектов по реализации хвойных деревьев</w:t>
      </w:r>
      <w:r w:rsidR="00D31528">
        <w:rPr>
          <w:rFonts w:eastAsia="Times New Roman"/>
          <w:sz w:val="27"/>
          <w:szCs w:val="27"/>
        </w:rPr>
        <w:t xml:space="preserve"> - до 15 дней (с 15 декабря по </w:t>
      </w:r>
      <w:r w:rsidRPr="00E50DC2">
        <w:rPr>
          <w:rFonts w:eastAsia="Times New Roman"/>
          <w:sz w:val="27"/>
          <w:szCs w:val="27"/>
        </w:rPr>
        <w:t>31 декабря, без проведения Конкурса);</w:t>
      </w:r>
    </w:p>
    <w:p w:rsidR="000961D6" w:rsidRPr="00E50DC2" w:rsidRDefault="000961D6" w:rsidP="000961D6">
      <w:pPr>
        <w:ind w:firstLine="851"/>
        <w:jc w:val="both"/>
        <w:rPr>
          <w:rFonts w:eastAsia="Times New Roman"/>
          <w:sz w:val="27"/>
          <w:szCs w:val="27"/>
        </w:rPr>
      </w:pPr>
      <w:proofErr w:type="gramStart"/>
      <w:r w:rsidRPr="00E50DC2">
        <w:rPr>
          <w:rFonts w:eastAsia="Times New Roman"/>
          <w:sz w:val="27"/>
          <w:szCs w:val="27"/>
        </w:rPr>
        <w:t>- иные объекты (передвижные объекты, киоски, павильоны, торговые автоматы, прокат электромобилей, механизированные аттракционы и т.д.) - на срок, не превышающи</w:t>
      </w:r>
      <w:r w:rsidR="00D31528">
        <w:rPr>
          <w:rFonts w:eastAsia="Times New Roman"/>
          <w:sz w:val="27"/>
          <w:szCs w:val="27"/>
        </w:rPr>
        <w:t xml:space="preserve">й  </w:t>
      </w:r>
      <w:r w:rsidRPr="00E50DC2">
        <w:rPr>
          <w:rFonts w:eastAsia="Times New Roman"/>
          <w:sz w:val="27"/>
          <w:szCs w:val="27"/>
        </w:rPr>
        <w:t>60 месяцев;</w:t>
      </w:r>
      <w:proofErr w:type="gramEnd"/>
    </w:p>
    <w:p w:rsidR="000961D6" w:rsidRPr="00E50DC2" w:rsidRDefault="000961D6" w:rsidP="000961D6">
      <w:pPr>
        <w:ind w:firstLine="851"/>
        <w:jc w:val="both"/>
        <w:rPr>
          <w:rFonts w:eastAsia="Times New Roman"/>
          <w:sz w:val="27"/>
          <w:szCs w:val="27"/>
        </w:rPr>
      </w:pPr>
      <w:r w:rsidRPr="00E50DC2">
        <w:rPr>
          <w:rFonts w:eastAsia="Times New Roman"/>
          <w:sz w:val="27"/>
          <w:szCs w:val="27"/>
        </w:rPr>
        <w:t xml:space="preserve">          - размещение объектов, функционирующих во время проведения праздничных мероприятий, имеющих краткосрочный характер, (без проведения Конкурса) - до 15 дней производится на основании удостоверения, выданного администрацией поселения.</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3.10. Основания для отказа в заключени</w:t>
      </w:r>
      <w:proofErr w:type="gramStart"/>
      <w:r w:rsidRPr="00E50DC2">
        <w:rPr>
          <w:rFonts w:eastAsia="Times New Roman"/>
          <w:sz w:val="27"/>
          <w:szCs w:val="27"/>
        </w:rPr>
        <w:t>и</w:t>
      </w:r>
      <w:proofErr w:type="gramEnd"/>
      <w:r w:rsidRPr="00E50DC2">
        <w:rPr>
          <w:rFonts w:eastAsia="Times New Roman"/>
          <w:sz w:val="27"/>
          <w:szCs w:val="27"/>
        </w:rPr>
        <w:t xml:space="preserve"> договора о размещении нестационарного торгового объекта: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отсутствие места размещения нестационарного торгового объекта в Схеме;</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несоответствие информации, указанной в заявлении, опубликованному информационному сообщению о размещении нестационарных торговых объектов;</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непредставление документов, предусмотренных  п. 3.5 настоящего Порядка;</w:t>
      </w:r>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3.11. В случае прекращения действия договора о размещении нестационарного торгового объекта территория должна быть освобождена от нестационарного торгового объекта силами и за счет средств хозяйствующего субъекта, с которым заключен договор на размещение, в течение 10 дней со дня прекращения действия договора о размещении нестационарного торгового объекта.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3.12. </w:t>
      </w:r>
      <w:proofErr w:type="gramStart"/>
      <w:r w:rsidRPr="00E50DC2">
        <w:rPr>
          <w:rFonts w:eastAsia="Times New Roman"/>
          <w:sz w:val="27"/>
          <w:szCs w:val="27"/>
        </w:rPr>
        <w:t>В случае, исключения места размещения нестационарного торгового объекта из Схемы в связи изъятием земельного участка, на котором предусмотрено место размещения нестационарного торгового объекта, для государственных или муниципальных нужд, или несоответствия места размещения нестационарного торгового объекта требованиям действующего законодательства, уполномоченный орган предоставляет хозяйствующему субъекту по его заявлению любое свободное место из имеющихся в наличии в Схеме без проведения торгов.</w:t>
      </w:r>
      <w:proofErr w:type="gramEnd"/>
      <w:r w:rsidRPr="00E50DC2">
        <w:rPr>
          <w:rFonts w:eastAsia="Times New Roman"/>
          <w:sz w:val="27"/>
          <w:szCs w:val="27"/>
        </w:rPr>
        <w:t xml:space="preserve"> В случае отказа от таких мест, хозяйствующий субъект может внести не более трех предложений о включении в Схему иного (иных) компенсационного места, </w:t>
      </w:r>
    </w:p>
    <w:p w:rsidR="000961D6" w:rsidRPr="00E50DC2" w:rsidRDefault="000961D6" w:rsidP="000961D6">
      <w:pPr>
        <w:widowControl w:val="0"/>
        <w:autoSpaceDE w:val="0"/>
        <w:ind w:firstLine="851"/>
        <w:jc w:val="both"/>
        <w:rPr>
          <w:rFonts w:eastAsia="Times New Roman"/>
          <w:sz w:val="27"/>
          <w:szCs w:val="27"/>
        </w:rPr>
      </w:pPr>
      <w:proofErr w:type="gramStart"/>
      <w:r w:rsidRPr="00E50DC2">
        <w:rPr>
          <w:rFonts w:eastAsia="Times New Roman"/>
          <w:sz w:val="27"/>
          <w:szCs w:val="27"/>
        </w:rPr>
        <w:lastRenderedPageBreak/>
        <w:t>выбранного</w:t>
      </w:r>
      <w:proofErr w:type="gramEnd"/>
      <w:r w:rsidRPr="00E50DC2">
        <w:rPr>
          <w:rFonts w:eastAsia="Times New Roman"/>
          <w:sz w:val="27"/>
          <w:szCs w:val="27"/>
        </w:rPr>
        <w:t xml:space="preserve"> хозяйствующим субъектом самостоятельно.</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Рассмотрение предложения хозяйствующего субъекта и принятие решения по результатам  его рассмотрения  осуществляется  в соответствии с установленным Порядком </w:t>
      </w:r>
    </w:p>
    <w:p w:rsidR="000961D6" w:rsidRPr="00E50DC2" w:rsidRDefault="000961D6" w:rsidP="00D73E5B">
      <w:pPr>
        <w:widowControl w:val="0"/>
        <w:autoSpaceDE w:val="0"/>
        <w:jc w:val="both"/>
        <w:rPr>
          <w:rFonts w:eastAsia="Times New Roman"/>
          <w:sz w:val="27"/>
          <w:szCs w:val="27"/>
        </w:rPr>
      </w:pPr>
      <w:r w:rsidRPr="00E50DC2">
        <w:rPr>
          <w:rFonts w:eastAsia="Times New Roman"/>
          <w:sz w:val="27"/>
          <w:szCs w:val="27"/>
        </w:rPr>
        <w:t>разработки и утверждения схем размещения нестационарных торговых объектов на территории Краснодарского края, утвержденным уполномоченным органом исполнительной власти Краснодарского края.</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В случае возможности включения в Схему нескольких мест, предложенных хозяйствующим субъектом,  такие места включаются в Схему. Хозяйствующий субъект выбирает одно из включенных в Схему мест.</w:t>
      </w:r>
    </w:p>
    <w:p w:rsidR="000961D6" w:rsidRPr="00E50DC2" w:rsidRDefault="000961D6" w:rsidP="00440290">
      <w:pPr>
        <w:widowControl w:val="0"/>
        <w:autoSpaceDE w:val="0"/>
        <w:ind w:firstLine="851"/>
        <w:jc w:val="both"/>
        <w:rPr>
          <w:rFonts w:eastAsia="Times New Roman"/>
          <w:sz w:val="27"/>
          <w:szCs w:val="27"/>
        </w:rPr>
      </w:pPr>
      <w:r w:rsidRPr="00E50DC2">
        <w:rPr>
          <w:rFonts w:eastAsia="Times New Roman"/>
          <w:sz w:val="27"/>
          <w:szCs w:val="27"/>
        </w:rPr>
        <w:t>В случае подачи несколькими хозяйствующими субъектами заявления о выборе одного и того же места, из числа свободных мест в действующей Схеме или места,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rsidR="000961D6" w:rsidRPr="00E50DC2" w:rsidRDefault="000961D6" w:rsidP="000961D6">
      <w:pPr>
        <w:widowControl w:val="0"/>
        <w:autoSpaceDE w:val="0"/>
        <w:ind w:firstLine="851"/>
        <w:jc w:val="both"/>
        <w:rPr>
          <w:rFonts w:ascii="Arial" w:eastAsia="Times New Roman" w:hAnsi="Arial" w:cs="Arial"/>
          <w:sz w:val="27"/>
          <w:szCs w:val="27"/>
        </w:rPr>
      </w:pPr>
      <w:bookmarkStart w:id="5" w:name="P2"/>
      <w:bookmarkEnd w:id="5"/>
      <w:r w:rsidRPr="00E50DC2">
        <w:rPr>
          <w:rFonts w:eastAsia="Times New Roman"/>
          <w:sz w:val="27"/>
          <w:szCs w:val="27"/>
        </w:rPr>
        <w:t xml:space="preserve">3.13. </w:t>
      </w:r>
      <w:proofErr w:type="gramStart"/>
      <w:r w:rsidRPr="00E50DC2">
        <w:rPr>
          <w:rFonts w:eastAsia="Times New Roman"/>
          <w:sz w:val="27"/>
          <w:szCs w:val="27"/>
        </w:rPr>
        <w:t>Владельцы нестационарных торговых объектов, размещенных на основании договоров аренды земельных участков, договоров о размещении нестационарных торговых объектов, имеют преимущественное перед другими лицами право на заключение договоров о размещении нестационарных торговых объектов на занимаемых местах по цене, равной начальной цене на право заключения договора о размещении нестационарного торгового объекта (далее - преимущественное право), при соблюдении следующих условий:</w:t>
      </w:r>
      <w:proofErr w:type="gramEnd"/>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 включение мест размещения соответствующих нестационарных торговых объектов в действующую схему размещения нестационарных торговых объектов;</w:t>
      </w:r>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 xml:space="preserve">- отсутствие задолженности по договору аренды земельного участка, договору о </w:t>
      </w:r>
    </w:p>
    <w:p w:rsidR="000961D6" w:rsidRPr="00E50DC2" w:rsidRDefault="000961D6" w:rsidP="00231C53">
      <w:pPr>
        <w:widowControl w:val="0"/>
        <w:autoSpaceDE w:val="0"/>
        <w:jc w:val="both"/>
        <w:rPr>
          <w:rFonts w:ascii="Arial" w:eastAsia="Times New Roman" w:hAnsi="Arial" w:cs="Arial"/>
          <w:sz w:val="27"/>
          <w:szCs w:val="27"/>
        </w:rPr>
      </w:pPr>
      <w:proofErr w:type="gramStart"/>
      <w:r w:rsidRPr="00E50DC2">
        <w:rPr>
          <w:rFonts w:eastAsia="Times New Roman"/>
          <w:sz w:val="27"/>
          <w:szCs w:val="27"/>
        </w:rPr>
        <w:t>размещении</w:t>
      </w:r>
      <w:proofErr w:type="gramEnd"/>
      <w:r w:rsidRPr="00E50DC2">
        <w:rPr>
          <w:rFonts w:eastAsia="Times New Roman"/>
          <w:sz w:val="27"/>
          <w:szCs w:val="27"/>
        </w:rPr>
        <w:t xml:space="preserve"> нестационарного торгового объекта, включая пени, штрафы;</w:t>
      </w:r>
    </w:p>
    <w:p w:rsidR="000961D6" w:rsidRPr="00E50DC2" w:rsidRDefault="000961D6" w:rsidP="000961D6">
      <w:pPr>
        <w:widowControl w:val="0"/>
        <w:autoSpaceDE w:val="0"/>
        <w:ind w:firstLine="851"/>
        <w:jc w:val="both"/>
        <w:rPr>
          <w:rFonts w:ascii="Arial" w:eastAsia="Times New Roman" w:hAnsi="Arial" w:cs="Arial"/>
          <w:sz w:val="27"/>
          <w:szCs w:val="27"/>
        </w:rPr>
      </w:pPr>
      <w:proofErr w:type="gramStart"/>
      <w:r w:rsidRPr="00E50DC2">
        <w:rPr>
          <w:rFonts w:eastAsia="Times New Roman"/>
          <w:sz w:val="27"/>
          <w:szCs w:val="27"/>
        </w:rPr>
        <w:t>- возмещение в бюджет Нижнебаканского сельского поселения Крымского района  неосновательного обогащения в размере арендной платы, установленной договором аренды земельного участка, за использование земельного участка за период с момента прекращения действия договора аренды до дня, предшествующего дню вступления в силу договора на размещение соответствующего нестационарного торгового объекта, включительно;</w:t>
      </w:r>
      <w:proofErr w:type="gramEnd"/>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 исполнение надлежащим образом договорных обязательств по такому договору.</w:t>
      </w:r>
    </w:p>
    <w:p w:rsidR="000961D6" w:rsidRPr="00E50DC2" w:rsidRDefault="000961D6" w:rsidP="000961D6">
      <w:pPr>
        <w:widowControl w:val="0"/>
        <w:autoSpaceDE w:val="0"/>
        <w:ind w:firstLine="851"/>
        <w:jc w:val="both"/>
        <w:rPr>
          <w:rFonts w:ascii="Arial" w:eastAsia="Times New Roman" w:hAnsi="Arial" w:cs="Arial"/>
          <w:sz w:val="27"/>
          <w:szCs w:val="27"/>
        </w:rPr>
      </w:pPr>
      <w:r w:rsidRPr="00E50DC2">
        <w:rPr>
          <w:rFonts w:eastAsia="Times New Roman"/>
          <w:sz w:val="27"/>
          <w:szCs w:val="27"/>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rsidR="000961D6" w:rsidRPr="00E50DC2" w:rsidRDefault="000961D6" w:rsidP="000961D6">
      <w:pPr>
        <w:ind w:firstLine="851"/>
        <w:jc w:val="both"/>
        <w:rPr>
          <w:rFonts w:eastAsia="Times New Roman"/>
          <w:sz w:val="27"/>
          <w:szCs w:val="27"/>
        </w:rPr>
      </w:pPr>
      <w:bookmarkStart w:id="6" w:name="P9"/>
      <w:bookmarkEnd w:id="6"/>
      <w:r w:rsidRPr="00E50DC2">
        <w:rPr>
          <w:rFonts w:eastAsia="Times New Roman"/>
          <w:sz w:val="27"/>
          <w:szCs w:val="27"/>
        </w:rPr>
        <w:t>3.14. Преимущественное право на заключение договоров на размещение нестационарных торговых объектов может быть выражено волеизъявлением владельца соответствующего объекта:</w:t>
      </w:r>
    </w:p>
    <w:p w:rsidR="000961D6" w:rsidRPr="00E50DC2" w:rsidRDefault="000961D6" w:rsidP="000961D6">
      <w:pPr>
        <w:ind w:firstLine="851"/>
        <w:jc w:val="both"/>
        <w:rPr>
          <w:rFonts w:eastAsia="Times New Roman"/>
          <w:sz w:val="27"/>
          <w:szCs w:val="27"/>
        </w:rPr>
      </w:pPr>
      <w:bookmarkStart w:id="7" w:name="__UnoMark__28_213109641"/>
      <w:bookmarkEnd w:id="7"/>
      <w:r w:rsidRPr="00E50DC2">
        <w:rPr>
          <w:rFonts w:eastAsia="Times New Roman"/>
          <w:sz w:val="27"/>
          <w:szCs w:val="27"/>
        </w:rPr>
        <w:t xml:space="preserve">- в любое время до окончания </w:t>
      </w:r>
      <w:proofErr w:type="gramStart"/>
      <w:r w:rsidRPr="00E50DC2">
        <w:rPr>
          <w:rFonts w:eastAsia="Times New Roman"/>
          <w:sz w:val="27"/>
          <w:szCs w:val="27"/>
        </w:rPr>
        <w:t>срока действия договора аренды земельного участка</w:t>
      </w:r>
      <w:proofErr w:type="gramEnd"/>
      <w:r w:rsidRPr="00E50DC2">
        <w:rPr>
          <w:rFonts w:eastAsia="Times New Roman"/>
          <w:sz w:val="27"/>
          <w:szCs w:val="27"/>
        </w:rPr>
        <w:t xml:space="preserve"> или, если договор аренды земельного участка заключен (возобновлен) на неопределенный срок,</w:t>
      </w:r>
    </w:p>
    <w:p w:rsidR="000961D6" w:rsidRPr="00E50DC2" w:rsidRDefault="000961D6" w:rsidP="000961D6">
      <w:pPr>
        <w:ind w:firstLine="851"/>
        <w:jc w:val="both"/>
        <w:rPr>
          <w:rFonts w:eastAsia="Times New Roman"/>
          <w:sz w:val="27"/>
          <w:szCs w:val="27"/>
        </w:rPr>
      </w:pPr>
      <w:r w:rsidRPr="00E50DC2">
        <w:rPr>
          <w:rFonts w:eastAsia="Times New Roman"/>
          <w:sz w:val="27"/>
          <w:szCs w:val="27"/>
        </w:rPr>
        <w:t>- в любое время, но не позже истечения срока предупреждения об отказе от договора аренды земельного участка, в случае направления такого предупреждения арендодателем в адрес арендатора;</w:t>
      </w:r>
    </w:p>
    <w:p w:rsidR="000961D6" w:rsidRPr="00E50DC2" w:rsidRDefault="000961D6" w:rsidP="000961D6">
      <w:pPr>
        <w:ind w:firstLine="851"/>
        <w:jc w:val="both"/>
        <w:rPr>
          <w:rFonts w:eastAsia="Times New Roman"/>
          <w:sz w:val="27"/>
          <w:szCs w:val="27"/>
        </w:rPr>
      </w:pPr>
      <w:r w:rsidRPr="00E50DC2">
        <w:rPr>
          <w:rFonts w:eastAsia="Times New Roman"/>
          <w:sz w:val="27"/>
          <w:szCs w:val="27"/>
        </w:rPr>
        <w:lastRenderedPageBreak/>
        <w:t xml:space="preserve">- не позже чем за два месяца до истечения срока действия заключенного договора на размещение нестационарного торгового объекта. </w:t>
      </w:r>
    </w:p>
    <w:p w:rsidR="000961D6" w:rsidRPr="00E50DC2" w:rsidRDefault="000961D6" w:rsidP="000961D6">
      <w:pPr>
        <w:ind w:firstLine="851"/>
        <w:jc w:val="both"/>
        <w:rPr>
          <w:rFonts w:eastAsia="Times New Roman"/>
          <w:sz w:val="27"/>
          <w:szCs w:val="27"/>
        </w:rPr>
      </w:pPr>
      <w:proofErr w:type="gramStart"/>
      <w:r w:rsidRPr="00E50DC2">
        <w:rPr>
          <w:rFonts w:eastAsia="Times New Roman"/>
          <w:sz w:val="27"/>
          <w:szCs w:val="27"/>
        </w:rPr>
        <w:t>В заявлении о реализации преимущественного права должны быть указаны государственный регистрационный номер записи о государственной регистрации юридического лица в едином государственном реестре юридических лиц,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 реквизиты договора на размещение нестационарного торгового объекта или договора аренды земельного участка.</w:t>
      </w:r>
      <w:proofErr w:type="gramEnd"/>
    </w:p>
    <w:p w:rsidR="000961D6" w:rsidRPr="00E50DC2" w:rsidRDefault="000961D6" w:rsidP="00D31528">
      <w:pPr>
        <w:widowControl w:val="0"/>
        <w:autoSpaceDE w:val="0"/>
        <w:ind w:firstLine="851"/>
        <w:jc w:val="both"/>
        <w:rPr>
          <w:rFonts w:eastAsia="Times New Roman"/>
          <w:sz w:val="27"/>
          <w:szCs w:val="27"/>
        </w:rPr>
      </w:pPr>
      <w:r w:rsidRPr="00E50DC2">
        <w:rPr>
          <w:rFonts w:eastAsia="Times New Roman"/>
          <w:sz w:val="27"/>
          <w:szCs w:val="27"/>
        </w:rPr>
        <w:t xml:space="preserve">3.15. В срок не более чем тридцать дней со дня поступления заявления о реализации преимущественного права уполномоченный орган рассматривает поступившее заявление, проверяет наличие или отсутствие условий, предусмотренных </w:t>
      </w:r>
      <w:hyperlink r:id="rId10" w:anchor="P2" w:history="1">
        <w:r w:rsidRPr="00E50DC2">
          <w:rPr>
            <w:rFonts w:eastAsia="Times New Roman"/>
            <w:sz w:val="27"/>
            <w:szCs w:val="27"/>
          </w:rPr>
          <w:t>3.1</w:t>
        </w:r>
      </w:hyperlink>
      <w:r w:rsidRPr="00E50DC2">
        <w:rPr>
          <w:rFonts w:eastAsia="Times New Roman"/>
          <w:sz w:val="27"/>
          <w:szCs w:val="27"/>
        </w:rPr>
        <w:t>3 настоящего Порядка, и по результатам рассмотрения и проверки совершает одно из следующих действий:</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1) осуществляет подготовку проекта договора на размещение нестационарного торгового объекта в двух экземплярах и его подписание, а также направляет проект указанного договора для подписания заявителю;</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2) осуществляет подготовку письма об отказе в реализации преимущественного права на заключение договора на размещение нестационарного торгового объекта при отсутствии хотя бы одного из условий, предусмотренных </w:t>
      </w:r>
      <w:hyperlink r:id="rId11" w:anchor="P2" w:history="1">
        <w:r w:rsidRPr="00E50DC2">
          <w:rPr>
            <w:rFonts w:eastAsia="Times New Roman"/>
            <w:sz w:val="27"/>
            <w:szCs w:val="27"/>
          </w:rPr>
          <w:t>3.1</w:t>
        </w:r>
      </w:hyperlink>
      <w:r w:rsidRPr="00E50DC2">
        <w:rPr>
          <w:rFonts w:eastAsia="Times New Roman"/>
          <w:sz w:val="27"/>
          <w:szCs w:val="27"/>
        </w:rPr>
        <w:t>4 настоящего Порядка, и направляет письмо заявителю.</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Проект договора, направленный заявителю, должен быть им подписан и представлен в уполномоченный орган не позднее чем в течение десяти дней со дня получения заявителем проекта указанного договора.</w:t>
      </w:r>
    </w:p>
    <w:p w:rsidR="000961D6" w:rsidRPr="00E50DC2" w:rsidRDefault="000961D6" w:rsidP="006C0D28">
      <w:pPr>
        <w:widowControl w:val="0"/>
        <w:autoSpaceDE w:val="0"/>
        <w:ind w:firstLine="851"/>
        <w:jc w:val="both"/>
        <w:rPr>
          <w:rFonts w:eastAsia="Times New Roman"/>
          <w:sz w:val="27"/>
          <w:szCs w:val="27"/>
        </w:rPr>
      </w:pPr>
      <w:r w:rsidRPr="00E50DC2">
        <w:rPr>
          <w:rFonts w:eastAsia="Times New Roman"/>
          <w:sz w:val="27"/>
          <w:szCs w:val="27"/>
        </w:rPr>
        <w:t xml:space="preserve">3.16. При отказе владельцу нестационарного торгового объекта в реализации преимущественного права на заключение договора о размещении нестационарного торгового объекта, а также при пропуске срока, установленного </w:t>
      </w:r>
      <w:hyperlink r:id="rId12" w:anchor="P9" w:history="1">
        <w:r w:rsidRPr="00E50DC2">
          <w:rPr>
            <w:rFonts w:eastAsia="Times New Roman"/>
            <w:sz w:val="27"/>
            <w:szCs w:val="27"/>
          </w:rPr>
          <w:t>3.1</w:t>
        </w:r>
      </w:hyperlink>
      <w:r w:rsidRPr="00E50DC2">
        <w:rPr>
          <w:rFonts w:eastAsia="Times New Roman"/>
          <w:sz w:val="27"/>
          <w:szCs w:val="27"/>
        </w:rPr>
        <w:t xml:space="preserve">5 настоящего Порядка, для выражения волеизъявления о реализации преимущественного права, договор на размещение нестационарного торгового объекта заключается в порядке, установленном </w:t>
      </w:r>
      <w:hyperlink r:id="rId13" w:history="1">
        <w:r w:rsidRPr="00E50DC2">
          <w:rPr>
            <w:rFonts w:eastAsia="Times New Roman"/>
            <w:sz w:val="27"/>
            <w:szCs w:val="27"/>
          </w:rPr>
          <w:t>пунктом 3.</w:t>
        </w:r>
      </w:hyperlink>
      <w:r w:rsidRPr="00E50DC2">
        <w:rPr>
          <w:rFonts w:eastAsia="Times New Roman"/>
          <w:sz w:val="27"/>
          <w:szCs w:val="27"/>
        </w:rPr>
        <w:t>6 Порядка.</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3.17. При заключении договора о передаче прав и обязанностей хозяйствующие субъекты, являющиеся его сторонами, обязаны направить совместное уведомление о заключении такого договора, с приложением одного экземпляра такого договора </w:t>
      </w:r>
      <w:proofErr w:type="gramStart"/>
      <w:r w:rsidRPr="00E50DC2">
        <w:rPr>
          <w:rFonts w:eastAsia="Times New Roman"/>
          <w:sz w:val="27"/>
          <w:szCs w:val="27"/>
        </w:rPr>
        <w:t>в</w:t>
      </w:r>
      <w:proofErr w:type="gramEnd"/>
      <w:r w:rsidRPr="00E50DC2">
        <w:rPr>
          <w:rFonts w:eastAsia="Times New Roman"/>
          <w:sz w:val="27"/>
          <w:szCs w:val="27"/>
        </w:rPr>
        <w:t xml:space="preserve"> </w:t>
      </w:r>
      <w:proofErr w:type="gramStart"/>
      <w:r w:rsidRPr="00E50DC2">
        <w:rPr>
          <w:rFonts w:eastAsia="Times New Roman"/>
          <w:sz w:val="27"/>
          <w:szCs w:val="27"/>
        </w:rPr>
        <w:t>уполномоченный</w:t>
      </w:r>
      <w:proofErr w:type="gramEnd"/>
      <w:r w:rsidRPr="00E50DC2">
        <w:rPr>
          <w:rFonts w:eastAsia="Times New Roman"/>
          <w:sz w:val="27"/>
          <w:szCs w:val="27"/>
        </w:rPr>
        <w:t xml:space="preserve"> орган.</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В заявлении о согласии на передачу прав и обязанностей по договору должны быть указаны реквизиты действующего договора на размещение нестационарного торгового объекта и следующие сведения о хозяйствующем субъекте, который приобретает право размещения нестационарного торгового объекта: </w:t>
      </w:r>
    </w:p>
    <w:p w:rsidR="000961D6" w:rsidRPr="00E50DC2" w:rsidRDefault="000961D6" w:rsidP="000961D6">
      <w:pPr>
        <w:widowControl w:val="0"/>
        <w:autoSpaceDE w:val="0"/>
        <w:ind w:firstLine="851"/>
        <w:jc w:val="both"/>
        <w:rPr>
          <w:rFonts w:eastAsia="Times New Roman"/>
          <w:sz w:val="27"/>
          <w:szCs w:val="27"/>
        </w:rPr>
      </w:pPr>
      <w:r w:rsidRPr="00E50DC2">
        <w:rPr>
          <w:rFonts w:eastAsia="Times New Roman"/>
          <w:sz w:val="27"/>
          <w:szCs w:val="27"/>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w:t>
      </w:r>
    </w:p>
    <w:p w:rsidR="00E74FA9" w:rsidRPr="00E50DC2" w:rsidRDefault="000961D6" w:rsidP="00E74FA9">
      <w:pPr>
        <w:widowControl w:val="0"/>
        <w:autoSpaceDE w:val="0"/>
        <w:ind w:firstLine="851"/>
        <w:jc w:val="both"/>
        <w:rPr>
          <w:rFonts w:eastAsia="Times New Roman"/>
          <w:sz w:val="27"/>
          <w:szCs w:val="27"/>
        </w:rPr>
      </w:pPr>
      <w:r w:rsidRPr="00E50DC2">
        <w:rPr>
          <w:rFonts w:eastAsia="Times New Roman"/>
          <w:sz w:val="27"/>
          <w:szCs w:val="27"/>
        </w:rPr>
        <w:t>в отношении индивидуальных предпринимателей - фамилию, имя, отчество и адрес места жительства лица, а также, в случае если физическое лицо зарегистрировано в качестве индивидуального предпринимателя, основной государственный регистрационный номер индивидуального предпринимателя.</w:t>
      </w:r>
    </w:p>
    <w:p w:rsidR="00E74FA9" w:rsidRPr="00E50DC2" w:rsidRDefault="00E74FA9" w:rsidP="000961D6">
      <w:pPr>
        <w:widowControl w:val="0"/>
        <w:autoSpaceDE w:val="0"/>
        <w:rPr>
          <w:rFonts w:eastAsia="Times New Roman"/>
          <w:sz w:val="27"/>
          <w:szCs w:val="27"/>
        </w:rPr>
      </w:pPr>
    </w:p>
    <w:p w:rsidR="00E74FA9" w:rsidRPr="00E50DC2" w:rsidRDefault="00E74FA9" w:rsidP="00BF2808">
      <w:pPr>
        <w:pStyle w:val="a6"/>
        <w:spacing w:line="234" w:lineRule="atLeast"/>
        <w:jc w:val="center"/>
        <w:rPr>
          <w:sz w:val="27"/>
          <w:szCs w:val="27"/>
        </w:rPr>
      </w:pPr>
      <w:r w:rsidRPr="00E50DC2">
        <w:rPr>
          <w:rStyle w:val="100"/>
          <w:sz w:val="27"/>
          <w:szCs w:val="27"/>
        </w:rPr>
        <w:t>4. Прекращение права на размещение нестационарного торгового объекта</w:t>
      </w:r>
    </w:p>
    <w:p w:rsidR="00E74FA9" w:rsidRPr="00E50DC2" w:rsidRDefault="00BF2808" w:rsidP="00E74FA9">
      <w:pPr>
        <w:pStyle w:val="a6"/>
        <w:ind w:left="20" w:right="40"/>
        <w:rPr>
          <w:rStyle w:val="1c"/>
          <w:sz w:val="27"/>
          <w:szCs w:val="27"/>
        </w:rPr>
      </w:pPr>
      <w:r>
        <w:rPr>
          <w:rStyle w:val="1c"/>
          <w:sz w:val="27"/>
          <w:szCs w:val="27"/>
        </w:rPr>
        <w:lastRenderedPageBreak/>
        <w:t>           </w:t>
      </w:r>
      <w:r w:rsidR="00E74FA9" w:rsidRPr="00E50DC2">
        <w:rPr>
          <w:rStyle w:val="1c"/>
          <w:sz w:val="27"/>
          <w:szCs w:val="27"/>
        </w:rPr>
        <w:t>4.1. 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E74FA9" w:rsidRPr="00E50DC2" w:rsidRDefault="00E74FA9" w:rsidP="00E74FA9">
      <w:pPr>
        <w:pStyle w:val="a6"/>
        <w:ind w:left="20" w:right="40" w:firstLine="688"/>
        <w:rPr>
          <w:sz w:val="27"/>
          <w:szCs w:val="27"/>
        </w:rPr>
      </w:pPr>
      <w:r w:rsidRPr="00E50DC2">
        <w:rPr>
          <w:rStyle w:val="1c"/>
          <w:sz w:val="27"/>
          <w:szCs w:val="27"/>
        </w:rPr>
        <w:t>4.2. Основания для расторжения Договора:</w:t>
      </w:r>
    </w:p>
    <w:p w:rsidR="00BF2808" w:rsidRDefault="00E74FA9" w:rsidP="00E74FA9">
      <w:pPr>
        <w:pStyle w:val="a6"/>
        <w:ind w:right="40"/>
        <w:rPr>
          <w:rStyle w:val="1c"/>
          <w:sz w:val="27"/>
          <w:szCs w:val="27"/>
        </w:rPr>
      </w:pPr>
      <w:r w:rsidRPr="00E50DC2">
        <w:rPr>
          <w:rStyle w:val="1c"/>
          <w:sz w:val="27"/>
          <w:szCs w:val="27"/>
        </w:rPr>
        <w:t xml:space="preserve">            - </w:t>
      </w:r>
      <w:proofErr w:type="spellStart"/>
      <w:r w:rsidRPr="00E50DC2">
        <w:rPr>
          <w:rStyle w:val="1c"/>
          <w:sz w:val="27"/>
          <w:szCs w:val="27"/>
        </w:rPr>
        <w:t>неразмещение</w:t>
      </w:r>
      <w:proofErr w:type="spellEnd"/>
      <w:r w:rsidRPr="00E50DC2">
        <w:rPr>
          <w:rStyle w:val="1c"/>
          <w:sz w:val="27"/>
          <w:szCs w:val="27"/>
        </w:rPr>
        <w:t xml:space="preserve"> нестационарного торгового объекта в течение 2 месяцев с момента             </w:t>
      </w:r>
    </w:p>
    <w:p w:rsidR="00E74FA9" w:rsidRPr="00E50DC2" w:rsidRDefault="00BF2808" w:rsidP="00E74FA9">
      <w:pPr>
        <w:pStyle w:val="a6"/>
        <w:ind w:right="40"/>
        <w:rPr>
          <w:sz w:val="27"/>
          <w:szCs w:val="27"/>
        </w:rPr>
      </w:pPr>
      <w:r>
        <w:rPr>
          <w:rStyle w:val="1c"/>
          <w:sz w:val="27"/>
          <w:szCs w:val="27"/>
        </w:rPr>
        <w:t xml:space="preserve">            </w:t>
      </w:r>
      <w:r w:rsidR="00E74FA9" w:rsidRPr="00E50DC2">
        <w:rPr>
          <w:rStyle w:val="1c"/>
          <w:sz w:val="27"/>
          <w:szCs w:val="27"/>
        </w:rPr>
        <w:t>- заключения договора на размещение НТО;</w:t>
      </w:r>
    </w:p>
    <w:p w:rsidR="00E74FA9" w:rsidRPr="00E50DC2" w:rsidRDefault="00E74FA9" w:rsidP="00E74FA9">
      <w:pPr>
        <w:pStyle w:val="a6"/>
        <w:ind w:right="40"/>
        <w:rPr>
          <w:sz w:val="27"/>
          <w:szCs w:val="27"/>
        </w:rPr>
      </w:pPr>
      <w:r w:rsidRPr="00E50DC2">
        <w:rPr>
          <w:rStyle w:val="1c"/>
          <w:sz w:val="27"/>
          <w:szCs w:val="27"/>
        </w:rPr>
        <w:t>            - неуплата арендной платы более 2 месяцев;</w:t>
      </w:r>
    </w:p>
    <w:p w:rsidR="00E74FA9" w:rsidRPr="00E50DC2" w:rsidRDefault="00E74FA9" w:rsidP="00BF2808">
      <w:pPr>
        <w:pStyle w:val="a6"/>
        <w:ind w:right="40"/>
        <w:rPr>
          <w:sz w:val="27"/>
          <w:szCs w:val="27"/>
        </w:rPr>
      </w:pPr>
      <w:r w:rsidRPr="00E50DC2">
        <w:rPr>
          <w:rStyle w:val="1c"/>
          <w:sz w:val="27"/>
          <w:szCs w:val="27"/>
        </w:rPr>
        <w:t>            - самовольное увеличение площади НТО более</w:t>
      </w:r>
      <w:proofErr w:type="gramStart"/>
      <w:r w:rsidRPr="00E50DC2">
        <w:rPr>
          <w:rStyle w:val="1c"/>
          <w:sz w:val="27"/>
          <w:szCs w:val="27"/>
        </w:rPr>
        <w:t>,</w:t>
      </w:r>
      <w:proofErr w:type="gramEnd"/>
      <w:r w:rsidRPr="00E50DC2">
        <w:rPr>
          <w:rStyle w:val="1c"/>
          <w:sz w:val="27"/>
          <w:szCs w:val="27"/>
        </w:rPr>
        <w:t xml:space="preserve"> чем на 10%.</w:t>
      </w:r>
    </w:p>
    <w:p w:rsidR="00E74FA9" w:rsidRPr="00E50DC2" w:rsidRDefault="00E74FA9" w:rsidP="000961D6">
      <w:pPr>
        <w:widowControl w:val="0"/>
        <w:autoSpaceDE w:val="0"/>
        <w:rPr>
          <w:rFonts w:eastAsia="Times New Roman"/>
          <w:sz w:val="27"/>
          <w:szCs w:val="27"/>
        </w:rPr>
      </w:pPr>
    </w:p>
    <w:p w:rsidR="008C513E" w:rsidRPr="00E50DC2" w:rsidRDefault="00E74FA9" w:rsidP="008C513E">
      <w:pPr>
        <w:pStyle w:val="110"/>
        <w:keepNext/>
        <w:spacing w:before="0" w:beforeAutospacing="0" w:after="0" w:afterAutospacing="0"/>
        <w:ind w:right="40"/>
        <w:jc w:val="center"/>
        <w:rPr>
          <w:sz w:val="27"/>
          <w:szCs w:val="27"/>
        </w:rPr>
      </w:pPr>
      <w:r w:rsidRPr="00E50DC2">
        <w:rPr>
          <w:rStyle w:val="100"/>
          <w:sz w:val="27"/>
          <w:szCs w:val="27"/>
        </w:rPr>
        <w:t>5</w:t>
      </w:r>
      <w:r w:rsidR="008C513E" w:rsidRPr="00E50DC2">
        <w:rPr>
          <w:rStyle w:val="100"/>
          <w:sz w:val="27"/>
          <w:szCs w:val="27"/>
        </w:rPr>
        <w:t>.Демонтаж нестационарных торговых объектов</w:t>
      </w:r>
    </w:p>
    <w:p w:rsidR="008C513E" w:rsidRPr="00E50DC2" w:rsidRDefault="008C513E" w:rsidP="008C513E">
      <w:pPr>
        <w:pStyle w:val="a6"/>
        <w:ind w:right="40"/>
        <w:rPr>
          <w:sz w:val="27"/>
          <w:szCs w:val="27"/>
        </w:rPr>
      </w:pPr>
      <w:r w:rsidRPr="00E50DC2">
        <w:rPr>
          <w:rStyle w:val="1c"/>
          <w:sz w:val="27"/>
          <w:szCs w:val="27"/>
        </w:rPr>
        <w:t xml:space="preserve">            </w:t>
      </w:r>
      <w:r w:rsidR="00E74FA9" w:rsidRPr="00E50DC2">
        <w:rPr>
          <w:rStyle w:val="1c"/>
          <w:sz w:val="27"/>
          <w:szCs w:val="27"/>
        </w:rPr>
        <w:t>5</w:t>
      </w:r>
      <w:r w:rsidRPr="00E50DC2">
        <w:rPr>
          <w:rStyle w:val="1c"/>
          <w:sz w:val="27"/>
          <w:szCs w:val="27"/>
        </w:rPr>
        <w:t>.1. Демонтаж нестационарных торговых объектов осуществляется субъектом торговли в случаях:</w:t>
      </w:r>
    </w:p>
    <w:p w:rsidR="008C513E" w:rsidRPr="00E50DC2" w:rsidRDefault="008C513E" w:rsidP="008C513E">
      <w:pPr>
        <w:pStyle w:val="a6"/>
        <w:ind w:left="20" w:right="40" w:firstLine="720"/>
        <w:rPr>
          <w:sz w:val="27"/>
          <w:szCs w:val="27"/>
        </w:rPr>
      </w:pPr>
      <w:r w:rsidRPr="00E50DC2">
        <w:rPr>
          <w:sz w:val="27"/>
          <w:szCs w:val="27"/>
        </w:rPr>
        <w:t xml:space="preserve"> </w:t>
      </w:r>
      <w:r w:rsidR="00BF2808">
        <w:rPr>
          <w:sz w:val="27"/>
          <w:szCs w:val="27"/>
        </w:rPr>
        <w:t xml:space="preserve">  </w:t>
      </w:r>
      <w:r w:rsidRPr="00E50DC2">
        <w:rPr>
          <w:sz w:val="27"/>
          <w:szCs w:val="27"/>
        </w:rPr>
        <w:t xml:space="preserve">- </w:t>
      </w:r>
      <w:r w:rsidRPr="00E50DC2">
        <w:rPr>
          <w:rStyle w:val="1c"/>
          <w:sz w:val="27"/>
          <w:szCs w:val="27"/>
        </w:rPr>
        <w:t>самовольной установки нестационарного торгового объекта;</w:t>
      </w:r>
    </w:p>
    <w:p w:rsidR="008C513E" w:rsidRPr="00E50DC2" w:rsidRDefault="008C513E" w:rsidP="008C513E">
      <w:pPr>
        <w:pStyle w:val="a6"/>
        <w:ind w:right="40"/>
        <w:rPr>
          <w:sz w:val="27"/>
          <w:szCs w:val="27"/>
        </w:rPr>
      </w:pPr>
      <w:r w:rsidRPr="00E50DC2">
        <w:rPr>
          <w:rStyle w:val="1c"/>
          <w:sz w:val="27"/>
          <w:szCs w:val="27"/>
        </w:rPr>
        <w:t>             - расторжения Договора;</w:t>
      </w:r>
    </w:p>
    <w:p w:rsidR="008C513E" w:rsidRPr="00E50DC2" w:rsidRDefault="008C513E" w:rsidP="008C513E">
      <w:pPr>
        <w:pStyle w:val="a6"/>
        <w:ind w:right="40"/>
        <w:rPr>
          <w:sz w:val="27"/>
          <w:szCs w:val="27"/>
        </w:rPr>
      </w:pPr>
      <w:r w:rsidRPr="00E50DC2">
        <w:rPr>
          <w:rStyle w:val="1c"/>
          <w:sz w:val="27"/>
          <w:szCs w:val="27"/>
        </w:rPr>
        <w:t xml:space="preserve">            </w:t>
      </w:r>
      <w:r w:rsidR="00E74FA9" w:rsidRPr="00E50DC2">
        <w:rPr>
          <w:rStyle w:val="1c"/>
          <w:sz w:val="27"/>
          <w:szCs w:val="27"/>
        </w:rPr>
        <w:t xml:space="preserve"> 5.</w:t>
      </w:r>
      <w:r w:rsidRPr="00E50DC2">
        <w:rPr>
          <w:rStyle w:val="1c"/>
          <w:sz w:val="27"/>
          <w:szCs w:val="27"/>
        </w:rPr>
        <w:t>2. Демонтаж нестационарных торговых объектов осуществляется в течение 30 дней с момента:</w:t>
      </w:r>
    </w:p>
    <w:p w:rsidR="008C513E" w:rsidRPr="00E50DC2" w:rsidRDefault="008C513E" w:rsidP="008C513E">
      <w:pPr>
        <w:pStyle w:val="a6"/>
        <w:ind w:right="40"/>
        <w:rPr>
          <w:sz w:val="27"/>
          <w:szCs w:val="27"/>
        </w:rPr>
      </w:pPr>
      <w:r w:rsidRPr="00E50DC2">
        <w:rPr>
          <w:rStyle w:val="1c"/>
          <w:sz w:val="27"/>
          <w:szCs w:val="27"/>
        </w:rPr>
        <w:t>            - получения уведомления о прекращении права на размещение нестационарного торгового объекта/демонтаже нестационарного торгового объекта от Уполномоченного органа;</w:t>
      </w:r>
    </w:p>
    <w:p w:rsidR="00E74FA9" w:rsidRPr="00E50DC2" w:rsidRDefault="008C513E" w:rsidP="008C513E">
      <w:pPr>
        <w:pStyle w:val="a6"/>
        <w:ind w:right="40"/>
        <w:rPr>
          <w:sz w:val="27"/>
          <w:szCs w:val="27"/>
        </w:rPr>
      </w:pPr>
      <w:r w:rsidRPr="00E50DC2">
        <w:rPr>
          <w:rStyle w:val="1c"/>
          <w:sz w:val="27"/>
          <w:szCs w:val="27"/>
        </w:rPr>
        <w:t>            - размещения уведомления о демонтаже нестационарного торгового объекта н</w:t>
      </w:r>
      <w:r w:rsidR="00E74FA9" w:rsidRPr="00E50DC2">
        <w:rPr>
          <w:rStyle w:val="1c"/>
          <w:sz w:val="27"/>
          <w:szCs w:val="27"/>
        </w:rPr>
        <w:t>а официальном сайте Нижнебаканского</w:t>
      </w:r>
      <w:r w:rsidRPr="00E50DC2">
        <w:rPr>
          <w:rStyle w:val="1c"/>
          <w:sz w:val="27"/>
          <w:szCs w:val="27"/>
        </w:rPr>
        <w:t xml:space="preserve"> сельского поселения - в случае отсутствия у Уполномоченного органа информации о субъекте торговли.</w:t>
      </w:r>
    </w:p>
    <w:p w:rsidR="008C513E" w:rsidRPr="00E50DC2" w:rsidRDefault="008C513E" w:rsidP="00E74FA9">
      <w:pPr>
        <w:pStyle w:val="a6"/>
        <w:ind w:right="40" w:firstLine="708"/>
        <w:rPr>
          <w:sz w:val="27"/>
          <w:szCs w:val="27"/>
        </w:rPr>
      </w:pPr>
      <w:r w:rsidRPr="00E50DC2">
        <w:rPr>
          <w:rStyle w:val="1c"/>
          <w:sz w:val="27"/>
          <w:szCs w:val="27"/>
        </w:rPr>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8C513E" w:rsidRPr="00E50DC2" w:rsidRDefault="008C513E" w:rsidP="008C513E">
      <w:pPr>
        <w:pStyle w:val="a6"/>
        <w:ind w:right="40"/>
        <w:rPr>
          <w:sz w:val="27"/>
          <w:szCs w:val="27"/>
        </w:rPr>
      </w:pPr>
      <w:r w:rsidRPr="00E50DC2">
        <w:rPr>
          <w:rStyle w:val="1c"/>
          <w:sz w:val="27"/>
          <w:szCs w:val="27"/>
        </w:rPr>
        <w:t>            При неисполнении субъектом торговли обязанности по демонтажу нестационарного торгового объекта в срок, установленный настоящим параграфом, осуществляется принудительный демонтаж в соответствии с федеральным законодательством Российской Федерации.</w:t>
      </w:r>
    </w:p>
    <w:p w:rsidR="00944AFC" w:rsidRPr="00E50DC2" w:rsidRDefault="008C513E" w:rsidP="00E74FA9">
      <w:pPr>
        <w:pStyle w:val="a5"/>
        <w:shd w:val="clear" w:color="auto" w:fill="FFFFFF"/>
        <w:spacing w:before="0" w:after="225" w:line="234" w:lineRule="atLeast"/>
        <w:rPr>
          <w:color w:val="auto"/>
          <w:sz w:val="27"/>
          <w:szCs w:val="27"/>
        </w:rPr>
      </w:pPr>
      <w:r w:rsidRPr="00E50DC2">
        <w:rPr>
          <w:color w:val="auto"/>
          <w:sz w:val="27"/>
          <w:szCs w:val="27"/>
        </w:rPr>
        <w:t> </w:t>
      </w:r>
    </w:p>
    <w:p w:rsidR="00944AFC" w:rsidRPr="00E50DC2" w:rsidRDefault="00944AFC" w:rsidP="000961D6">
      <w:pPr>
        <w:widowControl w:val="0"/>
        <w:autoSpaceDE w:val="0"/>
        <w:jc w:val="center"/>
        <w:rPr>
          <w:rFonts w:eastAsia="Times New Roman"/>
          <w:sz w:val="27"/>
          <w:szCs w:val="27"/>
        </w:rPr>
      </w:pPr>
    </w:p>
    <w:p w:rsidR="00944AFC" w:rsidRPr="00E50DC2" w:rsidRDefault="00944AFC" w:rsidP="000961D6">
      <w:pPr>
        <w:widowControl w:val="0"/>
        <w:autoSpaceDE w:val="0"/>
        <w:jc w:val="center"/>
        <w:rPr>
          <w:rFonts w:eastAsia="Times New Roman"/>
          <w:sz w:val="27"/>
          <w:szCs w:val="27"/>
        </w:rPr>
      </w:pPr>
    </w:p>
    <w:p w:rsidR="00EE0C88" w:rsidRPr="00E50DC2" w:rsidRDefault="00EE0C88" w:rsidP="00EE0C88">
      <w:pPr>
        <w:pStyle w:val="a5"/>
        <w:spacing w:before="0" w:after="0"/>
        <w:ind w:firstLine="0"/>
        <w:jc w:val="both"/>
        <w:rPr>
          <w:color w:val="auto"/>
          <w:sz w:val="27"/>
          <w:szCs w:val="27"/>
        </w:rPr>
      </w:pPr>
      <w:r w:rsidRPr="00E50DC2">
        <w:rPr>
          <w:color w:val="auto"/>
          <w:sz w:val="27"/>
          <w:szCs w:val="27"/>
        </w:rPr>
        <w:t>Глава Нижнебаканского</w:t>
      </w:r>
    </w:p>
    <w:p w:rsidR="00EE0C88" w:rsidRPr="00E50DC2" w:rsidRDefault="00EE0C88" w:rsidP="00EE0C88">
      <w:pPr>
        <w:pStyle w:val="a5"/>
        <w:spacing w:before="0" w:after="0"/>
        <w:ind w:firstLine="0"/>
        <w:jc w:val="both"/>
        <w:rPr>
          <w:color w:val="auto"/>
          <w:sz w:val="27"/>
          <w:szCs w:val="27"/>
        </w:rPr>
      </w:pPr>
      <w:r w:rsidRPr="00E50DC2">
        <w:rPr>
          <w:color w:val="auto"/>
          <w:sz w:val="27"/>
          <w:szCs w:val="27"/>
        </w:rPr>
        <w:t>сельского поселения Крымского района</w:t>
      </w:r>
      <w:r w:rsidRPr="00E50DC2">
        <w:rPr>
          <w:color w:val="auto"/>
          <w:sz w:val="27"/>
          <w:szCs w:val="27"/>
        </w:rPr>
        <w:tab/>
      </w:r>
      <w:r w:rsidRPr="00E50DC2">
        <w:rPr>
          <w:color w:val="auto"/>
          <w:sz w:val="27"/>
          <w:szCs w:val="27"/>
        </w:rPr>
        <w:tab/>
      </w:r>
      <w:r w:rsidRPr="00E50DC2">
        <w:rPr>
          <w:color w:val="auto"/>
          <w:sz w:val="27"/>
          <w:szCs w:val="27"/>
        </w:rPr>
        <w:tab/>
        <w:t xml:space="preserve">           </w:t>
      </w:r>
      <w:proofErr w:type="spellStart"/>
      <w:r w:rsidRPr="00E50DC2">
        <w:rPr>
          <w:color w:val="auto"/>
          <w:sz w:val="27"/>
          <w:szCs w:val="27"/>
        </w:rPr>
        <w:t>И.И.Гернеший</w:t>
      </w:r>
      <w:proofErr w:type="spellEnd"/>
    </w:p>
    <w:p w:rsidR="00944AFC" w:rsidRPr="00E50DC2" w:rsidRDefault="00944AFC" w:rsidP="000961D6">
      <w:pPr>
        <w:widowControl w:val="0"/>
        <w:autoSpaceDE w:val="0"/>
        <w:jc w:val="center"/>
        <w:rPr>
          <w:rFonts w:eastAsia="Times New Roman"/>
          <w:sz w:val="27"/>
          <w:szCs w:val="27"/>
        </w:rPr>
      </w:pPr>
    </w:p>
    <w:p w:rsidR="00944AFC" w:rsidRPr="00E50DC2" w:rsidRDefault="00944AFC" w:rsidP="000961D6">
      <w:pPr>
        <w:widowControl w:val="0"/>
        <w:autoSpaceDE w:val="0"/>
        <w:jc w:val="center"/>
        <w:rPr>
          <w:rFonts w:eastAsia="Times New Roman"/>
          <w:sz w:val="27"/>
          <w:szCs w:val="27"/>
        </w:rPr>
      </w:pPr>
    </w:p>
    <w:p w:rsidR="00944AFC" w:rsidRDefault="00944AFC" w:rsidP="000961D6">
      <w:pPr>
        <w:widowControl w:val="0"/>
        <w:autoSpaceDE w:val="0"/>
        <w:jc w:val="center"/>
        <w:rPr>
          <w:rFonts w:eastAsia="Times New Roman"/>
          <w:sz w:val="20"/>
          <w:szCs w:val="20"/>
        </w:rPr>
      </w:pPr>
    </w:p>
    <w:p w:rsidR="006C0D28" w:rsidRDefault="006C0D28" w:rsidP="005236FB">
      <w:pPr>
        <w:widowControl w:val="0"/>
        <w:autoSpaceDE w:val="0"/>
        <w:rPr>
          <w:rFonts w:eastAsia="Times New Roman"/>
          <w:sz w:val="20"/>
          <w:szCs w:val="20"/>
        </w:rPr>
      </w:pPr>
    </w:p>
    <w:p w:rsidR="00944AFC" w:rsidRDefault="00944AFC" w:rsidP="000961D6">
      <w:pPr>
        <w:widowControl w:val="0"/>
        <w:autoSpaceDE w:val="0"/>
        <w:jc w:val="center"/>
        <w:rPr>
          <w:rFonts w:eastAsia="Times New Roman"/>
          <w:sz w:val="20"/>
          <w:szCs w:val="20"/>
        </w:rPr>
      </w:pPr>
    </w:p>
    <w:p w:rsidR="000961D6" w:rsidRPr="003505F5" w:rsidRDefault="000961D6" w:rsidP="000961D6">
      <w:pPr>
        <w:widowControl w:val="0"/>
        <w:autoSpaceDE w:val="0"/>
        <w:jc w:val="center"/>
        <w:rPr>
          <w:rFonts w:ascii="Courier New" w:eastAsia="Times New Roman" w:hAnsi="Courier New" w:cs="Courier New"/>
        </w:rPr>
      </w:pPr>
      <w:r w:rsidRPr="003505F5">
        <w:rPr>
          <w:rFonts w:eastAsia="Times New Roman"/>
          <w:sz w:val="20"/>
          <w:szCs w:val="20"/>
        </w:rPr>
        <w:t xml:space="preserve">                                                                                                                  </w:t>
      </w:r>
      <w:r w:rsidRPr="003505F5">
        <w:rPr>
          <w:rFonts w:eastAsia="Times New Roman"/>
        </w:rPr>
        <w:t xml:space="preserve">        ПРИЛОЖЕНИЕ № 1</w:t>
      </w:r>
    </w:p>
    <w:p w:rsidR="000961D6" w:rsidRPr="003505F5" w:rsidRDefault="000961D6" w:rsidP="000961D6">
      <w:pPr>
        <w:widowControl w:val="0"/>
        <w:autoSpaceDE w:val="0"/>
        <w:rPr>
          <w:rFonts w:ascii="Courier New" w:eastAsia="Times New Roman" w:hAnsi="Courier New" w:cs="Courier New"/>
        </w:rPr>
      </w:pPr>
      <w:r w:rsidRPr="003505F5">
        <w:rPr>
          <w:rFonts w:eastAsia="Times New Roman"/>
        </w:rPr>
        <w:t xml:space="preserve">                                                                                               </w:t>
      </w:r>
      <w:r w:rsidR="00DE6A13">
        <w:rPr>
          <w:rFonts w:eastAsia="Times New Roman"/>
        </w:rPr>
        <w:t xml:space="preserve">                   </w:t>
      </w:r>
      <w:r w:rsidRPr="003505F5">
        <w:rPr>
          <w:rFonts w:eastAsia="Times New Roman"/>
        </w:rPr>
        <w:t xml:space="preserve">к Порядку </w:t>
      </w:r>
    </w:p>
    <w:p w:rsidR="000961D6" w:rsidRPr="003505F5" w:rsidRDefault="000961D6" w:rsidP="000961D6">
      <w:pPr>
        <w:widowControl w:val="0"/>
        <w:autoSpaceDE w:val="0"/>
        <w:jc w:val="right"/>
        <w:rPr>
          <w:rFonts w:ascii="Courier New" w:eastAsia="Times New Roman" w:hAnsi="Courier New" w:cs="Courier New"/>
          <w:sz w:val="20"/>
          <w:szCs w:val="20"/>
        </w:rPr>
      </w:pPr>
      <w:r w:rsidRPr="003505F5">
        <w:rPr>
          <w:rFonts w:eastAsia="Times New Roman"/>
        </w:rPr>
        <w:t xml:space="preserve">                             </w:t>
      </w:r>
    </w:p>
    <w:p w:rsidR="000961D6" w:rsidRPr="003505F5" w:rsidRDefault="000961D6" w:rsidP="000961D6">
      <w:pPr>
        <w:widowControl w:val="0"/>
        <w:autoSpaceDE w:val="0"/>
        <w:jc w:val="center"/>
        <w:rPr>
          <w:rFonts w:ascii="Courier New" w:eastAsia="Times New Roman" w:hAnsi="Courier New" w:cs="Courier New"/>
          <w:b/>
          <w:sz w:val="20"/>
          <w:szCs w:val="20"/>
        </w:rPr>
      </w:pPr>
      <w:r w:rsidRPr="003505F5">
        <w:rPr>
          <w:rFonts w:eastAsia="Times New Roman"/>
          <w:b/>
        </w:rPr>
        <w:t>ПАСПОРТ</w:t>
      </w:r>
    </w:p>
    <w:p w:rsidR="000961D6" w:rsidRPr="003505F5" w:rsidRDefault="000961D6" w:rsidP="000961D6">
      <w:pPr>
        <w:widowControl w:val="0"/>
        <w:autoSpaceDE w:val="0"/>
        <w:jc w:val="center"/>
        <w:rPr>
          <w:rFonts w:ascii="Courier New" w:eastAsia="Times New Roman" w:hAnsi="Courier New" w:cs="Courier New"/>
          <w:b/>
          <w:sz w:val="20"/>
          <w:szCs w:val="20"/>
        </w:rPr>
      </w:pPr>
      <w:r w:rsidRPr="003505F5">
        <w:rPr>
          <w:rFonts w:eastAsia="Times New Roman"/>
          <w:b/>
        </w:rPr>
        <w:t>нестационарного торгового объекта</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lastRenderedPageBreak/>
        <w:t>Хозяйствующий субъект: ____________________________________________________</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 xml:space="preserve">                                                (организационно-правовая форма, наименование, ИНН)</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Вид деятельности: __________________________________________________________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Специализация нестационарного торгового объекта ______________________________</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___________________________________________________________________________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Ассортимент реализуемых товаров 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___________________________________________________________________________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Место нахождения объекта ____________________________________________________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Режим работы объекта ________________________________________________________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proofErr w:type="gramStart"/>
      <w:r w:rsidRPr="003505F5">
        <w:rPr>
          <w:rFonts w:eastAsia="Times New Roman"/>
        </w:rPr>
        <w:t>Краткая  характеристика  объекта: (площадь торгового объекта, вид торгового</w:t>
      </w:r>
      <w:proofErr w:type="gramEnd"/>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объекта)</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___________________________________________________________________________</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___________________________________________________________________________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Наличие на входе в предприятие информации о хозяйствующем субъекте, месте его нахождения и режиме работ</w:t>
      </w:r>
      <w:proofErr w:type="gramStart"/>
      <w:r w:rsidRPr="003505F5">
        <w:rPr>
          <w:rFonts w:eastAsia="Times New Roman"/>
        </w:rPr>
        <w:t>ы(</w:t>
      </w:r>
      <w:proofErr w:type="gramEnd"/>
      <w:r w:rsidRPr="003505F5">
        <w:rPr>
          <w:rFonts w:eastAsia="Times New Roman"/>
        </w:rPr>
        <w:t>вывески)__________________________________________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Наличие книги отзывов и предложений __________________________________________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Наличие  необходимого  торгово-технологического, холодильного оборудования,</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документы   на   весовое  оборудование  с  отметкой  о  поверке  в  органах</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стандартизации и метрологии (при торговле вразвес) ______________________________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Наличие санузла ____________________________ умывальника 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 xml:space="preserve">Фотомакет, </w:t>
      </w:r>
      <w:proofErr w:type="spellStart"/>
      <w:r w:rsidRPr="003505F5">
        <w:rPr>
          <w:rFonts w:eastAsia="Times New Roman"/>
        </w:rPr>
        <w:t>фотопривязка</w:t>
      </w:r>
      <w:proofErr w:type="spellEnd"/>
      <w:r w:rsidRPr="003505F5">
        <w:rPr>
          <w:rFonts w:eastAsia="Times New Roman"/>
        </w:rPr>
        <w:t xml:space="preserve"> нестационарного торгового объекта: ______________________</w:t>
      </w:r>
    </w:p>
    <w:p w:rsidR="000961D6" w:rsidRPr="003505F5" w:rsidRDefault="000961D6" w:rsidP="000961D6">
      <w:pPr>
        <w:widowControl w:val="0"/>
        <w:autoSpaceDE w:val="0"/>
        <w:jc w:val="both"/>
        <w:rPr>
          <w:rFonts w:eastAsia="Times New Roman"/>
        </w:rPr>
      </w:pP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proofErr w:type="gramStart"/>
      <w:r w:rsidRPr="003505F5">
        <w:rPr>
          <w:rFonts w:eastAsia="Times New Roman"/>
        </w:rPr>
        <w:t>Архитектурно-градостроительные   решения   по   размещению  нестационарного</w:t>
      </w:r>
      <w:proofErr w:type="gramEnd"/>
    </w:p>
    <w:p w:rsidR="000961D6" w:rsidRPr="003505F5" w:rsidRDefault="000961D6" w:rsidP="000961D6">
      <w:pPr>
        <w:widowControl w:val="0"/>
        <w:pBdr>
          <w:bottom w:val="single" w:sz="12" w:space="1" w:color="000000"/>
        </w:pBdr>
        <w:autoSpaceDE w:val="0"/>
        <w:rPr>
          <w:rFonts w:ascii="Courier New" w:eastAsia="Times New Roman" w:hAnsi="Courier New" w:cs="Courier New"/>
          <w:sz w:val="20"/>
          <w:szCs w:val="20"/>
        </w:rPr>
      </w:pPr>
      <w:r w:rsidRPr="003505F5">
        <w:rPr>
          <w:rFonts w:eastAsia="Times New Roman"/>
        </w:rPr>
        <w:t>торгового объекта (план, фасады, разрезы, визуализация - в цвете): ________</w:t>
      </w:r>
    </w:p>
    <w:p w:rsidR="000961D6" w:rsidRPr="003505F5" w:rsidRDefault="000961D6" w:rsidP="000961D6">
      <w:pPr>
        <w:widowControl w:val="0"/>
        <w:pBdr>
          <w:bottom w:val="single" w:sz="12" w:space="1" w:color="000000"/>
        </w:pBdr>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(заполняется для киосков, павильонов)</w:t>
      </w:r>
    </w:p>
    <w:p w:rsidR="00D96E80" w:rsidRDefault="00D96E80" w:rsidP="000961D6">
      <w:pPr>
        <w:widowControl w:val="0"/>
        <w:autoSpaceDE w:val="0"/>
        <w:rPr>
          <w:rFonts w:eastAsia="Times New Roman"/>
        </w:rPr>
      </w:pPr>
    </w:p>
    <w:p w:rsidR="00D96E80" w:rsidRDefault="00D96E80"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Нестационарный торговый объект ______________________________________ имеет</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следующие архитектурные показатели:</w:t>
      </w:r>
    </w:p>
    <w:p w:rsidR="000961D6" w:rsidRPr="003505F5" w:rsidRDefault="000961D6" w:rsidP="000961D6">
      <w:pPr>
        <w:widowControl w:val="0"/>
        <w:autoSpaceDE w:val="0"/>
        <w:ind w:firstLine="540"/>
        <w:jc w:val="both"/>
        <w:rPr>
          <w:rFonts w:eastAsia="Times New Roman"/>
        </w:rPr>
      </w:pPr>
    </w:p>
    <w:tbl>
      <w:tblPr>
        <w:tblW w:w="0" w:type="auto"/>
        <w:tblInd w:w="5" w:type="dxa"/>
        <w:tblLayout w:type="fixed"/>
        <w:tblCellMar>
          <w:top w:w="75" w:type="dxa"/>
          <w:left w:w="0" w:type="dxa"/>
          <w:bottom w:w="75" w:type="dxa"/>
          <w:right w:w="0" w:type="dxa"/>
        </w:tblCellMar>
        <w:tblLook w:val="04A0"/>
      </w:tblPr>
      <w:tblGrid>
        <w:gridCol w:w="624"/>
        <w:gridCol w:w="4819"/>
        <w:gridCol w:w="4225"/>
      </w:tblGrid>
      <w:tr w:rsidR="000961D6" w:rsidRPr="003505F5" w:rsidTr="00243878">
        <w:tc>
          <w:tcPr>
            <w:tcW w:w="624"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jc w:val="center"/>
              <w:rPr>
                <w:rFonts w:eastAsia="Times New Roman"/>
                <w:sz w:val="28"/>
                <w:szCs w:val="20"/>
              </w:rPr>
            </w:pPr>
            <w:r w:rsidRPr="003505F5">
              <w:rPr>
                <w:rFonts w:eastAsia="Times New Roman"/>
              </w:rPr>
              <w:t>N</w:t>
            </w:r>
          </w:p>
        </w:tc>
        <w:tc>
          <w:tcPr>
            <w:tcW w:w="4819"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jc w:val="center"/>
              <w:rPr>
                <w:rFonts w:eastAsia="Times New Roman"/>
                <w:sz w:val="28"/>
                <w:szCs w:val="20"/>
              </w:rPr>
            </w:pPr>
            <w:r w:rsidRPr="003505F5">
              <w:rPr>
                <w:rFonts w:eastAsia="Times New Roman"/>
              </w:rPr>
              <w:t>Показатели</w:t>
            </w:r>
          </w:p>
        </w:tc>
        <w:tc>
          <w:tcPr>
            <w:tcW w:w="4225" w:type="dxa"/>
            <w:tcBorders>
              <w:top w:val="single" w:sz="4" w:space="0" w:color="000000"/>
              <w:left w:val="single" w:sz="4" w:space="0" w:color="000000"/>
              <w:bottom w:val="single" w:sz="4" w:space="0" w:color="000000"/>
              <w:right w:val="single" w:sz="4" w:space="0" w:color="000000"/>
            </w:tcBorders>
            <w:hideMark/>
          </w:tcPr>
          <w:p w:rsidR="000961D6" w:rsidRPr="003505F5" w:rsidRDefault="000961D6" w:rsidP="00243878">
            <w:pPr>
              <w:widowControl w:val="0"/>
              <w:autoSpaceDE w:val="0"/>
              <w:jc w:val="center"/>
              <w:rPr>
                <w:rFonts w:eastAsia="Times New Roman"/>
                <w:sz w:val="28"/>
                <w:szCs w:val="20"/>
              </w:rPr>
            </w:pPr>
            <w:r w:rsidRPr="003505F5">
              <w:rPr>
                <w:rFonts w:eastAsia="Times New Roman"/>
              </w:rPr>
              <w:t>Проектные решения</w:t>
            </w:r>
          </w:p>
        </w:tc>
      </w:tr>
      <w:tr w:rsidR="000961D6" w:rsidRPr="003505F5" w:rsidTr="00243878">
        <w:tc>
          <w:tcPr>
            <w:tcW w:w="624"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jc w:val="center"/>
              <w:rPr>
                <w:rFonts w:eastAsia="Times New Roman"/>
                <w:sz w:val="28"/>
                <w:szCs w:val="20"/>
              </w:rPr>
            </w:pPr>
            <w:r w:rsidRPr="003505F5">
              <w:rPr>
                <w:rFonts w:eastAsia="Times New Roman"/>
              </w:rPr>
              <w:t>1.</w:t>
            </w:r>
          </w:p>
        </w:tc>
        <w:tc>
          <w:tcPr>
            <w:tcW w:w="4819"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rPr>
                <w:rFonts w:eastAsia="Times New Roman"/>
                <w:sz w:val="28"/>
                <w:szCs w:val="20"/>
              </w:rPr>
            </w:pPr>
            <w:r w:rsidRPr="003505F5">
              <w:rPr>
                <w:rFonts w:eastAsia="Times New Roman"/>
              </w:rPr>
              <w:t>Габаритные размеры объекта:</w:t>
            </w:r>
          </w:p>
          <w:p w:rsidR="000961D6" w:rsidRPr="003505F5" w:rsidRDefault="000961D6" w:rsidP="00243878">
            <w:pPr>
              <w:widowControl w:val="0"/>
              <w:autoSpaceDE w:val="0"/>
              <w:rPr>
                <w:rFonts w:eastAsia="Times New Roman"/>
                <w:sz w:val="28"/>
                <w:szCs w:val="20"/>
              </w:rPr>
            </w:pPr>
            <w:r w:rsidRPr="003505F5">
              <w:rPr>
                <w:rFonts w:eastAsia="Times New Roman"/>
              </w:rPr>
              <w:t>- по наружным конструкциям;</w:t>
            </w:r>
          </w:p>
          <w:p w:rsidR="000961D6" w:rsidRPr="003505F5" w:rsidRDefault="000961D6" w:rsidP="00243878">
            <w:pPr>
              <w:widowControl w:val="0"/>
              <w:autoSpaceDE w:val="0"/>
              <w:rPr>
                <w:rFonts w:eastAsia="Times New Roman"/>
                <w:sz w:val="28"/>
                <w:szCs w:val="20"/>
              </w:rPr>
            </w:pPr>
            <w:r w:rsidRPr="003505F5">
              <w:rPr>
                <w:rFonts w:eastAsia="Times New Roman"/>
              </w:rPr>
              <w:t>- площадь внутренних помещений;</w:t>
            </w:r>
          </w:p>
          <w:p w:rsidR="000961D6" w:rsidRPr="003505F5" w:rsidRDefault="000961D6" w:rsidP="00243878">
            <w:pPr>
              <w:widowControl w:val="0"/>
              <w:autoSpaceDE w:val="0"/>
              <w:rPr>
                <w:rFonts w:eastAsia="Times New Roman"/>
                <w:sz w:val="28"/>
                <w:szCs w:val="20"/>
              </w:rPr>
            </w:pPr>
            <w:r w:rsidRPr="003505F5">
              <w:rPr>
                <w:rFonts w:eastAsia="Times New Roman"/>
              </w:rPr>
              <w:t>- ламинированная вывеска формата А-4 о принадлежности и режиме работы объекта</w:t>
            </w:r>
          </w:p>
        </w:tc>
        <w:tc>
          <w:tcPr>
            <w:tcW w:w="4225" w:type="dxa"/>
            <w:tcBorders>
              <w:top w:val="single" w:sz="4" w:space="0" w:color="000000"/>
              <w:left w:val="single" w:sz="4" w:space="0" w:color="000000"/>
              <w:bottom w:val="single" w:sz="4" w:space="0" w:color="000000"/>
              <w:right w:val="single" w:sz="4" w:space="0" w:color="000000"/>
            </w:tcBorders>
          </w:tcPr>
          <w:p w:rsidR="000961D6" w:rsidRPr="003505F5" w:rsidRDefault="000961D6" w:rsidP="00243878">
            <w:pPr>
              <w:widowControl w:val="0"/>
              <w:autoSpaceDE w:val="0"/>
              <w:snapToGrid w:val="0"/>
              <w:rPr>
                <w:rFonts w:eastAsia="Times New Roman"/>
              </w:rPr>
            </w:pPr>
          </w:p>
        </w:tc>
      </w:tr>
      <w:tr w:rsidR="000961D6" w:rsidRPr="003505F5" w:rsidTr="00243878">
        <w:tc>
          <w:tcPr>
            <w:tcW w:w="624"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jc w:val="center"/>
              <w:rPr>
                <w:rFonts w:eastAsia="Times New Roman"/>
                <w:sz w:val="28"/>
                <w:szCs w:val="20"/>
              </w:rPr>
            </w:pPr>
            <w:r w:rsidRPr="003505F5">
              <w:rPr>
                <w:rFonts w:eastAsia="Times New Roman"/>
              </w:rPr>
              <w:t>2.</w:t>
            </w:r>
          </w:p>
        </w:tc>
        <w:tc>
          <w:tcPr>
            <w:tcW w:w="4819"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rPr>
                <w:rFonts w:eastAsia="Times New Roman"/>
                <w:sz w:val="28"/>
                <w:szCs w:val="20"/>
              </w:rPr>
            </w:pPr>
            <w:r w:rsidRPr="003505F5">
              <w:rPr>
                <w:rFonts w:eastAsia="Times New Roman"/>
              </w:rPr>
              <w:t>Цвет, материал отделки</w:t>
            </w:r>
          </w:p>
        </w:tc>
        <w:tc>
          <w:tcPr>
            <w:tcW w:w="4225" w:type="dxa"/>
            <w:tcBorders>
              <w:top w:val="single" w:sz="4" w:space="0" w:color="000000"/>
              <w:left w:val="single" w:sz="4" w:space="0" w:color="000000"/>
              <w:bottom w:val="single" w:sz="4" w:space="0" w:color="000000"/>
              <w:right w:val="single" w:sz="4" w:space="0" w:color="000000"/>
            </w:tcBorders>
          </w:tcPr>
          <w:p w:rsidR="000961D6" w:rsidRPr="003505F5" w:rsidRDefault="000961D6" w:rsidP="00243878">
            <w:pPr>
              <w:widowControl w:val="0"/>
              <w:autoSpaceDE w:val="0"/>
              <w:snapToGrid w:val="0"/>
              <w:rPr>
                <w:rFonts w:eastAsia="Times New Roman"/>
              </w:rPr>
            </w:pPr>
          </w:p>
        </w:tc>
      </w:tr>
      <w:tr w:rsidR="000961D6" w:rsidRPr="003505F5" w:rsidTr="00243878">
        <w:tc>
          <w:tcPr>
            <w:tcW w:w="624"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jc w:val="center"/>
              <w:rPr>
                <w:rFonts w:eastAsia="Times New Roman"/>
                <w:sz w:val="28"/>
                <w:szCs w:val="20"/>
              </w:rPr>
            </w:pPr>
            <w:r w:rsidRPr="003505F5">
              <w:rPr>
                <w:rFonts w:eastAsia="Times New Roman"/>
              </w:rPr>
              <w:t>3.</w:t>
            </w:r>
          </w:p>
        </w:tc>
        <w:tc>
          <w:tcPr>
            <w:tcW w:w="4819" w:type="dxa"/>
            <w:tcBorders>
              <w:top w:val="single" w:sz="4" w:space="0" w:color="000000"/>
              <w:left w:val="single" w:sz="4" w:space="0" w:color="000000"/>
              <w:bottom w:val="single" w:sz="4" w:space="0" w:color="000000"/>
              <w:right w:val="nil"/>
            </w:tcBorders>
            <w:hideMark/>
          </w:tcPr>
          <w:p w:rsidR="000961D6" w:rsidRPr="003505F5" w:rsidRDefault="000961D6" w:rsidP="00243878">
            <w:pPr>
              <w:widowControl w:val="0"/>
              <w:autoSpaceDE w:val="0"/>
              <w:rPr>
                <w:rFonts w:eastAsia="Times New Roman"/>
                <w:sz w:val="28"/>
                <w:szCs w:val="20"/>
              </w:rPr>
            </w:pPr>
            <w:r w:rsidRPr="003505F5">
              <w:rPr>
                <w:rFonts w:eastAsia="Times New Roman"/>
              </w:rPr>
              <w:t>Благоустройство территории:</w:t>
            </w:r>
          </w:p>
          <w:p w:rsidR="000961D6" w:rsidRPr="003505F5" w:rsidRDefault="000961D6" w:rsidP="00243878">
            <w:pPr>
              <w:widowControl w:val="0"/>
              <w:autoSpaceDE w:val="0"/>
              <w:rPr>
                <w:rFonts w:eastAsia="Times New Roman"/>
                <w:sz w:val="28"/>
                <w:szCs w:val="20"/>
              </w:rPr>
            </w:pPr>
            <w:r w:rsidRPr="003505F5">
              <w:rPr>
                <w:rFonts w:eastAsia="Times New Roman"/>
              </w:rPr>
              <w:lastRenderedPageBreak/>
              <w:t>- мощение;</w:t>
            </w:r>
          </w:p>
          <w:p w:rsidR="000961D6" w:rsidRPr="003505F5" w:rsidRDefault="000961D6" w:rsidP="00243878">
            <w:pPr>
              <w:widowControl w:val="0"/>
              <w:autoSpaceDE w:val="0"/>
              <w:rPr>
                <w:rFonts w:eastAsia="Times New Roman"/>
                <w:sz w:val="28"/>
                <w:szCs w:val="20"/>
              </w:rPr>
            </w:pPr>
            <w:r w:rsidRPr="003505F5">
              <w:rPr>
                <w:rFonts w:eastAsia="Times New Roman"/>
              </w:rPr>
              <w:t>- ограждение;</w:t>
            </w:r>
          </w:p>
          <w:p w:rsidR="000961D6" w:rsidRPr="003505F5" w:rsidRDefault="000961D6" w:rsidP="00243878">
            <w:pPr>
              <w:widowControl w:val="0"/>
              <w:autoSpaceDE w:val="0"/>
              <w:rPr>
                <w:rFonts w:eastAsia="Times New Roman"/>
                <w:sz w:val="28"/>
                <w:szCs w:val="20"/>
              </w:rPr>
            </w:pPr>
            <w:r w:rsidRPr="003505F5">
              <w:rPr>
                <w:rFonts w:eastAsia="Times New Roman"/>
              </w:rPr>
              <w:t>- озеленение;</w:t>
            </w:r>
          </w:p>
          <w:p w:rsidR="000961D6" w:rsidRPr="003505F5" w:rsidRDefault="000961D6" w:rsidP="00243878">
            <w:pPr>
              <w:widowControl w:val="0"/>
              <w:autoSpaceDE w:val="0"/>
              <w:rPr>
                <w:rFonts w:eastAsia="Times New Roman"/>
                <w:sz w:val="28"/>
                <w:szCs w:val="20"/>
              </w:rPr>
            </w:pPr>
            <w:r w:rsidRPr="003505F5">
              <w:rPr>
                <w:rFonts w:eastAsia="Times New Roman"/>
              </w:rPr>
              <w:t>- малые архитектурные формы (вазоны, цветочницы, скамейки);</w:t>
            </w:r>
          </w:p>
          <w:p w:rsidR="000961D6" w:rsidRPr="003505F5" w:rsidRDefault="000961D6" w:rsidP="00243878">
            <w:pPr>
              <w:widowControl w:val="0"/>
              <w:autoSpaceDE w:val="0"/>
              <w:rPr>
                <w:rFonts w:eastAsia="Times New Roman"/>
                <w:sz w:val="28"/>
                <w:szCs w:val="20"/>
              </w:rPr>
            </w:pPr>
            <w:r w:rsidRPr="003505F5">
              <w:rPr>
                <w:rFonts w:eastAsia="Times New Roman"/>
              </w:rPr>
              <w:t>- контейнеры, урны;</w:t>
            </w:r>
          </w:p>
          <w:p w:rsidR="000961D6" w:rsidRPr="003505F5" w:rsidRDefault="000961D6" w:rsidP="00243878">
            <w:pPr>
              <w:widowControl w:val="0"/>
              <w:autoSpaceDE w:val="0"/>
              <w:rPr>
                <w:rFonts w:eastAsia="Times New Roman"/>
                <w:sz w:val="28"/>
                <w:szCs w:val="20"/>
              </w:rPr>
            </w:pPr>
            <w:r w:rsidRPr="003505F5">
              <w:rPr>
                <w:rFonts w:eastAsia="Times New Roman"/>
              </w:rPr>
              <w:t>- дополнительное уличное освещение;</w:t>
            </w:r>
          </w:p>
          <w:p w:rsidR="000961D6" w:rsidRPr="003505F5" w:rsidRDefault="000961D6" w:rsidP="00243878">
            <w:pPr>
              <w:widowControl w:val="0"/>
              <w:autoSpaceDE w:val="0"/>
              <w:rPr>
                <w:rFonts w:eastAsia="Times New Roman"/>
                <w:sz w:val="28"/>
                <w:szCs w:val="20"/>
              </w:rPr>
            </w:pPr>
            <w:r w:rsidRPr="003505F5">
              <w:rPr>
                <w:rFonts w:eastAsia="Times New Roman"/>
              </w:rPr>
              <w:t>- оборудование велосипедной парковки</w:t>
            </w:r>
          </w:p>
        </w:tc>
        <w:tc>
          <w:tcPr>
            <w:tcW w:w="4225" w:type="dxa"/>
            <w:tcBorders>
              <w:top w:val="single" w:sz="4" w:space="0" w:color="000000"/>
              <w:left w:val="single" w:sz="4" w:space="0" w:color="000000"/>
              <w:bottom w:val="single" w:sz="4" w:space="0" w:color="000000"/>
              <w:right w:val="single" w:sz="4" w:space="0" w:color="000000"/>
            </w:tcBorders>
          </w:tcPr>
          <w:p w:rsidR="000961D6" w:rsidRPr="003505F5" w:rsidRDefault="000961D6" w:rsidP="00243878">
            <w:pPr>
              <w:widowControl w:val="0"/>
              <w:autoSpaceDE w:val="0"/>
              <w:snapToGrid w:val="0"/>
              <w:rPr>
                <w:rFonts w:eastAsia="Times New Roman"/>
              </w:rPr>
            </w:pPr>
          </w:p>
        </w:tc>
      </w:tr>
    </w:tbl>
    <w:p w:rsidR="000961D6" w:rsidRPr="003505F5" w:rsidRDefault="000961D6" w:rsidP="000961D6">
      <w:pPr>
        <w:widowControl w:val="0"/>
        <w:autoSpaceDE w:val="0"/>
        <w:ind w:firstLine="540"/>
        <w:jc w:val="both"/>
        <w:rPr>
          <w:rFonts w:eastAsia="Times New Roman"/>
        </w:rPr>
      </w:pPr>
    </w:p>
    <w:p w:rsidR="000961D6" w:rsidRPr="003505F5" w:rsidRDefault="000961D6" w:rsidP="000961D6">
      <w:pPr>
        <w:widowControl w:val="0"/>
        <w:autoSpaceDE w:val="0"/>
        <w:ind w:firstLine="540"/>
        <w:jc w:val="both"/>
        <w:rPr>
          <w:rFonts w:eastAsia="Times New Roman"/>
        </w:rPr>
      </w:pPr>
    </w:p>
    <w:p w:rsidR="000961D6" w:rsidRPr="003505F5" w:rsidRDefault="000961D6" w:rsidP="000961D6">
      <w:pPr>
        <w:widowControl w:val="0"/>
        <w:autoSpaceDE w:val="0"/>
        <w:ind w:firstLine="540"/>
        <w:jc w:val="both"/>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СОГЛАСОВАНО:</w:t>
      </w:r>
    </w:p>
    <w:p w:rsidR="000961D6" w:rsidRPr="003505F5" w:rsidRDefault="00EE0C88" w:rsidP="000961D6">
      <w:pPr>
        <w:widowControl w:val="0"/>
        <w:autoSpaceDE w:val="0"/>
        <w:rPr>
          <w:rFonts w:ascii="Courier New" w:eastAsia="Times New Roman" w:hAnsi="Courier New" w:cs="Courier New"/>
          <w:sz w:val="20"/>
          <w:szCs w:val="20"/>
        </w:rPr>
      </w:pPr>
      <w:r>
        <w:rPr>
          <w:rFonts w:eastAsia="Times New Roman"/>
        </w:rPr>
        <w:t>Глава</w:t>
      </w:r>
      <w:r w:rsidR="000961D6" w:rsidRPr="003505F5">
        <w:rPr>
          <w:rFonts w:eastAsia="Times New Roman"/>
        </w:rPr>
        <w:t xml:space="preserve"> администрации </w:t>
      </w:r>
    </w:p>
    <w:p w:rsidR="000961D6" w:rsidRPr="003505F5" w:rsidRDefault="000961D6" w:rsidP="000961D6">
      <w:pPr>
        <w:widowControl w:val="0"/>
        <w:autoSpaceDE w:val="0"/>
        <w:rPr>
          <w:rFonts w:ascii="Courier New" w:eastAsia="Times New Roman" w:hAnsi="Courier New" w:cs="Courier New"/>
          <w:sz w:val="20"/>
          <w:szCs w:val="20"/>
        </w:rPr>
      </w:pPr>
      <w:r>
        <w:rPr>
          <w:rFonts w:eastAsia="Times New Roman"/>
        </w:rPr>
        <w:t>Нижнебаканского сельского</w:t>
      </w:r>
      <w:r w:rsidRPr="003505F5">
        <w:rPr>
          <w:rFonts w:eastAsia="Times New Roman"/>
        </w:rPr>
        <w:t xml:space="preserve"> поселения</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Крымского района</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_______________________ _____________________</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 xml:space="preserve">        Подпись                Ф.И.О.</w:t>
      </w: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«____» ________________ 201_ г.</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rPr>
          <w:rFonts w:ascii="Courier New" w:eastAsia="Times New Roman" w:hAnsi="Courier New" w:cs="Courier New"/>
          <w:sz w:val="20"/>
          <w:szCs w:val="20"/>
        </w:rPr>
      </w:pPr>
      <w:r w:rsidRPr="003505F5">
        <w:rPr>
          <w:rFonts w:eastAsia="Times New Roman"/>
        </w:rPr>
        <w:t>М.П.</w:t>
      </w:r>
    </w:p>
    <w:p w:rsidR="000961D6" w:rsidRPr="003505F5" w:rsidRDefault="000961D6" w:rsidP="000961D6">
      <w:pPr>
        <w:widowControl w:val="0"/>
        <w:autoSpaceDE w:val="0"/>
        <w:rPr>
          <w:rFonts w:eastAsia="Times New Roman"/>
        </w:rPr>
      </w:pPr>
    </w:p>
    <w:p w:rsidR="00D96E80" w:rsidRDefault="000961D6" w:rsidP="000961D6">
      <w:pPr>
        <w:widowControl w:val="0"/>
        <w:autoSpaceDE w:val="0"/>
        <w:rPr>
          <w:rFonts w:eastAsia="Courier New"/>
        </w:rPr>
      </w:pPr>
      <w:r w:rsidRPr="003505F5">
        <w:rPr>
          <w:rFonts w:eastAsia="Times New Roman"/>
        </w:rPr>
        <w:br w:type="page"/>
      </w:r>
      <w:bookmarkStart w:id="8" w:name="Par269"/>
      <w:bookmarkStart w:id="9" w:name="Par173"/>
      <w:bookmarkEnd w:id="8"/>
      <w:bookmarkEnd w:id="9"/>
      <w:r w:rsidRPr="003505F5">
        <w:rPr>
          <w:rFonts w:eastAsia="Times New Roman"/>
        </w:rPr>
        <w:lastRenderedPageBreak/>
        <w:t xml:space="preserve">                                                                            </w:t>
      </w:r>
      <w:r w:rsidRPr="003505F5">
        <w:rPr>
          <w:rFonts w:eastAsia="Courier New"/>
        </w:rPr>
        <w:t xml:space="preserve">                                      </w:t>
      </w:r>
    </w:p>
    <w:p w:rsidR="00D96E80" w:rsidRDefault="000961D6" w:rsidP="000257D1">
      <w:pPr>
        <w:widowControl w:val="0"/>
        <w:autoSpaceDE w:val="0"/>
        <w:ind w:left="4956" w:firstLine="708"/>
        <w:rPr>
          <w:rFonts w:eastAsia="Times New Roman"/>
        </w:rPr>
      </w:pPr>
      <w:r w:rsidRPr="003505F5">
        <w:rPr>
          <w:rFonts w:eastAsia="Times New Roman"/>
        </w:rPr>
        <w:t>ПРИЛОЖЕНИЕ № 2</w:t>
      </w:r>
    </w:p>
    <w:p w:rsidR="000961D6" w:rsidRPr="00D96E80" w:rsidRDefault="000961D6" w:rsidP="000257D1">
      <w:pPr>
        <w:widowControl w:val="0"/>
        <w:autoSpaceDE w:val="0"/>
        <w:ind w:left="4956" w:firstLine="708"/>
        <w:rPr>
          <w:rFonts w:eastAsia="Times New Roman"/>
        </w:rPr>
      </w:pPr>
      <w:r w:rsidRPr="003505F5">
        <w:rPr>
          <w:rFonts w:eastAsia="Times New Roman"/>
        </w:rPr>
        <w:t xml:space="preserve">к Порядку </w:t>
      </w:r>
    </w:p>
    <w:p w:rsidR="000961D6" w:rsidRPr="003505F5" w:rsidRDefault="000961D6" w:rsidP="000961D6">
      <w:pPr>
        <w:widowControl w:val="0"/>
        <w:autoSpaceDE w:val="0"/>
        <w:jc w:val="right"/>
        <w:rPr>
          <w:rFonts w:ascii="Courier New" w:eastAsia="Times New Roman" w:hAnsi="Courier New" w:cs="Courier New"/>
          <w:sz w:val="20"/>
          <w:szCs w:val="20"/>
        </w:rPr>
      </w:pPr>
      <w:r w:rsidRPr="003505F5">
        <w:rPr>
          <w:rFonts w:eastAsia="Times New Roman"/>
        </w:rPr>
        <w:t xml:space="preserve">                             </w:t>
      </w:r>
    </w:p>
    <w:p w:rsidR="000961D6" w:rsidRPr="003505F5" w:rsidRDefault="000961D6" w:rsidP="000961D6">
      <w:pPr>
        <w:widowControl w:val="0"/>
        <w:autoSpaceDE w:val="0"/>
        <w:jc w:val="center"/>
        <w:rPr>
          <w:rFonts w:ascii="Courier New" w:eastAsia="Times New Roman" w:hAnsi="Courier New" w:cs="Courier New"/>
          <w:sz w:val="20"/>
          <w:szCs w:val="20"/>
        </w:rPr>
      </w:pPr>
      <w:r w:rsidRPr="003505F5">
        <w:rPr>
          <w:rFonts w:ascii="Courier New" w:eastAsia="Courier New" w:hAnsi="Courier New" w:cs="Courier New"/>
        </w:rPr>
        <w:t xml:space="preserve">                          </w:t>
      </w:r>
    </w:p>
    <w:p w:rsidR="000961D6" w:rsidRPr="003505F5" w:rsidRDefault="000961D6" w:rsidP="000961D6">
      <w:pPr>
        <w:widowControl w:val="0"/>
        <w:autoSpaceDE w:val="0"/>
        <w:jc w:val="center"/>
        <w:rPr>
          <w:rFonts w:eastAsia="Times New Roman"/>
          <w:sz w:val="28"/>
          <w:szCs w:val="20"/>
        </w:rPr>
      </w:pPr>
      <w:bookmarkStart w:id="10" w:name="Par277"/>
      <w:bookmarkEnd w:id="10"/>
      <w:r w:rsidRPr="003505F5">
        <w:rPr>
          <w:rFonts w:eastAsia="Times New Roman"/>
          <w:b/>
          <w:bCs/>
        </w:rPr>
        <w:t>ТРЕБОВАНИЯ,</w:t>
      </w:r>
    </w:p>
    <w:p w:rsidR="000961D6" w:rsidRPr="003505F5" w:rsidRDefault="000961D6" w:rsidP="000961D6">
      <w:pPr>
        <w:widowControl w:val="0"/>
        <w:autoSpaceDE w:val="0"/>
        <w:jc w:val="center"/>
        <w:rPr>
          <w:rFonts w:eastAsia="Times New Roman"/>
          <w:sz w:val="28"/>
          <w:szCs w:val="20"/>
        </w:rPr>
      </w:pPr>
      <w:proofErr w:type="gramStart"/>
      <w:r w:rsidRPr="003505F5">
        <w:rPr>
          <w:rFonts w:eastAsia="Times New Roman"/>
          <w:b/>
          <w:bCs/>
        </w:rPr>
        <w:t>ПРЕДЪЯВЛЯЕМЫЕ</w:t>
      </w:r>
      <w:proofErr w:type="gramEnd"/>
      <w:r w:rsidRPr="003505F5">
        <w:rPr>
          <w:rFonts w:eastAsia="Times New Roman"/>
          <w:b/>
          <w:bCs/>
        </w:rPr>
        <w:t xml:space="preserve"> К ОБУСТРОЙСТВУ НЕСТАЦИОНАРНЫХ</w:t>
      </w:r>
    </w:p>
    <w:p w:rsidR="000961D6" w:rsidRPr="00130796" w:rsidRDefault="000961D6" w:rsidP="00130796">
      <w:pPr>
        <w:widowControl w:val="0"/>
        <w:autoSpaceDE w:val="0"/>
        <w:jc w:val="center"/>
        <w:rPr>
          <w:rFonts w:eastAsia="Times New Roman"/>
          <w:sz w:val="28"/>
          <w:szCs w:val="20"/>
        </w:rPr>
      </w:pPr>
      <w:r w:rsidRPr="003505F5">
        <w:rPr>
          <w:rFonts w:eastAsia="Times New Roman"/>
          <w:b/>
          <w:bCs/>
        </w:rPr>
        <w:t>ТОРГОВЫХ ОБЪЕКТОВ</w:t>
      </w:r>
    </w:p>
    <w:p w:rsidR="000961D6" w:rsidRPr="003505F5" w:rsidRDefault="000961D6" w:rsidP="000961D6">
      <w:pPr>
        <w:widowControl w:val="0"/>
        <w:autoSpaceDE w:val="0"/>
        <w:ind w:firstLine="540"/>
        <w:jc w:val="both"/>
        <w:rPr>
          <w:rFonts w:eastAsia="Times New Roman"/>
          <w:sz w:val="28"/>
          <w:szCs w:val="20"/>
        </w:rPr>
      </w:pPr>
      <w:bookmarkStart w:id="11" w:name="Par284"/>
      <w:bookmarkEnd w:id="11"/>
      <w:r w:rsidRPr="003505F5">
        <w:rPr>
          <w:rFonts w:eastAsia="Times New Roman"/>
        </w:rPr>
        <w:t>1. Нестационарные торговые объекты по габаритам не могут превышать следующие размеры:</w:t>
      </w:r>
    </w:p>
    <w:tbl>
      <w:tblPr>
        <w:tblW w:w="10065" w:type="dxa"/>
        <w:tblLayout w:type="fixed"/>
        <w:tblCellMar>
          <w:top w:w="75" w:type="dxa"/>
          <w:left w:w="0" w:type="dxa"/>
          <w:bottom w:w="75" w:type="dxa"/>
          <w:right w:w="0" w:type="dxa"/>
        </w:tblCellMar>
        <w:tblLook w:val="04A0"/>
      </w:tblPr>
      <w:tblGrid>
        <w:gridCol w:w="1849"/>
        <w:gridCol w:w="3255"/>
        <w:gridCol w:w="4961"/>
      </w:tblGrid>
      <w:tr w:rsidR="000961D6" w:rsidRPr="003505F5" w:rsidTr="00243878">
        <w:tc>
          <w:tcPr>
            <w:tcW w:w="1848" w:type="dxa"/>
            <w:hideMark/>
          </w:tcPr>
          <w:p w:rsidR="000961D6" w:rsidRPr="003505F5" w:rsidRDefault="000961D6" w:rsidP="00243878">
            <w:pPr>
              <w:widowControl w:val="0"/>
              <w:autoSpaceDE w:val="0"/>
              <w:rPr>
                <w:rFonts w:eastAsia="Times New Roman"/>
                <w:sz w:val="28"/>
                <w:szCs w:val="20"/>
              </w:rPr>
            </w:pPr>
            <w:r w:rsidRPr="003505F5">
              <w:rPr>
                <w:rFonts w:eastAsia="Times New Roman"/>
              </w:rPr>
              <w:t>павильон:</w:t>
            </w:r>
          </w:p>
        </w:tc>
        <w:tc>
          <w:tcPr>
            <w:tcW w:w="8216" w:type="dxa"/>
            <w:gridSpan w:val="2"/>
            <w:hideMark/>
          </w:tcPr>
          <w:p w:rsidR="000961D6" w:rsidRPr="003505F5" w:rsidRDefault="000961D6" w:rsidP="00243878">
            <w:pPr>
              <w:widowControl w:val="0"/>
              <w:autoSpaceDE w:val="0"/>
              <w:rPr>
                <w:rFonts w:eastAsia="Times New Roman"/>
                <w:sz w:val="28"/>
                <w:szCs w:val="20"/>
              </w:rPr>
            </w:pPr>
            <w:r w:rsidRPr="003505F5">
              <w:rPr>
                <w:rFonts w:eastAsia="Times New Roman"/>
              </w:rPr>
              <w:t>площадь торгового объекта - до 40 кв</w:t>
            </w:r>
            <w:proofErr w:type="gramStart"/>
            <w:r w:rsidRPr="003505F5">
              <w:rPr>
                <w:rFonts w:eastAsia="Times New Roman"/>
              </w:rPr>
              <w:t>.м</w:t>
            </w:r>
            <w:proofErr w:type="gramEnd"/>
            <w:r w:rsidRPr="003505F5">
              <w:rPr>
                <w:rFonts w:eastAsia="Times New Roman"/>
              </w:rPr>
              <w:t>;</w:t>
            </w:r>
          </w:p>
          <w:p w:rsidR="000961D6" w:rsidRPr="003505F5" w:rsidRDefault="000961D6" w:rsidP="00243878">
            <w:pPr>
              <w:widowControl w:val="0"/>
              <w:autoSpaceDE w:val="0"/>
              <w:rPr>
                <w:rFonts w:eastAsia="Times New Roman"/>
                <w:sz w:val="28"/>
                <w:szCs w:val="20"/>
              </w:rPr>
            </w:pPr>
            <w:r w:rsidRPr="003505F5">
              <w:rPr>
                <w:rFonts w:eastAsia="Times New Roman"/>
              </w:rPr>
              <w:t>высота торгового зала - до 2,5 м;</w:t>
            </w:r>
          </w:p>
        </w:tc>
      </w:tr>
      <w:tr w:rsidR="000961D6" w:rsidRPr="003505F5" w:rsidTr="00243878">
        <w:tc>
          <w:tcPr>
            <w:tcW w:w="1848" w:type="dxa"/>
            <w:hideMark/>
          </w:tcPr>
          <w:p w:rsidR="000961D6" w:rsidRPr="003505F5" w:rsidRDefault="000961D6" w:rsidP="00243878">
            <w:pPr>
              <w:widowControl w:val="0"/>
              <w:autoSpaceDE w:val="0"/>
              <w:rPr>
                <w:rFonts w:eastAsia="Times New Roman"/>
                <w:sz w:val="28"/>
                <w:szCs w:val="20"/>
              </w:rPr>
            </w:pPr>
            <w:r w:rsidRPr="003505F5">
              <w:rPr>
                <w:rFonts w:eastAsia="Times New Roman"/>
              </w:rPr>
              <w:t>киоск:</w:t>
            </w:r>
          </w:p>
        </w:tc>
        <w:tc>
          <w:tcPr>
            <w:tcW w:w="8216" w:type="dxa"/>
            <w:gridSpan w:val="2"/>
            <w:hideMark/>
          </w:tcPr>
          <w:p w:rsidR="000961D6" w:rsidRPr="003505F5" w:rsidRDefault="000961D6" w:rsidP="00243878">
            <w:pPr>
              <w:widowControl w:val="0"/>
              <w:autoSpaceDE w:val="0"/>
              <w:rPr>
                <w:rFonts w:eastAsia="Times New Roman"/>
                <w:sz w:val="28"/>
                <w:szCs w:val="20"/>
              </w:rPr>
            </w:pPr>
            <w:r w:rsidRPr="003505F5">
              <w:rPr>
                <w:rFonts w:eastAsia="Times New Roman"/>
              </w:rPr>
              <w:t>площадь торгового объекта - до 20 кв</w:t>
            </w:r>
            <w:proofErr w:type="gramStart"/>
            <w:r w:rsidRPr="003505F5">
              <w:rPr>
                <w:rFonts w:eastAsia="Times New Roman"/>
              </w:rPr>
              <w:t>.м</w:t>
            </w:r>
            <w:proofErr w:type="gramEnd"/>
            <w:r w:rsidRPr="003505F5">
              <w:rPr>
                <w:rFonts w:eastAsia="Times New Roman"/>
              </w:rPr>
              <w:t>;</w:t>
            </w:r>
          </w:p>
          <w:p w:rsidR="000961D6" w:rsidRPr="003505F5" w:rsidRDefault="000961D6" w:rsidP="00243878">
            <w:pPr>
              <w:widowControl w:val="0"/>
              <w:autoSpaceDE w:val="0"/>
              <w:rPr>
                <w:rFonts w:eastAsia="Times New Roman"/>
                <w:sz w:val="28"/>
                <w:szCs w:val="20"/>
              </w:rPr>
            </w:pPr>
            <w:r w:rsidRPr="003505F5">
              <w:rPr>
                <w:rFonts w:eastAsia="Times New Roman"/>
              </w:rPr>
              <w:t>высота торгового объекта - до 3 м;</w:t>
            </w:r>
          </w:p>
        </w:tc>
      </w:tr>
      <w:tr w:rsidR="000961D6" w:rsidRPr="003505F5" w:rsidTr="00243878">
        <w:tc>
          <w:tcPr>
            <w:tcW w:w="1848" w:type="dxa"/>
            <w:hideMark/>
          </w:tcPr>
          <w:p w:rsidR="000961D6" w:rsidRPr="003505F5" w:rsidRDefault="000961D6" w:rsidP="00243878">
            <w:pPr>
              <w:widowControl w:val="0"/>
              <w:autoSpaceDE w:val="0"/>
              <w:rPr>
                <w:rFonts w:eastAsia="Times New Roman"/>
                <w:sz w:val="28"/>
                <w:szCs w:val="20"/>
              </w:rPr>
            </w:pPr>
            <w:r w:rsidRPr="003505F5">
              <w:rPr>
                <w:rFonts w:eastAsia="Times New Roman"/>
              </w:rPr>
              <w:t>палатка:</w:t>
            </w:r>
          </w:p>
        </w:tc>
        <w:tc>
          <w:tcPr>
            <w:tcW w:w="8216" w:type="dxa"/>
            <w:gridSpan w:val="2"/>
            <w:hideMark/>
          </w:tcPr>
          <w:p w:rsidR="000961D6" w:rsidRPr="003505F5" w:rsidRDefault="000961D6" w:rsidP="00243878">
            <w:pPr>
              <w:widowControl w:val="0"/>
              <w:autoSpaceDE w:val="0"/>
              <w:rPr>
                <w:rFonts w:eastAsia="Times New Roman"/>
                <w:sz w:val="28"/>
                <w:szCs w:val="20"/>
              </w:rPr>
            </w:pPr>
            <w:r w:rsidRPr="003505F5">
              <w:rPr>
                <w:rFonts w:eastAsia="Times New Roman"/>
              </w:rPr>
              <w:t>площадь торгового объекта - до 12 кв</w:t>
            </w:r>
            <w:proofErr w:type="gramStart"/>
            <w:r w:rsidRPr="003505F5">
              <w:rPr>
                <w:rFonts w:eastAsia="Times New Roman"/>
              </w:rPr>
              <w:t>.м</w:t>
            </w:r>
            <w:proofErr w:type="gramEnd"/>
            <w:r w:rsidRPr="003505F5">
              <w:rPr>
                <w:rFonts w:eastAsia="Times New Roman"/>
              </w:rPr>
              <w:t>;</w:t>
            </w:r>
          </w:p>
        </w:tc>
      </w:tr>
      <w:tr w:rsidR="000961D6" w:rsidRPr="003505F5" w:rsidTr="00243878">
        <w:tc>
          <w:tcPr>
            <w:tcW w:w="5103" w:type="dxa"/>
            <w:gridSpan w:val="2"/>
            <w:hideMark/>
          </w:tcPr>
          <w:p w:rsidR="000961D6" w:rsidRPr="003505F5" w:rsidRDefault="000961D6" w:rsidP="00243878">
            <w:pPr>
              <w:widowControl w:val="0"/>
              <w:autoSpaceDE w:val="0"/>
              <w:rPr>
                <w:rFonts w:eastAsia="Times New Roman"/>
                <w:sz w:val="28"/>
                <w:szCs w:val="20"/>
              </w:rPr>
            </w:pPr>
            <w:r w:rsidRPr="003505F5">
              <w:rPr>
                <w:rFonts w:eastAsia="Times New Roman"/>
              </w:rPr>
              <w:t>автомагазин  (торговый автофургон, автолавка):</w:t>
            </w:r>
          </w:p>
        </w:tc>
        <w:tc>
          <w:tcPr>
            <w:tcW w:w="4961" w:type="dxa"/>
            <w:hideMark/>
          </w:tcPr>
          <w:p w:rsidR="000961D6" w:rsidRPr="003505F5" w:rsidRDefault="000961D6" w:rsidP="00243878">
            <w:pPr>
              <w:widowControl w:val="0"/>
              <w:autoSpaceDE w:val="0"/>
              <w:rPr>
                <w:rFonts w:eastAsia="Times New Roman"/>
                <w:sz w:val="28"/>
                <w:szCs w:val="20"/>
              </w:rPr>
            </w:pPr>
            <w:r w:rsidRPr="003505F5">
              <w:rPr>
                <w:rFonts w:eastAsia="Times New Roman"/>
              </w:rPr>
              <w:t>площадь торгового объекта - до 15 кв</w:t>
            </w:r>
            <w:proofErr w:type="gramStart"/>
            <w:r w:rsidRPr="003505F5">
              <w:rPr>
                <w:rFonts w:eastAsia="Times New Roman"/>
              </w:rPr>
              <w:t>.м</w:t>
            </w:r>
            <w:proofErr w:type="gramEnd"/>
            <w:r w:rsidRPr="003505F5">
              <w:rPr>
                <w:rFonts w:eastAsia="Times New Roman"/>
              </w:rPr>
              <w:t>;</w:t>
            </w:r>
          </w:p>
        </w:tc>
      </w:tr>
    </w:tbl>
    <w:p w:rsidR="000961D6" w:rsidRPr="003505F5" w:rsidRDefault="000961D6" w:rsidP="005236FB">
      <w:pPr>
        <w:widowControl w:val="0"/>
        <w:autoSpaceDE w:val="0"/>
        <w:jc w:val="both"/>
        <w:rPr>
          <w:rFonts w:eastAsia="Times New Roman"/>
        </w:rPr>
      </w:pP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Действие настоящего пункта не распространяется на нестационарные торговые объекты, обустроенные до вступления в силу Положения о порядке размещения нестационарных торговых объектов на территории поселения.</w:t>
      </w:r>
    </w:p>
    <w:p w:rsidR="000961D6" w:rsidRPr="003505F5" w:rsidRDefault="000961D6" w:rsidP="000961D6">
      <w:pPr>
        <w:widowControl w:val="0"/>
        <w:autoSpaceDE w:val="0"/>
        <w:jc w:val="both"/>
        <w:rPr>
          <w:rFonts w:eastAsia="Times New Roman"/>
          <w:sz w:val="28"/>
          <w:szCs w:val="20"/>
        </w:rPr>
      </w:pPr>
      <w:r w:rsidRPr="003505F5">
        <w:rPr>
          <w:rFonts w:eastAsia="Times New Roman"/>
        </w:rPr>
        <w:t xml:space="preserve">        Нестационарные торговые объекты должны быть только одноэтажными.</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2. Требования, предъявляемые к обустройству киосков, павильонов.</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2.1. Для наружной отделки фасадов, их конструктивных и декоративных элементов нестационарных торговых объектов рекомендуется применять следующие материалы:</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xml:space="preserve">- фасады - керамический гранит, </w:t>
      </w:r>
      <w:proofErr w:type="spellStart"/>
      <w:r w:rsidRPr="003505F5">
        <w:rPr>
          <w:rFonts w:eastAsia="Times New Roman"/>
        </w:rPr>
        <w:t>алюкобонд</w:t>
      </w:r>
      <w:proofErr w:type="spellEnd"/>
      <w:r w:rsidRPr="003505F5">
        <w:rPr>
          <w:rFonts w:eastAsia="Times New Roman"/>
        </w:rPr>
        <w:t xml:space="preserve">, алюминиевые реечные панели с декоративным покрытием, металлические панели с порошковым напылением, покрытием </w:t>
      </w:r>
      <w:proofErr w:type="spellStart"/>
      <w:r w:rsidRPr="003505F5">
        <w:rPr>
          <w:rFonts w:eastAsia="Times New Roman"/>
        </w:rPr>
        <w:t>пластизол</w:t>
      </w:r>
      <w:proofErr w:type="spellEnd"/>
      <w:r w:rsidRPr="003505F5">
        <w:rPr>
          <w:rFonts w:eastAsia="Times New Roman"/>
        </w:rPr>
        <w:t xml:space="preserve"> или полиэстер;</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xml:space="preserve">- карнизы, фризы, декоративные козырьки - </w:t>
      </w:r>
      <w:proofErr w:type="spellStart"/>
      <w:r w:rsidRPr="003505F5">
        <w:rPr>
          <w:rFonts w:eastAsia="Times New Roman"/>
        </w:rPr>
        <w:t>алюкобонд</w:t>
      </w:r>
      <w:proofErr w:type="spellEnd"/>
      <w:r w:rsidRPr="003505F5">
        <w:rPr>
          <w:rFonts w:eastAsia="Times New Roman"/>
        </w:rPr>
        <w:t xml:space="preserve">, алюминиевые панели с декоративным покрытием, металлические панели с порошковым напылением, покрытием </w:t>
      </w:r>
      <w:proofErr w:type="spellStart"/>
      <w:r w:rsidRPr="003505F5">
        <w:rPr>
          <w:rFonts w:eastAsia="Times New Roman"/>
        </w:rPr>
        <w:t>пластизол</w:t>
      </w:r>
      <w:proofErr w:type="spellEnd"/>
      <w:r w:rsidRPr="003505F5">
        <w:rPr>
          <w:rFonts w:eastAsia="Times New Roman"/>
        </w:rPr>
        <w:t xml:space="preserve"> или полиэстер;</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выступающий козырек в сторону дороги не должен превышать 1,5 метра;</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витражи, витрины - алюминиевые или пластиковые со стеклопакетами и антивандальным покрытием;</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элементы вывесок - световые короба или точечная подсветка объемных элементов;</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декоративные светильники.</w:t>
      </w:r>
    </w:p>
    <w:p w:rsidR="000961D6" w:rsidRPr="003505F5" w:rsidRDefault="000961D6" w:rsidP="000961D6">
      <w:pPr>
        <w:widowControl w:val="0"/>
        <w:autoSpaceDE w:val="0"/>
        <w:jc w:val="both"/>
        <w:rPr>
          <w:rFonts w:eastAsia="Times New Roman"/>
          <w:sz w:val="28"/>
          <w:szCs w:val="20"/>
        </w:rPr>
      </w:pPr>
      <w:r w:rsidRPr="003505F5">
        <w:rPr>
          <w:rFonts w:eastAsia="Times New Roman"/>
        </w:rPr>
        <w:t xml:space="preserve">         2.2. Нестационарные торговые объекты могут иметь прозрачные или зеркальные стены, защиту от солнца и осадков. При остеклении следует применять безосколочные ударопрочные материалы, упрочняющие многослойные пленочные покрытия, поликарбонатные стекла в алюминиевом или пластиковом переплете. Для защиты остекления следует применять </w:t>
      </w:r>
      <w:proofErr w:type="spellStart"/>
      <w:r w:rsidRPr="003505F5">
        <w:rPr>
          <w:rFonts w:eastAsia="Times New Roman"/>
        </w:rPr>
        <w:t>рольставни</w:t>
      </w:r>
      <w:proofErr w:type="spellEnd"/>
      <w:r w:rsidRPr="003505F5">
        <w:rPr>
          <w:rFonts w:eastAsia="Times New Roman"/>
        </w:rPr>
        <w:t>.</w:t>
      </w:r>
    </w:p>
    <w:p w:rsidR="000961D6" w:rsidRPr="003505F5" w:rsidRDefault="000961D6" w:rsidP="000961D6">
      <w:pPr>
        <w:widowControl w:val="0"/>
        <w:autoSpaceDE w:val="0"/>
        <w:jc w:val="both"/>
        <w:rPr>
          <w:rFonts w:eastAsia="Times New Roman"/>
          <w:sz w:val="28"/>
          <w:szCs w:val="20"/>
        </w:rPr>
      </w:pPr>
      <w:r w:rsidRPr="003505F5">
        <w:rPr>
          <w:rFonts w:eastAsia="Times New Roman"/>
        </w:rPr>
        <w:t xml:space="preserve">         2.3. Прилегающее благоустройство нестационарных торговых объектов должно быть выполнено тротуарной плиткой с установкой малых архитектурных форм, указанных в паспорте нестационарного торгового объекта.</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 xml:space="preserve">2.4. Нестационарные торговые объекты должны обеспечить свободное движение пешеходов и доступ потребителей к объектам торговли, в том числе обеспечение </w:t>
      </w:r>
      <w:proofErr w:type="spellStart"/>
      <w:r w:rsidRPr="003505F5">
        <w:rPr>
          <w:rFonts w:eastAsia="Times New Roman"/>
        </w:rPr>
        <w:t>безбарьерной</w:t>
      </w:r>
      <w:proofErr w:type="spellEnd"/>
      <w:r w:rsidRPr="003505F5">
        <w:rPr>
          <w:rFonts w:eastAsia="Times New Roman"/>
        </w:rPr>
        <w:t xml:space="preserve"> среды жизнедеятельности для инвалидов и иных маломобильных групп населения, а также беспрепятственного подъезда специализированного транспорта при возникновении чрезвычайных ситуациях.</w:t>
      </w:r>
    </w:p>
    <w:p w:rsidR="000961D6" w:rsidRPr="003505F5" w:rsidRDefault="000961D6" w:rsidP="000961D6">
      <w:pPr>
        <w:widowControl w:val="0"/>
        <w:autoSpaceDE w:val="0"/>
        <w:ind w:firstLine="540"/>
        <w:jc w:val="both"/>
        <w:rPr>
          <w:rFonts w:eastAsia="Times New Roman"/>
          <w:sz w:val="28"/>
          <w:szCs w:val="20"/>
        </w:rPr>
      </w:pPr>
      <w:r w:rsidRPr="003505F5">
        <w:rPr>
          <w:rFonts w:eastAsia="Times New Roman"/>
        </w:rPr>
        <w:t>3. При размещении нестационарного торгового объекта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автотранспорта на тротуар и газон.</w:t>
      </w:r>
    </w:p>
    <w:p w:rsidR="000961D6" w:rsidRPr="003505F5" w:rsidRDefault="000961D6" w:rsidP="000961D6">
      <w:pPr>
        <w:widowControl w:val="0"/>
        <w:autoSpaceDE w:val="0"/>
        <w:rPr>
          <w:rFonts w:eastAsia="Times New Roman"/>
        </w:rPr>
      </w:pPr>
      <w:r w:rsidRPr="003505F5">
        <w:rPr>
          <w:rFonts w:eastAsia="Times New Roman"/>
        </w:rPr>
        <w:br w:type="page"/>
      </w:r>
      <w:r w:rsidRPr="003505F5">
        <w:rPr>
          <w:rFonts w:eastAsia="Times New Roman"/>
        </w:rPr>
        <w:lastRenderedPageBreak/>
        <w:t xml:space="preserve">                                  </w:t>
      </w:r>
      <w:r w:rsidRPr="003505F5">
        <w:rPr>
          <w:rFonts w:eastAsia="Times New Roman"/>
          <w:sz w:val="28"/>
          <w:szCs w:val="20"/>
        </w:rPr>
        <w:tab/>
      </w:r>
      <w:r w:rsidRPr="003505F5">
        <w:rPr>
          <w:rFonts w:eastAsia="Times New Roman"/>
          <w:sz w:val="28"/>
          <w:szCs w:val="20"/>
        </w:rPr>
        <w:tab/>
      </w:r>
      <w:r w:rsidRPr="003505F5">
        <w:rPr>
          <w:rFonts w:eastAsia="Times New Roman"/>
          <w:sz w:val="28"/>
          <w:szCs w:val="20"/>
        </w:rPr>
        <w:tab/>
      </w:r>
      <w:r w:rsidRPr="003505F5">
        <w:rPr>
          <w:rFonts w:eastAsia="Times New Roman"/>
          <w:sz w:val="28"/>
          <w:szCs w:val="20"/>
        </w:rPr>
        <w:tab/>
      </w:r>
      <w:r w:rsidRPr="003505F5">
        <w:rPr>
          <w:rFonts w:eastAsia="Times New Roman"/>
          <w:sz w:val="28"/>
          <w:szCs w:val="20"/>
        </w:rPr>
        <w:tab/>
      </w:r>
      <w:r w:rsidRPr="003505F5">
        <w:rPr>
          <w:rFonts w:eastAsia="Times New Roman"/>
          <w:sz w:val="28"/>
          <w:szCs w:val="20"/>
        </w:rPr>
        <w:tab/>
      </w:r>
      <w:r w:rsidRPr="003505F5">
        <w:rPr>
          <w:rFonts w:eastAsia="Times New Roman"/>
          <w:sz w:val="28"/>
          <w:szCs w:val="20"/>
        </w:rPr>
        <w:tab/>
      </w:r>
      <w:r w:rsidR="00116E1F">
        <w:rPr>
          <w:rFonts w:eastAsia="Times New Roman"/>
          <w:sz w:val="28"/>
          <w:szCs w:val="20"/>
        </w:rPr>
        <w:tab/>
      </w:r>
      <w:r w:rsidRPr="003505F5">
        <w:rPr>
          <w:rFonts w:eastAsia="Times New Roman"/>
        </w:rPr>
        <w:t>ПРИЛОЖЕНИЕ № 3</w:t>
      </w:r>
    </w:p>
    <w:p w:rsidR="000961D6" w:rsidRPr="003505F5" w:rsidRDefault="000961D6" w:rsidP="000961D6">
      <w:pPr>
        <w:widowControl w:val="0"/>
        <w:autoSpaceDE w:val="0"/>
        <w:rPr>
          <w:rFonts w:ascii="Courier New" w:eastAsia="Times New Roman" w:hAnsi="Courier New" w:cs="Courier New"/>
        </w:rPr>
      </w:pPr>
      <w:r w:rsidRPr="003505F5">
        <w:rPr>
          <w:rFonts w:eastAsia="Times New Roman"/>
        </w:rPr>
        <w:t xml:space="preserve">                                                                                                                   </w:t>
      </w:r>
      <w:r w:rsidR="00116E1F">
        <w:rPr>
          <w:rFonts w:eastAsia="Times New Roman"/>
        </w:rPr>
        <w:tab/>
      </w:r>
      <w:r w:rsidRPr="003505F5">
        <w:rPr>
          <w:rFonts w:eastAsia="Times New Roman"/>
        </w:rPr>
        <w:t xml:space="preserve">к Порядку </w:t>
      </w:r>
    </w:p>
    <w:p w:rsidR="000961D6" w:rsidRPr="003505F5" w:rsidRDefault="000961D6" w:rsidP="000961D6">
      <w:pPr>
        <w:widowControl w:val="0"/>
        <w:autoSpaceDE w:val="0"/>
        <w:jc w:val="right"/>
        <w:rPr>
          <w:rFonts w:ascii="Courier New" w:eastAsia="Times New Roman" w:hAnsi="Courier New" w:cs="Courier New"/>
          <w:sz w:val="20"/>
          <w:szCs w:val="20"/>
        </w:rPr>
      </w:pPr>
      <w:r w:rsidRPr="003505F5">
        <w:rPr>
          <w:rFonts w:eastAsia="Times New Roman"/>
        </w:rPr>
        <w:t xml:space="preserve">                             </w:t>
      </w:r>
    </w:p>
    <w:p w:rsidR="000961D6" w:rsidRPr="003505F5" w:rsidRDefault="000961D6" w:rsidP="000961D6">
      <w:pPr>
        <w:widowControl w:val="0"/>
        <w:autoSpaceDE w:val="0"/>
        <w:jc w:val="right"/>
        <w:rPr>
          <w:rFonts w:eastAsia="Times New Roman"/>
        </w:rPr>
      </w:pPr>
    </w:p>
    <w:p w:rsidR="000961D6" w:rsidRPr="003505F5" w:rsidRDefault="000961D6" w:rsidP="000961D6">
      <w:pPr>
        <w:widowControl w:val="0"/>
        <w:autoSpaceDE w:val="0"/>
        <w:jc w:val="right"/>
        <w:rPr>
          <w:rFonts w:eastAsia="Times New Roman"/>
          <w:sz w:val="20"/>
        </w:rPr>
      </w:pPr>
    </w:p>
    <w:p w:rsidR="000961D6" w:rsidRPr="003505F5" w:rsidRDefault="000961D6" w:rsidP="000961D6">
      <w:pPr>
        <w:widowControl w:val="0"/>
        <w:autoSpaceDE w:val="0"/>
        <w:jc w:val="right"/>
        <w:rPr>
          <w:rFonts w:eastAsia="Times New Roman"/>
          <w:b/>
        </w:rPr>
      </w:pPr>
    </w:p>
    <w:p w:rsidR="000961D6" w:rsidRPr="003505F5" w:rsidRDefault="000961D6" w:rsidP="000961D6">
      <w:pPr>
        <w:widowControl w:val="0"/>
        <w:autoSpaceDE w:val="0"/>
        <w:jc w:val="center"/>
        <w:rPr>
          <w:rFonts w:ascii="Courier New" w:eastAsia="Times New Roman" w:hAnsi="Courier New" w:cs="Courier New"/>
          <w:b/>
          <w:sz w:val="20"/>
          <w:szCs w:val="20"/>
        </w:rPr>
      </w:pPr>
      <w:bookmarkStart w:id="12" w:name="Par344"/>
      <w:bookmarkEnd w:id="12"/>
      <w:r w:rsidRPr="003505F5">
        <w:rPr>
          <w:rFonts w:eastAsia="Times New Roman"/>
          <w:b/>
        </w:rPr>
        <w:t>ФОРМА ЗАЯВЛЕНИЯ</w:t>
      </w:r>
    </w:p>
    <w:p w:rsidR="000961D6" w:rsidRPr="003505F5" w:rsidRDefault="000961D6" w:rsidP="000961D6">
      <w:pPr>
        <w:widowControl w:val="0"/>
        <w:autoSpaceDE w:val="0"/>
        <w:jc w:val="center"/>
        <w:rPr>
          <w:rFonts w:eastAsia="Times New Roman"/>
          <w:b/>
        </w:rPr>
      </w:pPr>
      <w:r w:rsidRPr="003505F5">
        <w:rPr>
          <w:rFonts w:eastAsia="Times New Roman"/>
          <w:b/>
        </w:rPr>
        <w:t xml:space="preserve">о намерении заключения договора о размещении нестационарного </w:t>
      </w:r>
    </w:p>
    <w:p w:rsidR="000961D6" w:rsidRPr="003505F5" w:rsidRDefault="000961D6" w:rsidP="000961D6">
      <w:pPr>
        <w:widowControl w:val="0"/>
        <w:autoSpaceDE w:val="0"/>
        <w:jc w:val="center"/>
        <w:rPr>
          <w:rFonts w:ascii="Courier New" w:eastAsia="Times New Roman" w:hAnsi="Courier New" w:cs="Courier New"/>
          <w:b/>
          <w:sz w:val="20"/>
          <w:szCs w:val="20"/>
        </w:rPr>
      </w:pPr>
      <w:r w:rsidRPr="003505F5">
        <w:rPr>
          <w:rFonts w:eastAsia="Times New Roman"/>
          <w:b/>
        </w:rPr>
        <w:t>торгового объекта</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jc w:val="right"/>
        <w:rPr>
          <w:rFonts w:ascii="Courier New" w:eastAsia="Times New Roman" w:hAnsi="Courier New" w:cs="Courier New"/>
          <w:sz w:val="20"/>
          <w:szCs w:val="20"/>
        </w:rPr>
      </w:pPr>
      <w:r w:rsidRPr="003505F5">
        <w:rPr>
          <w:rFonts w:eastAsia="Times New Roman"/>
        </w:rPr>
        <w:t xml:space="preserve">                                         Главе </w:t>
      </w:r>
      <w:r>
        <w:rPr>
          <w:rFonts w:eastAsia="Times New Roman"/>
        </w:rPr>
        <w:t xml:space="preserve">Нижнебаканского </w:t>
      </w:r>
      <w:proofErr w:type="gramStart"/>
      <w:r>
        <w:rPr>
          <w:rFonts w:eastAsia="Times New Roman"/>
        </w:rPr>
        <w:t>сельского</w:t>
      </w:r>
      <w:proofErr w:type="gramEnd"/>
    </w:p>
    <w:p w:rsidR="000961D6" w:rsidRPr="003505F5" w:rsidRDefault="00116E1F" w:rsidP="00116E1F">
      <w:pPr>
        <w:widowControl w:val="0"/>
        <w:autoSpaceDE w:val="0"/>
        <w:jc w:val="center"/>
        <w:rPr>
          <w:rFonts w:ascii="Courier New" w:eastAsia="Times New Roman" w:hAnsi="Courier New" w:cs="Courier New"/>
          <w:sz w:val="20"/>
          <w:szCs w:val="20"/>
        </w:rPr>
      </w:pPr>
      <w:r>
        <w:rPr>
          <w:rFonts w:eastAsia="Times New Roman"/>
        </w:rPr>
        <w:t xml:space="preserve">                                                                                             </w:t>
      </w:r>
      <w:r w:rsidR="000961D6" w:rsidRPr="003505F5">
        <w:rPr>
          <w:rFonts w:eastAsia="Times New Roman"/>
        </w:rPr>
        <w:t>поселения Крымского района</w:t>
      </w:r>
    </w:p>
    <w:p w:rsidR="00116E1F" w:rsidRDefault="000961D6" w:rsidP="00116E1F">
      <w:pPr>
        <w:widowControl w:val="0"/>
        <w:autoSpaceDE w:val="0"/>
        <w:jc w:val="right"/>
        <w:rPr>
          <w:rFonts w:eastAsia="Times New Roman"/>
        </w:rPr>
      </w:pPr>
      <w:r w:rsidRPr="003505F5">
        <w:rPr>
          <w:rFonts w:eastAsia="Times New Roman"/>
        </w:rPr>
        <w:t xml:space="preserve">            </w:t>
      </w:r>
      <w:r w:rsidR="00116E1F">
        <w:rPr>
          <w:rFonts w:eastAsia="Times New Roman"/>
        </w:rPr>
        <w:t xml:space="preserve">                  </w:t>
      </w:r>
    </w:p>
    <w:p w:rsidR="000961D6" w:rsidRPr="00116E1F" w:rsidRDefault="00116E1F" w:rsidP="00116E1F">
      <w:pPr>
        <w:widowControl w:val="0"/>
        <w:autoSpaceDE w:val="0"/>
        <w:jc w:val="center"/>
        <w:rPr>
          <w:rFonts w:eastAsia="Times New Roman"/>
        </w:rPr>
      </w:pPr>
      <w:r>
        <w:rPr>
          <w:rFonts w:eastAsia="Times New Roman"/>
        </w:rPr>
        <w:t xml:space="preserve">                                                                                              </w:t>
      </w:r>
      <w:r w:rsidR="000961D6" w:rsidRPr="003505F5">
        <w:rPr>
          <w:rFonts w:eastAsia="Times New Roman"/>
        </w:rPr>
        <w:t>__________________________</w:t>
      </w:r>
    </w:p>
    <w:p w:rsidR="000961D6" w:rsidRPr="003505F5" w:rsidRDefault="000961D6" w:rsidP="000961D6">
      <w:pPr>
        <w:widowControl w:val="0"/>
        <w:autoSpaceDE w:val="0"/>
        <w:rPr>
          <w:rFonts w:eastAsia="Times New Roman"/>
        </w:rPr>
      </w:pP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Заявитель ________________________________________________________________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Хозяйствующий субъект 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Юридический (домашний) адрес 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Ф.И.О. руководителя предприятия 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ИНН ____________________________________________________________________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ОГРН ___________________________________________________________________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контактный телефон 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Прошу  заключить договор на размещение нестационарного торгового объекта в  соответствии  со  схемой  размещения нестационарных торговых объектов на территории </w:t>
      </w:r>
      <w:r>
        <w:rPr>
          <w:rFonts w:eastAsia="Times New Roman"/>
        </w:rPr>
        <w:t>Нижнебаканского сельского</w:t>
      </w:r>
      <w:r w:rsidRPr="003505F5">
        <w:rPr>
          <w:rFonts w:eastAsia="Times New Roman"/>
        </w:rPr>
        <w:t xml:space="preserve"> поселения Крымского района.</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Описание объекта:</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вид                      _______________________________________________________________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площадь                  _____________________________________________________________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место (адрес) размещения 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специализация            ___________________________________________________________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______________________________________________________________________________           </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срок (период) размещения _______________________________________________________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С  Положением о порядке размещения нестационарных торговых объектов на территории  </w:t>
      </w:r>
      <w:r>
        <w:rPr>
          <w:rFonts w:eastAsia="Times New Roman"/>
        </w:rPr>
        <w:t>Нижнебаканского сельского</w:t>
      </w:r>
      <w:r w:rsidRPr="003505F5">
        <w:rPr>
          <w:rFonts w:eastAsia="Times New Roman"/>
        </w:rPr>
        <w:t xml:space="preserve"> поселения Крымского района ознакомле</w:t>
      </w:r>
      <w:proofErr w:type="gramStart"/>
      <w:r w:rsidRPr="003505F5">
        <w:rPr>
          <w:rFonts w:eastAsia="Times New Roman"/>
        </w:rPr>
        <w:t>н(</w:t>
      </w:r>
      <w:proofErr w:type="gramEnd"/>
      <w:r w:rsidRPr="003505F5">
        <w:rPr>
          <w:rFonts w:eastAsia="Times New Roman"/>
        </w:rPr>
        <w:t>а) и обязуюсь его соблюдать.</w:t>
      </w:r>
    </w:p>
    <w:p w:rsidR="000961D6" w:rsidRPr="003505F5" w:rsidRDefault="000961D6" w:rsidP="000961D6">
      <w:pPr>
        <w:widowControl w:val="0"/>
        <w:autoSpaceDE w:val="0"/>
        <w:jc w:val="both"/>
        <w:rPr>
          <w:rFonts w:eastAsia="Times New Roman"/>
        </w:rPr>
      </w:pP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Приложения:   1. Паспорт нестационарного торгового объекта.</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«___» ____________ 20__ г.   ___________________________      _____________</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w:t>
      </w:r>
      <w:proofErr w:type="gramStart"/>
      <w:r w:rsidRPr="003505F5">
        <w:rPr>
          <w:rFonts w:eastAsia="Times New Roman"/>
        </w:rPr>
        <w:t>(дата подачи заявления)      (Ф.И.О. предпринимателя,                    (подпись)</w:t>
      </w:r>
      <w:proofErr w:type="gramEnd"/>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руководителя организации,</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доверенного лица)</w:t>
      </w:r>
    </w:p>
    <w:p w:rsidR="000961D6" w:rsidRPr="003505F5" w:rsidRDefault="000961D6" w:rsidP="000961D6">
      <w:pPr>
        <w:widowControl w:val="0"/>
        <w:autoSpaceDE w:val="0"/>
        <w:jc w:val="both"/>
        <w:rPr>
          <w:rFonts w:ascii="Courier New" w:eastAsia="Times New Roman" w:hAnsi="Courier New" w:cs="Courier New"/>
          <w:sz w:val="20"/>
          <w:szCs w:val="20"/>
        </w:rPr>
      </w:pPr>
      <w:r w:rsidRPr="003505F5">
        <w:rPr>
          <w:rFonts w:eastAsia="Times New Roman"/>
        </w:rPr>
        <w:t xml:space="preserve">         М.П.</w:t>
      </w:r>
    </w:p>
    <w:tbl>
      <w:tblPr>
        <w:tblW w:w="9930" w:type="dxa"/>
        <w:tblLayout w:type="fixed"/>
        <w:tblLook w:val="04A0"/>
      </w:tblPr>
      <w:tblGrid>
        <w:gridCol w:w="9930"/>
      </w:tblGrid>
      <w:tr w:rsidR="000961D6" w:rsidRPr="003505F5" w:rsidTr="00243878">
        <w:trPr>
          <w:trHeight w:val="845"/>
        </w:trPr>
        <w:tc>
          <w:tcPr>
            <w:tcW w:w="9930" w:type="dxa"/>
          </w:tcPr>
          <w:p w:rsidR="000961D6" w:rsidRPr="003505F5" w:rsidRDefault="000961D6" w:rsidP="00243878">
            <w:pPr>
              <w:snapToGrid w:val="0"/>
              <w:rPr>
                <w:rFonts w:eastAsia="Times New Roman"/>
                <w:sz w:val="28"/>
                <w:szCs w:val="20"/>
              </w:rPr>
            </w:pPr>
            <w:r w:rsidRPr="003505F5">
              <w:br w:type="page"/>
            </w:r>
            <w:r w:rsidRPr="003505F5">
              <w:rPr>
                <w:rFonts w:eastAsia="Times New Roman"/>
                <w:sz w:val="28"/>
                <w:szCs w:val="20"/>
              </w:rPr>
              <w:br w:type="page"/>
            </w:r>
          </w:p>
          <w:p w:rsidR="000961D6" w:rsidRPr="003505F5" w:rsidRDefault="000961D6" w:rsidP="00243878">
            <w:pPr>
              <w:snapToGrid w:val="0"/>
              <w:rPr>
                <w:rFonts w:eastAsia="Times New Roman"/>
                <w:sz w:val="28"/>
                <w:szCs w:val="20"/>
              </w:rPr>
            </w:pPr>
          </w:p>
          <w:p w:rsidR="000961D6" w:rsidRPr="003505F5" w:rsidRDefault="000961D6" w:rsidP="00243878">
            <w:pPr>
              <w:snapToGrid w:val="0"/>
              <w:rPr>
                <w:rFonts w:eastAsia="Times New Roman"/>
                <w:sz w:val="28"/>
                <w:szCs w:val="20"/>
              </w:rPr>
            </w:pPr>
          </w:p>
          <w:p w:rsidR="000961D6" w:rsidRPr="003505F5" w:rsidRDefault="000961D6" w:rsidP="00243878">
            <w:pPr>
              <w:snapToGrid w:val="0"/>
              <w:rPr>
                <w:rFonts w:eastAsia="Times New Roman"/>
                <w:sz w:val="28"/>
                <w:szCs w:val="20"/>
              </w:rPr>
            </w:pPr>
          </w:p>
          <w:p w:rsidR="000961D6" w:rsidRPr="003505F5" w:rsidRDefault="000961D6" w:rsidP="00243878">
            <w:pPr>
              <w:snapToGrid w:val="0"/>
              <w:rPr>
                <w:rFonts w:eastAsia="Times New Roman"/>
                <w:sz w:val="28"/>
                <w:szCs w:val="20"/>
              </w:rPr>
            </w:pPr>
          </w:p>
          <w:p w:rsidR="000961D6" w:rsidRPr="003505F5" w:rsidRDefault="000961D6" w:rsidP="00243878">
            <w:pPr>
              <w:snapToGrid w:val="0"/>
              <w:rPr>
                <w:rFonts w:eastAsia="Times New Roman"/>
                <w:sz w:val="28"/>
                <w:szCs w:val="20"/>
              </w:rPr>
            </w:pPr>
          </w:p>
          <w:p w:rsidR="000961D6" w:rsidRPr="003505F5" w:rsidRDefault="000961D6" w:rsidP="00243878">
            <w:pPr>
              <w:snapToGrid w:val="0"/>
              <w:rPr>
                <w:rFonts w:eastAsia="Times New Roman"/>
                <w:sz w:val="28"/>
                <w:szCs w:val="20"/>
              </w:rPr>
            </w:pPr>
          </w:p>
          <w:p w:rsidR="000961D6" w:rsidRPr="003505F5" w:rsidRDefault="000961D6" w:rsidP="00243878">
            <w:pPr>
              <w:snapToGrid w:val="0"/>
              <w:rPr>
                <w:rFonts w:eastAsia="Times New Roman"/>
              </w:rPr>
            </w:pPr>
            <w:r w:rsidRPr="003505F5">
              <w:rPr>
                <w:rFonts w:eastAsia="Times New Roman"/>
                <w:sz w:val="28"/>
                <w:szCs w:val="20"/>
              </w:rPr>
              <w:br w:type="page"/>
            </w:r>
          </w:p>
          <w:p w:rsidR="000961D6" w:rsidRPr="003505F5" w:rsidRDefault="000961D6" w:rsidP="00243878">
            <w:pPr>
              <w:snapToGrid w:val="0"/>
              <w:rPr>
                <w:rFonts w:eastAsia="Times New Roman"/>
              </w:rPr>
            </w:pPr>
          </w:p>
          <w:p w:rsidR="000961D6" w:rsidRPr="003505F5" w:rsidRDefault="000961D6" w:rsidP="00243878">
            <w:pPr>
              <w:snapToGrid w:val="0"/>
              <w:rPr>
                <w:rFonts w:eastAsia="Times New Roman"/>
              </w:rPr>
            </w:pPr>
          </w:p>
          <w:p w:rsidR="000961D6" w:rsidRPr="003505F5" w:rsidRDefault="000961D6" w:rsidP="00243878">
            <w:pPr>
              <w:snapToGrid w:val="0"/>
              <w:rPr>
                <w:rFonts w:eastAsia="Times New Roman"/>
              </w:rPr>
            </w:pPr>
          </w:p>
          <w:p w:rsidR="000961D6" w:rsidRPr="003505F5" w:rsidRDefault="000961D6" w:rsidP="00243878">
            <w:pPr>
              <w:snapToGrid w:val="0"/>
              <w:rPr>
                <w:rFonts w:eastAsia="Times New Roman"/>
              </w:rPr>
            </w:pPr>
          </w:p>
          <w:p w:rsidR="000961D6" w:rsidRPr="003505F5" w:rsidRDefault="000961D6" w:rsidP="00243878">
            <w:pPr>
              <w:widowControl w:val="0"/>
              <w:autoSpaceDE w:val="0"/>
              <w:jc w:val="center"/>
              <w:rPr>
                <w:rFonts w:ascii="Courier New" w:eastAsia="Times New Roman" w:hAnsi="Courier New" w:cs="Courier New"/>
              </w:rPr>
            </w:pPr>
            <w:r w:rsidRPr="003505F5">
              <w:rPr>
                <w:rFonts w:eastAsia="Times New Roman"/>
              </w:rPr>
              <w:t xml:space="preserve">                                                                                           ПРИЛОЖЕНИЕ № 4</w:t>
            </w:r>
          </w:p>
          <w:p w:rsidR="000961D6" w:rsidRPr="003505F5" w:rsidRDefault="000961D6" w:rsidP="00243878">
            <w:pPr>
              <w:widowControl w:val="0"/>
              <w:autoSpaceDE w:val="0"/>
              <w:rPr>
                <w:rFonts w:ascii="Courier New" w:eastAsia="Times New Roman" w:hAnsi="Courier New" w:cs="Courier New"/>
              </w:rPr>
            </w:pPr>
            <w:r w:rsidRPr="003505F5">
              <w:rPr>
                <w:rFonts w:eastAsia="Times New Roman"/>
              </w:rPr>
              <w:t xml:space="preserve">                                                                                   </w:t>
            </w:r>
            <w:r w:rsidR="00116E1F">
              <w:rPr>
                <w:rFonts w:eastAsia="Times New Roman"/>
              </w:rPr>
              <w:t xml:space="preserve">                          </w:t>
            </w:r>
            <w:r w:rsidRPr="003505F5">
              <w:rPr>
                <w:rFonts w:eastAsia="Times New Roman"/>
              </w:rPr>
              <w:t xml:space="preserve">к Порядку </w:t>
            </w: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jc w:val="center"/>
              <w:rPr>
                <w:rFonts w:eastAsia="Times New Roman"/>
                <w:sz w:val="28"/>
                <w:szCs w:val="20"/>
              </w:rPr>
            </w:pPr>
            <w:r w:rsidRPr="003505F5">
              <w:rPr>
                <w:rFonts w:eastAsia="Times New Roman"/>
                <w:b/>
              </w:rPr>
              <w:t>МЕТОДИКА</w:t>
            </w:r>
          </w:p>
          <w:p w:rsidR="000961D6" w:rsidRPr="003505F5" w:rsidRDefault="000961D6" w:rsidP="00243878">
            <w:pPr>
              <w:jc w:val="center"/>
              <w:rPr>
                <w:rFonts w:eastAsia="Times New Roman"/>
                <w:sz w:val="28"/>
                <w:szCs w:val="20"/>
              </w:rPr>
            </w:pPr>
            <w:r w:rsidRPr="003505F5">
              <w:rPr>
                <w:rFonts w:eastAsia="Times New Roman"/>
                <w:b/>
              </w:rPr>
              <w:t>ОПРЕДЕЛЕНИЯ ПЕРВОНАЧАЛЬНОЙ ЦЕНЫ НА ПРАВО ЗАКЛЮЧЕНИЯ ДОГОВОРА О РАЗМЕЩЕНИИ НЕСТАЦИОНАРНОГО ТОРГОВОГО ОБЪЕКТА В МЕСЯЦ</w:t>
            </w:r>
          </w:p>
          <w:p w:rsidR="000961D6" w:rsidRPr="003505F5" w:rsidRDefault="000961D6" w:rsidP="00243878">
            <w:pPr>
              <w:jc w:val="both"/>
              <w:rPr>
                <w:rFonts w:eastAsia="Times New Roman"/>
                <w:b/>
              </w:rPr>
            </w:pPr>
          </w:p>
          <w:p w:rsidR="000961D6" w:rsidRPr="003505F5" w:rsidRDefault="000961D6" w:rsidP="00243878">
            <w:pPr>
              <w:jc w:val="both"/>
              <w:rPr>
                <w:rFonts w:eastAsia="Times New Roman"/>
                <w:sz w:val="28"/>
                <w:szCs w:val="20"/>
              </w:rPr>
            </w:pPr>
            <w:r w:rsidRPr="003505F5">
              <w:rPr>
                <w:rFonts w:eastAsia="Times New Roman"/>
              </w:rPr>
              <w:t xml:space="preserve">           Первоначальная цена на право заключения договора на размещение торгового объекта в месяц исчисляется по следующей формуле:</w:t>
            </w:r>
          </w:p>
          <w:p w:rsidR="000961D6" w:rsidRPr="003505F5" w:rsidRDefault="000961D6" w:rsidP="00243878">
            <w:pPr>
              <w:jc w:val="both"/>
              <w:rPr>
                <w:rFonts w:eastAsia="Times New Roman"/>
              </w:rPr>
            </w:pPr>
          </w:p>
          <w:p w:rsidR="000961D6" w:rsidRPr="003505F5" w:rsidRDefault="000961D6" w:rsidP="00243878">
            <w:pPr>
              <w:tabs>
                <w:tab w:val="left" w:pos="2460"/>
              </w:tabs>
              <w:jc w:val="center"/>
              <w:rPr>
                <w:rFonts w:eastAsia="Times New Roman"/>
                <w:sz w:val="28"/>
                <w:szCs w:val="20"/>
              </w:rPr>
            </w:pPr>
            <w:proofErr w:type="gramStart"/>
            <w:r w:rsidRPr="003505F5">
              <w:rPr>
                <w:rFonts w:eastAsia="Times New Roman"/>
              </w:rPr>
              <w:t>П</w:t>
            </w:r>
            <w:proofErr w:type="gramEnd"/>
            <w:r w:rsidRPr="003505F5">
              <w:rPr>
                <w:rFonts w:eastAsia="Times New Roman"/>
              </w:rPr>
              <w:t xml:space="preserve"> = </w:t>
            </w:r>
            <w:r w:rsidRPr="003505F5">
              <w:rPr>
                <w:rFonts w:eastAsia="Times New Roman"/>
                <w:lang w:val="en-US"/>
              </w:rPr>
              <w:t>C</w:t>
            </w:r>
            <w:r w:rsidRPr="003505F5">
              <w:rPr>
                <w:rFonts w:eastAsia="Times New Roman"/>
              </w:rPr>
              <w:t>*</w:t>
            </w:r>
            <w:r w:rsidRPr="003505F5">
              <w:rPr>
                <w:rFonts w:eastAsia="Times New Roman"/>
                <w:lang w:val="en-US"/>
              </w:rPr>
              <w:t>S</w:t>
            </w:r>
          </w:p>
          <w:p w:rsidR="000961D6" w:rsidRPr="003505F5" w:rsidRDefault="000961D6" w:rsidP="00243878">
            <w:pPr>
              <w:jc w:val="center"/>
              <w:rPr>
                <w:rFonts w:eastAsia="Times New Roman"/>
              </w:rPr>
            </w:pPr>
          </w:p>
          <w:p w:rsidR="000961D6" w:rsidRPr="003505F5" w:rsidRDefault="000961D6" w:rsidP="00243878">
            <w:pPr>
              <w:ind w:firstLine="708"/>
              <w:rPr>
                <w:rFonts w:eastAsia="Times New Roman"/>
                <w:sz w:val="28"/>
                <w:szCs w:val="20"/>
              </w:rPr>
            </w:pPr>
            <w:r w:rsidRPr="003505F5">
              <w:rPr>
                <w:rFonts w:eastAsia="Times New Roman"/>
              </w:rPr>
              <w:t>где:</w:t>
            </w:r>
          </w:p>
          <w:p w:rsidR="000961D6" w:rsidRPr="003505F5" w:rsidRDefault="000961D6" w:rsidP="00243878">
            <w:pPr>
              <w:ind w:right="-108"/>
              <w:jc w:val="both"/>
              <w:rPr>
                <w:rFonts w:eastAsia="Times New Roman"/>
                <w:sz w:val="28"/>
                <w:szCs w:val="20"/>
              </w:rPr>
            </w:pPr>
            <w:r w:rsidRPr="003505F5">
              <w:rPr>
                <w:rFonts w:eastAsia="Times New Roman"/>
              </w:rPr>
              <w:t xml:space="preserve">            </w:t>
            </w:r>
            <w:proofErr w:type="gramStart"/>
            <w:r w:rsidRPr="003505F5">
              <w:rPr>
                <w:rFonts w:eastAsia="Times New Roman"/>
              </w:rPr>
              <w:t>П</w:t>
            </w:r>
            <w:proofErr w:type="gramEnd"/>
            <w:r w:rsidRPr="003505F5">
              <w:rPr>
                <w:rFonts w:eastAsia="Times New Roman"/>
              </w:rPr>
              <w:t xml:space="preserve"> - начальная цена на право заключения договора о размещении нестационарного торгового объекта без НДС (в рублях);</w:t>
            </w:r>
          </w:p>
          <w:p w:rsidR="000961D6" w:rsidRPr="003505F5" w:rsidRDefault="000961D6" w:rsidP="00243878">
            <w:pPr>
              <w:ind w:right="-108"/>
              <w:jc w:val="both"/>
              <w:rPr>
                <w:rFonts w:eastAsia="Times New Roman"/>
                <w:sz w:val="28"/>
                <w:szCs w:val="20"/>
              </w:rPr>
            </w:pPr>
            <w:r w:rsidRPr="003505F5">
              <w:rPr>
                <w:rFonts w:eastAsia="Times New Roman"/>
              </w:rPr>
              <w:t xml:space="preserve">            </w:t>
            </w:r>
            <w:r w:rsidRPr="003505F5">
              <w:rPr>
                <w:rFonts w:eastAsia="Times New Roman"/>
                <w:lang w:val="en-US"/>
              </w:rPr>
              <w:t>C</w:t>
            </w:r>
            <w:r w:rsidRPr="003505F5">
              <w:rPr>
                <w:rFonts w:eastAsia="Times New Roman"/>
              </w:rPr>
              <w:t xml:space="preserve"> - базовый размер платы за право размещения нестационарного торгового объекта                1 м2 (согласно экспертной справки по определению среднерыночной стоимости 1 м2 земельных участков по состоянию на момент заключения договора на размещение Союза «Крымской торгово-промышленной палаты»);</w:t>
            </w:r>
          </w:p>
          <w:p w:rsidR="000961D6" w:rsidRPr="003505F5" w:rsidRDefault="000961D6" w:rsidP="00243878">
            <w:pPr>
              <w:ind w:right="-108"/>
              <w:jc w:val="both"/>
              <w:rPr>
                <w:rFonts w:eastAsia="Times New Roman"/>
                <w:sz w:val="28"/>
                <w:szCs w:val="20"/>
              </w:rPr>
            </w:pPr>
            <w:r w:rsidRPr="003505F5">
              <w:rPr>
                <w:rFonts w:eastAsia="Times New Roman"/>
              </w:rPr>
              <w:t xml:space="preserve">            </w:t>
            </w:r>
            <w:r w:rsidRPr="003505F5">
              <w:rPr>
                <w:rFonts w:eastAsia="Times New Roman"/>
                <w:lang w:val="en-US"/>
              </w:rPr>
              <w:t>S</w:t>
            </w:r>
            <w:r w:rsidRPr="003505F5">
              <w:rPr>
                <w:rFonts w:eastAsia="Times New Roman"/>
              </w:rPr>
              <w:t xml:space="preserve"> – </w:t>
            </w:r>
            <w:proofErr w:type="gramStart"/>
            <w:r w:rsidRPr="003505F5">
              <w:rPr>
                <w:rFonts w:eastAsia="Times New Roman"/>
              </w:rPr>
              <w:t>площадь</w:t>
            </w:r>
            <w:proofErr w:type="gramEnd"/>
            <w:r w:rsidRPr="003505F5">
              <w:rPr>
                <w:rFonts w:eastAsia="Times New Roman"/>
              </w:rPr>
              <w:t>, занимаемая нестационарным торговым объектом (в метрах квадратных).</w:t>
            </w:r>
          </w:p>
          <w:p w:rsidR="000961D6" w:rsidRPr="003505F5" w:rsidRDefault="000961D6" w:rsidP="00243878">
            <w:pPr>
              <w:ind w:right="-108" w:firstLine="708"/>
              <w:jc w:val="both"/>
              <w:rPr>
                <w:rFonts w:eastAsia="Times New Roman"/>
                <w:sz w:val="28"/>
                <w:szCs w:val="20"/>
              </w:rPr>
            </w:pPr>
            <w:r w:rsidRPr="003505F5">
              <w:rPr>
                <w:rFonts w:eastAsia="Times New Roman"/>
              </w:rPr>
              <w:t xml:space="preserve">Перечисление платы за размещение нестационарного торгового объекта осуществляется в бюджет администрации </w:t>
            </w:r>
            <w:r>
              <w:rPr>
                <w:rFonts w:eastAsia="Times New Roman"/>
              </w:rPr>
              <w:t>Нижнебаканского сельского</w:t>
            </w:r>
            <w:r w:rsidRPr="003505F5">
              <w:rPr>
                <w:rFonts w:eastAsia="Times New Roman"/>
              </w:rPr>
              <w:t xml:space="preserve"> поселения Крымского района по реквизитам указанным в договоре о размещении нестационарного торгового объекта на территории </w:t>
            </w:r>
            <w:r>
              <w:rPr>
                <w:rFonts w:eastAsia="Times New Roman"/>
              </w:rPr>
              <w:t>Нижнебаканского сельского</w:t>
            </w:r>
            <w:r w:rsidRPr="003505F5">
              <w:rPr>
                <w:rFonts w:eastAsia="Times New Roman"/>
              </w:rPr>
              <w:t xml:space="preserve"> поселения Крымского района.</w:t>
            </w:r>
          </w:p>
          <w:p w:rsidR="000961D6" w:rsidRPr="003505F5" w:rsidRDefault="000961D6" w:rsidP="00243878">
            <w:pPr>
              <w:ind w:right="-108"/>
              <w:jc w:val="both"/>
              <w:rPr>
                <w:rFonts w:eastAsia="Times New Roman"/>
                <w:sz w:val="28"/>
                <w:szCs w:val="20"/>
              </w:rPr>
            </w:pPr>
            <w:r w:rsidRPr="003505F5">
              <w:rPr>
                <w:rFonts w:eastAsia="Times New Roman"/>
              </w:rPr>
              <w:t xml:space="preserve">       Перечисление платы за размещение нестационарного торгового объекта производится за </w:t>
            </w:r>
            <w:proofErr w:type="gramStart"/>
            <w:r w:rsidRPr="003505F5">
              <w:rPr>
                <w:rFonts w:eastAsia="Times New Roman"/>
              </w:rPr>
              <w:t>период</w:t>
            </w:r>
            <w:proofErr w:type="gramEnd"/>
            <w:r w:rsidRPr="003505F5">
              <w:rPr>
                <w:rFonts w:eastAsia="Times New Roman"/>
              </w:rPr>
              <w:t xml:space="preserve"> на который заключен договор о размещении нестационарного торгового объекта ежеквартально, равными долями, но не позднее 10 числа месяца следующего за истекшим кварталом.</w:t>
            </w: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Pr="003505F5" w:rsidRDefault="000961D6" w:rsidP="00243878">
            <w:pPr>
              <w:rPr>
                <w:rFonts w:eastAsia="Times New Roman"/>
              </w:rPr>
            </w:pPr>
          </w:p>
          <w:p w:rsidR="000961D6" w:rsidRDefault="000961D6" w:rsidP="00243878">
            <w:pPr>
              <w:widowControl w:val="0"/>
              <w:autoSpaceDE w:val="0"/>
              <w:jc w:val="right"/>
              <w:rPr>
                <w:rFonts w:ascii="Courier New" w:eastAsia="Times New Roman" w:hAnsi="Courier New" w:cs="Courier New"/>
              </w:rPr>
            </w:pPr>
          </w:p>
          <w:p w:rsidR="005236FB" w:rsidRPr="003505F5" w:rsidRDefault="005236FB" w:rsidP="00243878">
            <w:pPr>
              <w:widowControl w:val="0"/>
              <w:autoSpaceDE w:val="0"/>
              <w:jc w:val="right"/>
              <w:rPr>
                <w:rFonts w:ascii="Courier New" w:eastAsia="Times New Roman" w:hAnsi="Courier New" w:cs="Courier New"/>
              </w:rPr>
            </w:pPr>
          </w:p>
          <w:p w:rsidR="000961D6" w:rsidRPr="003505F5" w:rsidRDefault="000961D6" w:rsidP="00243878">
            <w:pPr>
              <w:widowControl w:val="0"/>
              <w:autoSpaceDE w:val="0"/>
              <w:jc w:val="right"/>
              <w:rPr>
                <w:rFonts w:ascii="Courier New" w:eastAsia="Times New Roman" w:hAnsi="Courier New" w:cs="Courier New"/>
              </w:rPr>
            </w:pPr>
          </w:p>
          <w:p w:rsidR="000961D6" w:rsidRPr="003505F5" w:rsidRDefault="000961D6" w:rsidP="00243878">
            <w:pPr>
              <w:widowControl w:val="0"/>
              <w:autoSpaceDE w:val="0"/>
              <w:jc w:val="right"/>
              <w:rPr>
                <w:rFonts w:ascii="Courier New" w:eastAsia="Times New Roman" w:hAnsi="Courier New" w:cs="Courier New"/>
              </w:rPr>
            </w:pPr>
          </w:p>
        </w:tc>
      </w:tr>
      <w:tr w:rsidR="000961D6" w:rsidRPr="003505F5" w:rsidTr="00243878">
        <w:trPr>
          <w:trHeight w:val="845"/>
        </w:trPr>
        <w:tc>
          <w:tcPr>
            <w:tcW w:w="9930" w:type="dxa"/>
          </w:tcPr>
          <w:p w:rsidR="000961D6" w:rsidRPr="003505F5" w:rsidRDefault="000961D6" w:rsidP="00243878">
            <w:pPr>
              <w:widowControl w:val="0"/>
              <w:autoSpaceDE w:val="0"/>
              <w:jc w:val="center"/>
              <w:rPr>
                <w:rFonts w:ascii="Courier New" w:eastAsia="Times New Roman" w:hAnsi="Courier New" w:cs="Courier New"/>
              </w:rPr>
            </w:pPr>
            <w:r w:rsidRPr="003505F5">
              <w:rPr>
                <w:rFonts w:eastAsia="Times New Roman"/>
                <w:sz w:val="20"/>
                <w:szCs w:val="20"/>
              </w:rPr>
              <w:lastRenderedPageBreak/>
              <w:t xml:space="preserve">                                                                                                                               </w:t>
            </w:r>
            <w:r w:rsidRPr="003505F5">
              <w:rPr>
                <w:rFonts w:eastAsia="Times New Roman"/>
              </w:rPr>
              <w:t>ПРИЛОЖЕНИЕ № 5</w:t>
            </w:r>
          </w:p>
          <w:p w:rsidR="000961D6" w:rsidRPr="003505F5" w:rsidRDefault="000961D6" w:rsidP="00243878">
            <w:pPr>
              <w:widowControl w:val="0"/>
              <w:autoSpaceDE w:val="0"/>
              <w:rPr>
                <w:rFonts w:ascii="Courier New" w:eastAsia="Times New Roman" w:hAnsi="Courier New"/>
              </w:rPr>
            </w:pPr>
            <w:r w:rsidRPr="003505F5">
              <w:rPr>
                <w:rFonts w:eastAsia="Times New Roman"/>
              </w:rPr>
              <w:t xml:space="preserve">                                                                                              </w:t>
            </w:r>
            <w:r w:rsidR="00116E1F">
              <w:rPr>
                <w:rFonts w:eastAsia="Times New Roman"/>
              </w:rPr>
              <w:t xml:space="preserve">                      </w:t>
            </w:r>
            <w:r w:rsidRPr="003505F5">
              <w:rPr>
                <w:rFonts w:eastAsia="Times New Roman"/>
              </w:rPr>
              <w:t xml:space="preserve">к Порядку </w:t>
            </w:r>
          </w:p>
          <w:p w:rsidR="000961D6" w:rsidRPr="003505F5" w:rsidRDefault="000961D6" w:rsidP="00243878">
            <w:pPr>
              <w:widowControl w:val="0"/>
              <w:autoSpaceDE w:val="0"/>
              <w:jc w:val="center"/>
              <w:rPr>
                <w:rFonts w:ascii="Courier New" w:eastAsia="Times New Roman" w:hAnsi="Courier New"/>
              </w:rPr>
            </w:pPr>
          </w:p>
        </w:tc>
      </w:tr>
      <w:tr w:rsidR="000961D6" w:rsidRPr="003505F5" w:rsidTr="00243878">
        <w:trPr>
          <w:trHeight w:val="845"/>
        </w:trPr>
        <w:tc>
          <w:tcPr>
            <w:tcW w:w="9930" w:type="dxa"/>
          </w:tcPr>
          <w:p w:rsidR="000961D6" w:rsidRPr="003505F5" w:rsidRDefault="000961D6" w:rsidP="00243878">
            <w:pPr>
              <w:snapToGrid w:val="0"/>
              <w:rPr>
                <w:rFonts w:eastAsia="Times New Roman"/>
              </w:rPr>
            </w:pPr>
          </w:p>
        </w:tc>
      </w:tr>
    </w:tbl>
    <w:p w:rsidR="000961D6" w:rsidRPr="003505F5" w:rsidRDefault="000961D6" w:rsidP="000961D6">
      <w:pPr>
        <w:jc w:val="center"/>
        <w:rPr>
          <w:rFonts w:eastAsia="Times New Roman"/>
          <w:sz w:val="28"/>
          <w:szCs w:val="20"/>
        </w:rPr>
      </w:pPr>
      <w:r w:rsidRPr="003505F5">
        <w:rPr>
          <w:rFonts w:eastAsia="Times New Roman"/>
          <w:b/>
        </w:rPr>
        <w:t>ПОЛОЖЕНИЕ</w:t>
      </w:r>
    </w:p>
    <w:p w:rsidR="000961D6" w:rsidRPr="003505F5" w:rsidRDefault="000961D6" w:rsidP="000961D6">
      <w:pPr>
        <w:jc w:val="center"/>
        <w:rPr>
          <w:rFonts w:eastAsia="Times New Roman"/>
          <w:sz w:val="28"/>
          <w:szCs w:val="20"/>
        </w:rPr>
      </w:pPr>
      <w:r w:rsidRPr="003505F5">
        <w:rPr>
          <w:rFonts w:eastAsia="Times New Roman"/>
          <w:b/>
        </w:rPr>
        <w:t xml:space="preserve">о проведении конкурса на право размещения объектов нестационарной  мелкорозничной  торговли,  оказания  услуг на территории </w:t>
      </w:r>
      <w:r>
        <w:rPr>
          <w:rFonts w:eastAsia="Times New Roman"/>
          <w:b/>
        </w:rPr>
        <w:t>Нижнебаканского сельского</w:t>
      </w:r>
      <w:r w:rsidRPr="003505F5">
        <w:rPr>
          <w:rFonts w:eastAsia="Times New Roman"/>
          <w:b/>
        </w:rPr>
        <w:t xml:space="preserve"> поселения Крымского района </w:t>
      </w:r>
    </w:p>
    <w:p w:rsidR="000961D6" w:rsidRPr="003505F5" w:rsidRDefault="000961D6" w:rsidP="000961D6">
      <w:pPr>
        <w:autoSpaceDE w:val="0"/>
        <w:jc w:val="both"/>
        <w:rPr>
          <w:rFonts w:eastAsia="Times New Roman"/>
          <w:b/>
        </w:rPr>
      </w:pPr>
    </w:p>
    <w:p w:rsidR="000961D6" w:rsidRPr="003505F5" w:rsidRDefault="000961D6" w:rsidP="000961D6">
      <w:pPr>
        <w:widowControl w:val="0"/>
        <w:autoSpaceDE w:val="0"/>
        <w:jc w:val="center"/>
        <w:rPr>
          <w:rFonts w:ascii="Arial" w:eastAsia="Times New Roman" w:hAnsi="Arial" w:cs="Arial"/>
          <w:sz w:val="20"/>
          <w:szCs w:val="20"/>
        </w:rPr>
      </w:pPr>
      <w:r w:rsidRPr="003505F5">
        <w:rPr>
          <w:rFonts w:eastAsia="Times New Roman"/>
        </w:rPr>
        <w:t>1. Общие положения</w:t>
      </w:r>
    </w:p>
    <w:p w:rsidR="000961D6" w:rsidRPr="003505F5" w:rsidRDefault="000961D6" w:rsidP="000961D6">
      <w:pPr>
        <w:autoSpaceDE w:val="0"/>
        <w:jc w:val="both"/>
        <w:rPr>
          <w:rFonts w:eastAsia="Times New Roman"/>
        </w:rPr>
      </w:pP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1.1. Настоящее Положение разработано в целях создания условий для обеспечения жителей поселения услугами торговли и определяет порядок и сроки размещения объектов нестационарной  мелкорозничной  торговли,  оказания  услуг на территории </w:t>
      </w:r>
      <w:r>
        <w:rPr>
          <w:rFonts w:eastAsia="Times New Roman"/>
        </w:rPr>
        <w:t>Нижнебаканского сельского</w:t>
      </w:r>
      <w:r w:rsidRPr="003505F5">
        <w:rPr>
          <w:rFonts w:eastAsia="Times New Roman"/>
        </w:rPr>
        <w:t xml:space="preserve"> поселения Крымского района.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1.2. Положение определяет порядок проведения и условия участия в конкурсе на право размещения объектов нестационарной  мелкорозничной  торговли,  оказания  услуг на территории поселения (далее - Конкурс).</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1.3. Целями проведения Конкурса являются: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обеспечение единого порядка размещения объектов нестационарной  мелкорозничной  торговли,  оказания  услуг на территории поселения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обеспечение устойчивого экономического развития территорий;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создание условий для предоставления жителям поселения безопасных и качественных услуг;</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поселения.</w:t>
      </w: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1.4. Предметом Конкурса является предоставление права размещения </w:t>
      </w:r>
      <w:r w:rsidRPr="003505F5">
        <w:rPr>
          <w:rFonts w:eastAsia="Times New Roman"/>
          <w:bCs/>
        </w:rPr>
        <w:t xml:space="preserve">объектов нестационарной  мелкорозничной  торговли,  оказания  услуг </w:t>
      </w:r>
      <w:r w:rsidRPr="003505F5">
        <w:rPr>
          <w:rFonts w:eastAsia="Times New Roman"/>
        </w:rPr>
        <w:t xml:space="preserve">на территории </w:t>
      </w:r>
      <w:r>
        <w:rPr>
          <w:rFonts w:eastAsia="Times New Roman"/>
        </w:rPr>
        <w:t>Нижнебаканского сельского</w:t>
      </w:r>
      <w:r w:rsidRPr="003505F5">
        <w:rPr>
          <w:rFonts w:eastAsia="Times New Roman"/>
        </w:rPr>
        <w:t xml:space="preserve"> поселения Крымского района  в соответствии со схемой размещения нестационарных торговых объектов утвержденной постановлением администрации муниципального образования Крымский рай</w:t>
      </w:r>
      <w:r w:rsidR="005236FB">
        <w:rPr>
          <w:rFonts w:eastAsia="Times New Roman"/>
        </w:rPr>
        <w:t>он. При этом</w:t>
      </w:r>
      <w:proofErr w:type="gramStart"/>
      <w:r w:rsidR="005236FB">
        <w:rPr>
          <w:rFonts w:eastAsia="Times New Roman"/>
        </w:rPr>
        <w:t>,</w:t>
      </w:r>
      <w:proofErr w:type="gramEnd"/>
      <w:r w:rsidR="005236FB">
        <w:rPr>
          <w:rFonts w:eastAsia="Times New Roman"/>
        </w:rPr>
        <w:t xml:space="preserve"> в соответствии с п</w:t>
      </w:r>
      <w:r w:rsidRPr="003505F5">
        <w:rPr>
          <w:rFonts w:eastAsia="Times New Roman"/>
        </w:rPr>
        <w:t xml:space="preserve">остановлением главы администрации (губернатора) Краснодарского края от 11.11.2014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субъектам малого и среднего предпринимательства осуществляющим торговую деятельность, предоставляется право на размещение объектов нестационарной мелкорозничной торговли в количестве не менее шестидесяти процентов, от общего количества нестационарных торговых объектов на территории </w:t>
      </w:r>
      <w:r>
        <w:rPr>
          <w:rFonts w:eastAsia="Times New Roman"/>
        </w:rPr>
        <w:t>Нижнебаканского сельского</w:t>
      </w:r>
      <w:r w:rsidRPr="003505F5">
        <w:rPr>
          <w:rFonts w:eastAsia="Times New Roman"/>
        </w:rPr>
        <w:t xml:space="preserve"> поселения Крымского района.  </w:t>
      </w:r>
    </w:p>
    <w:p w:rsidR="000961D6" w:rsidRPr="003505F5" w:rsidRDefault="000961D6" w:rsidP="000961D6">
      <w:pPr>
        <w:rPr>
          <w:rFonts w:eastAsia="Times New Roman"/>
          <w:sz w:val="28"/>
          <w:szCs w:val="20"/>
        </w:rPr>
      </w:pPr>
      <w:r w:rsidRPr="003505F5">
        <w:rPr>
          <w:rFonts w:eastAsia="Times New Roman"/>
        </w:rPr>
        <w:t xml:space="preserve">                1.5. Срок предоставления права на размещение объектов нестационарной  мелкорозничной  торговли,  оказания  услуг устанавливается:</w:t>
      </w:r>
    </w:p>
    <w:p w:rsidR="000961D6" w:rsidRPr="003505F5" w:rsidRDefault="000961D6" w:rsidP="000961D6">
      <w:pPr>
        <w:jc w:val="both"/>
        <w:rPr>
          <w:rFonts w:eastAsia="Times New Roman"/>
          <w:sz w:val="28"/>
          <w:szCs w:val="20"/>
        </w:rPr>
      </w:pPr>
      <w:r w:rsidRPr="003505F5">
        <w:rPr>
          <w:rFonts w:eastAsia="Times New Roman"/>
        </w:rPr>
        <w:t xml:space="preserve">        -  для объектов по реализации кваса из </w:t>
      </w:r>
      <w:proofErr w:type="spellStart"/>
      <w:r w:rsidRPr="003505F5">
        <w:rPr>
          <w:rFonts w:eastAsia="Times New Roman"/>
        </w:rPr>
        <w:t>кег</w:t>
      </w:r>
      <w:proofErr w:type="spellEnd"/>
      <w:r w:rsidRPr="003505F5">
        <w:rPr>
          <w:rFonts w:eastAsia="Times New Roman"/>
        </w:rPr>
        <w:t xml:space="preserve"> в розлив и торговых автоматов по продаже кваса - до 5 месяцев (с 1 мая по 1 октября);</w:t>
      </w:r>
    </w:p>
    <w:p w:rsidR="000961D6" w:rsidRPr="003505F5" w:rsidRDefault="000961D6" w:rsidP="000961D6">
      <w:pPr>
        <w:jc w:val="both"/>
        <w:rPr>
          <w:rFonts w:eastAsia="Times New Roman"/>
          <w:sz w:val="28"/>
          <w:szCs w:val="20"/>
        </w:rPr>
      </w:pPr>
      <w:r w:rsidRPr="003505F5">
        <w:rPr>
          <w:rFonts w:eastAsia="Times New Roman"/>
        </w:rPr>
        <w:t xml:space="preserve">        - для сезонных объектов оказания услуг (размещение надувных и водных аттракционов) – до 5 месяцев (с 1 мая по 1 октября);</w:t>
      </w:r>
    </w:p>
    <w:p w:rsidR="000961D6" w:rsidRPr="003505F5" w:rsidRDefault="000961D6" w:rsidP="000961D6">
      <w:pPr>
        <w:jc w:val="both"/>
        <w:rPr>
          <w:rFonts w:eastAsia="Times New Roman"/>
          <w:sz w:val="28"/>
          <w:szCs w:val="20"/>
        </w:rPr>
      </w:pPr>
      <w:r w:rsidRPr="003505F5">
        <w:rPr>
          <w:rFonts w:eastAsia="Times New Roman"/>
        </w:rPr>
        <w:t xml:space="preserve">         - для объектов по реализации бахчевых культур - до 3 месяцев (с 1 июля по 1 октября);</w:t>
      </w:r>
    </w:p>
    <w:p w:rsidR="000961D6" w:rsidRPr="003505F5" w:rsidRDefault="000961D6" w:rsidP="000961D6">
      <w:pPr>
        <w:jc w:val="both"/>
        <w:rPr>
          <w:rFonts w:eastAsia="Times New Roman"/>
          <w:sz w:val="28"/>
          <w:szCs w:val="20"/>
        </w:rPr>
      </w:pPr>
      <w:r w:rsidRPr="003505F5">
        <w:rPr>
          <w:rFonts w:eastAsia="Times New Roman"/>
        </w:rPr>
        <w:t xml:space="preserve">          - для объектов по реализации хвойных деревьев - до 15 дней (с 15 декабря по 31 декабря, без проведения Конкурса);</w:t>
      </w:r>
    </w:p>
    <w:p w:rsidR="000961D6" w:rsidRPr="003505F5" w:rsidRDefault="000961D6" w:rsidP="000961D6">
      <w:pPr>
        <w:jc w:val="both"/>
        <w:rPr>
          <w:rFonts w:eastAsia="Times New Roman"/>
          <w:sz w:val="28"/>
          <w:szCs w:val="20"/>
        </w:rPr>
      </w:pPr>
      <w:r w:rsidRPr="003505F5">
        <w:rPr>
          <w:rFonts w:eastAsia="Times New Roman"/>
        </w:rPr>
        <w:t xml:space="preserve">           - размещение объектов, функционирующих во время проведения праздничных мероприятий, имеющих краткосрочный характер, (без проведения Конкурса) - до 15 дней по удостоверению, выданному администрацией поселения;</w:t>
      </w:r>
    </w:p>
    <w:p w:rsidR="000961D6" w:rsidRPr="003505F5" w:rsidRDefault="000961D6" w:rsidP="000961D6">
      <w:pPr>
        <w:jc w:val="both"/>
        <w:rPr>
          <w:rFonts w:eastAsia="Times New Roman"/>
          <w:sz w:val="28"/>
          <w:szCs w:val="20"/>
        </w:rPr>
      </w:pPr>
      <w:r w:rsidRPr="003505F5">
        <w:rPr>
          <w:rFonts w:eastAsia="Times New Roman"/>
        </w:rPr>
        <w:lastRenderedPageBreak/>
        <w:t xml:space="preserve">           </w:t>
      </w:r>
      <w:proofErr w:type="gramStart"/>
      <w:r w:rsidRPr="003505F5">
        <w:rPr>
          <w:rFonts w:eastAsia="Times New Roman"/>
        </w:rPr>
        <w:t>- иные объекты (передвижные объекты, киоски, павильоны, торговые автоматы, прокат электромобилей, механизированные аттракционы) - на срок, не превышающий 60 месяцев.</w:t>
      </w:r>
      <w:proofErr w:type="gramEnd"/>
    </w:p>
    <w:p w:rsidR="000961D6" w:rsidRPr="003505F5" w:rsidRDefault="000961D6" w:rsidP="000961D6">
      <w:pPr>
        <w:jc w:val="both"/>
        <w:rPr>
          <w:rFonts w:eastAsia="Times New Roman"/>
          <w:sz w:val="28"/>
          <w:szCs w:val="20"/>
        </w:rPr>
      </w:pPr>
      <w:r w:rsidRPr="003505F5">
        <w:rPr>
          <w:rFonts w:eastAsia="Times New Roman"/>
        </w:rPr>
        <w:t xml:space="preserve">              1.6. Организатором Конкурса является администрация </w:t>
      </w:r>
      <w:r w:rsidR="00167314">
        <w:rPr>
          <w:rFonts w:eastAsia="Times New Roman"/>
        </w:rPr>
        <w:t>Нижнебаканского</w:t>
      </w:r>
      <w:r w:rsidRPr="003505F5">
        <w:rPr>
          <w:rFonts w:eastAsia="Times New Roman"/>
        </w:rPr>
        <w:t xml:space="preserve"> </w:t>
      </w:r>
      <w:r w:rsidR="005236FB">
        <w:rPr>
          <w:rFonts w:eastAsia="Times New Roman"/>
        </w:rPr>
        <w:t xml:space="preserve">сельского </w:t>
      </w:r>
      <w:r w:rsidR="005236FB" w:rsidRPr="003505F5">
        <w:rPr>
          <w:rFonts w:eastAsia="Times New Roman"/>
        </w:rPr>
        <w:t xml:space="preserve">поселения </w:t>
      </w:r>
      <w:r w:rsidR="005236FB">
        <w:rPr>
          <w:rFonts w:eastAsia="Times New Roman"/>
        </w:rPr>
        <w:t xml:space="preserve">Крымского района </w:t>
      </w:r>
      <w:r w:rsidRPr="003505F5">
        <w:rPr>
          <w:rFonts w:eastAsia="Times New Roman"/>
        </w:rPr>
        <w:t>(далее Организатор).</w:t>
      </w: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1.7. Конкурс проводит конкурсная комиссия по предоставлению права размещения </w:t>
      </w:r>
      <w:r w:rsidRPr="003505F5">
        <w:rPr>
          <w:rFonts w:eastAsia="Times New Roman"/>
          <w:bCs/>
        </w:rPr>
        <w:t xml:space="preserve">объектов нестационарной  мелкорозничной  торговли,  оказания  услуг </w:t>
      </w:r>
      <w:r w:rsidRPr="003505F5">
        <w:rPr>
          <w:rFonts w:eastAsia="Times New Roman"/>
        </w:rPr>
        <w:t xml:space="preserve">на территории поселения (далее - Конкурсная комиссия, приложение № 1 к Положению).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1.8. Организатор обеспечивает размещение информационного сообщения о проведении Конкурса и схемы размещения нестационарных объектов мелкорозничной торговли, оказания услуг на территории </w:t>
      </w:r>
      <w:r>
        <w:rPr>
          <w:rFonts w:eastAsia="Times New Roman"/>
        </w:rPr>
        <w:t>Нижнебаканского сельского</w:t>
      </w:r>
      <w:r w:rsidRPr="003505F5">
        <w:rPr>
          <w:rFonts w:eastAsia="Times New Roman"/>
        </w:rPr>
        <w:t xml:space="preserve"> поселения Крымского района (далее – схема)  на сайте газеты «Призыв»  и  на официальном сайте </w:t>
      </w:r>
      <w:r>
        <w:rPr>
          <w:rFonts w:eastAsia="Times New Roman"/>
        </w:rPr>
        <w:t>Нижнебаканского сельского</w:t>
      </w:r>
      <w:r w:rsidRPr="003505F5">
        <w:rPr>
          <w:rFonts w:eastAsia="Times New Roman"/>
        </w:rPr>
        <w:t xml:space="preserve"> поселения Крымского района не менее чем за 30 (тридцать)  дней до проведения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1.9.</w:t>
      </w:r>
      <w:r w:rsidRPr="003505F5">
        <w:rPr>
          <w:rFonts w:eastAsia="Times New Roman"/>
          <w:bCs/>
        </w:rPr>
        <w:t xml:space="preserve"> </w:t>
      </w:r>
      <w:r w:rsidRPr="003505F5">
        <w:rPr>
          <w:rFonts w:eastAsia="Times New Roman"/>
        </w:rPr>
        <w:t>Информационное сообщение должно содержать следующую информацию:</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время и место проведения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место приема заявок;</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дата начала и окончания приема заявок;</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адрес и телефон Организатора;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дата, место и время вскрытия пакетов с заявками на участие в Конкурсе, их рассмотрения и подведения итогов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предмет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сведения об оформлении участия в конкурсе;</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сведения о начальной цене;</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требования, предъявляемые к участникам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срок, на который заключается договор о предоставлении права на размещение объекта нестационарной  мелкорозничной торговли, оказания услуг;</w:t>
      </w:r>
    </w:p>
    <w:p w:rsidR="000961D6" w:rsidRPr="003505F5" w:rsidRDefault="000961D6" w:rsidP="000961D6">
      <w:pPr>
        <w:widowControl w:val="0"/>
        <w:autoSpaceDE w:val="0"/>
        <w:ind w:firstLine="851"/>
        <w:rPr>
          <w:rFonts w:ascii="Arial" w:eastAsia="Times New Roman" w:hAnsi="Arial" w:cs="Arial"/>
          <w:sz w:val="20"/>
          <w:szCs w:val="20"/>
        </w:rPr>
      </w:pPr>
      <w:r w:rsidRPr="003505F5">
        <w:rPr>
          <w:rFonts w:eastAsia="Times New Roman"/>
        </w:rPr>
        <w:t>- место получения информации об условиях Конкурса.</w:t>
      </w:r>
    </w:p>
    <w:p w:rsidR="000961D6" w:rsidRPr="003505F5" w:rsidRDefault="000961D6" w:rsidP="000961D6">
      <w:pPr>
        <w:widowControl w:val="0"/>
        <w:autoSpaceDE w:val="0"/>
        <w:ind w:firstLine="851"/>
        <w:jc w:val="both"/>
        <w:rPr>
          <w:rFonts w:eastAsia="Times New Roman"/>
          <w:bCs/>
        </w:rPr>
      </w:pPr>
    </w:p>
    <w:p w:rsidR="000961D6" w:rsidRPr="003505F5" w:rsidRDefault="000961D6" w:rsidP="000961D6">
      <w:pPr>
        <w:widowControl w:val="0"/>
        <w:autoSpaceDE w:val="0"/>
        <w:jc w:val="center"/>
        <w:rPr>
          <w:rFonts w:ascii="Arial" w:eastAsia="Times New Roman" w:hAnsi="Arial" w:cs="Arial"/>
          <w:sz w:val="20"/>
          <w:szCs w:val="20"/>
        </w:rPr>
      </w:pPr>
      <w:r w:rsidRPr="003505F5">
        <w:rPr>
          <w:rFonts w:eastAsia="Times New Roman"/>
        </w:rPr>
        <w:t>2. Условия участия в Конкурсе</w:t>
      </w:r>
    </w:p>
    <w:p w:rsidR="000961D6" w:rsidRPr="003505F5" w:rsidRDefault="000961D6" w:rsidP="000961D6">
      <w:pPr>
        <w:widowControl w:val="0"/>
        <w:autoSpaceDE w:val="0"/>
        <w:ind w:firstLine="851"/>
        <w:jc w:val="both"/>
        <w:rPr>
          <w:rFonts w:eastAsia="Times New Roman"/>
        </w:rPr>
      </w:pP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2.1. В Конкурсе могут участвовать индивидуальные предприниматели, юридические лица, руководители личных подсобных хозяйств и крестьянских фермерских хозяйств (далее - Заявитель), подавшие заявление с надлежаще оформленными документами не позднее,  дня проведения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2.2. Заявитель имеет право отозвать поданное заявление с документами на участие в конкурсе до вскрытия конвертов, уведомив Организатора в письменной форме.</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2.3. Заявление является официальным документом Заявителя, выражающим его намерение принять участие в Конкурсе.</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2.4. Для участия в Конкурсе Заявитель в обязательном порядке представляет на рассмотрение Конкурсной Комиссии  следующие  документы:</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1) заявление на участие в Конкурсе на право размещения объектов нестационарной мелкорозничной торговли, оказания услуг на территории поселения, оформленное по установленной форме  (приложение № 2 к Положению);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 копию паспорта (страница №2, №3, регистрация), удостоверяющего личность Заявителя (его представителя);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3) доверенность,  оформленную  в  установленном законом порядке,  в  случае  представления интересов Заявителя;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 копию свидетельства о государственной регистрации;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5) копию свидетельства о постановке на учет в налоговом органе (ИНН);</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6) запечатанный (заклеенный) конверт с Финансовым предложением на право размещения объектов нестационарной мелкорозничной торговли, оказания услуг на территории поселения (далее – Финансовое предложение), оформленным по установленной форме  (приложение № 3 к Положению).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lastRenderedPageBreak/>
        <w:t>На лицевой стороне конверта с Финансовым предложением в обязательном порядке указывается: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наименование Заявителя;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вид товара или услуг, предполагаемых Заявителем к осуществлению;</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порядковый номер лота, в соответствии со Схемой;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адрес предполагаемого размещения нестационарного объекта, в соответствии с описательной частью Схемы;</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подпись с расшифровкой и печать (при наличии) Заявителя.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В бланке Финансового предложения указывается: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наименование Заявителя;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адрес места размещения нестационарного объекта мелкорозничной торговли, оказания услуг, в соответствии со Схемой;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порядковый номер лота в соответствии со Схемой;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сумма Финансового предложения цифрами;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сумма Финансового предложения прописью;</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подпись Заявителя с расшифровкой.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7) опись представляемых на Конкурс документов (далее – Опись), заверенная Заявителем.</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2.5. Копии представляемых на Конкурс документов могут быть заверены нотариально или самим Заявителем, который несет личную ответственность, в соответствии с законодательством Российской Федерации, в случае недостоверности (несоответствия) заверенной им копии.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2.6. В качестве дополнительной информации, в обязательном порядке учитываемой и рассматриваемой Конкурсной Комиссией, Заявитель вправе предоставить:</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предложение о применении в своей работе современного торгового оборудования с учетом передовых технологий;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 предложение по оборудованию объекта торговли или оказания услуг, прилегающей территории в едином архитектурно-дизайнерском стиле;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предложение о формах и методах повышения в своей работе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и т.д.).</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2.7. Все указанные в пунктах 2.4. и 2.6 раздела 2 настоящего Положения документы сдаются Заявителем Организатору на бумажном носителе в запечатанном (заклеенном) Пакете, исключающем возможность доступа к содержимому до момента его вскрытия на заседании Конкурсной Комиссии.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Все документы, кроме Финансового предложения должны быть прошиты и пронумерованы в соответствии с Описью.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Финансовое предложение в отдельно запечатанном конверте вкладывается в Пакет.</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2.8. На лицевую сторону Пакета с документами Заявителем наносится следующая информация: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наименование заявителя;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ИНН;</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номер лота;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дата представления пакета Организатору;</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подпись с расшифровкой и печать (при наличии) Заявителя.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2.9. Организатор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регистрирует Пакет Заявителя в журнале приема с указанием даты,  времени принятия Пакета;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проверяет полноту и правильность информации на лицевой стороне Пакета;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проверяет целостность Пакета;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принимает решение о приеме (об отказе в приеме) Пакета Заявителя;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 при принятии решения о приеме или об отказе в приеме Пакета Заявителя, Организатор незамедлительно выдает Заявителю письменное сообщение. В сообщении </w:t>
      </w:r>
      <w:r w:rsidRPr="003505F5">
        <w:rPr>
          <w:rFonts w:eastAsia="Times New Roman"/>
        </w:rPr>
        <w:lastRenderedPageBreak/>
        <w:t>указывается дата и подпись лица, осуществляющего прием Пакетов Заявителей на Конкурс, а при отказе в приеме Пакета Заявителя указываются причины отказа.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2.10. Заявителю может быть отказано в приеме Пакета Заявителя на участие в Конкурсе  в случаях:</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на лицевой стороне Пакета отсутствует (не полностью отражена) или  не поддается прочтению информация, указанная в пункте 2.8 раздела 2 настоящего Положения;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Пакет имеет повреждения (разрывы, порезы) или не запечатан (не заклеен).</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2.11. Заполнение бланков заявлений, Финансовых предложений и выполнение информационных надписей на конвертах, возможно как в машинописном виде, так и рукописном. </w:t>
      </w:r>
    </w:p>
    <w:p w:rsidR="000961D6" w:rsidRPr="003505F5" w:rsidRDefault="000961D6" w:rsidP="000961D6">
      <w:pPr>
        <w:widowControl w:val="0"/>
        <w:autoSpaceDE w:val="0"/>
        <w:ind w:firstLine="851"/>
        <w:jc w:val="center"/>
        <w:rPr>
          <w:rFonts w:eastAsia="Times New Roman"/>
        </w:rPr>
      </w:pPr>
    </w:p>
    <w:p w:rsidR="000961D6" w:rsidRPr="003505F5" w:rsidRDefault="000961D6" w:rsidP="000961D6">
      <w:pPr>
        <w:widowControl w:val="0"/>
        <w:autoSpaceDE w:val="0"/>
        <w:ind w:firstLine="851"/>
        <w:jc w:val="center"/>
        <w:rPr>
          <w:rFonts w:ascii="Arial" w:eastAsia="Times New Roman" w:hAnsi="Arial" w:cs="Arial"/>
          <w:sz w:val="20"/>
          <w:szCs w:val="20"/>
        </w:rPr>
      </w:pPr>
      <w:r w:rsidRPr="003505F5">
        <w:rPr>
          <w:rFonts w:eastAsia="Times New Roman"/>
        </w:rPr>
        <w:t>3. Порядок работы конкурсной комиссии</w:t>
      </w:r>
    </w:p>
    <w:p w:rsidR="000961D6" w:rsidRPr="003505F5" w:rsidRDefault="000961D6" w:rsidP="000961D6">
      <w:pPr>
        <w:widowControl w:val="0"/>
        <w:autoSpaceDE w:val="0"/>
        <w:ind w:firstLine="851"/>
        <w:jc w:val="both"/>
        <w:rPr>
          <w:rFonts w:eastAsia="Times New Roman"/>
        </w:rPr>
      </w:pP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3.1. Формой работы Конкурсной Комиссии являются заседания.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Заседание Комиссии считается правомочным, если на нем присутствует не менее 1/2 членов комиссии.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3.2. Решение Комиссии принимается большинством голосов от числа присутствующих членов комиссии. В случае равенства голосов голос председателя комиссии является решающим.</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Решение Конкурсной комиссии может быть обжаловано в установленном законодательством порядке. </w:t>
      </w:r>
    </w:p>
    <w:p w:rsidR="000961D6" w:rsidRPr="003505F5" w:rsidRDefault="000961D6" w:rsidP="000961D6">
      <w:pPr>
        <w:widowControl w:val="0"/>
        <w:autoSpaceDE w:val="0"/>
        <w:ind w:firstLine="851"/>
        <w:jc w:val="both"/>
        <w:rPr>
          <w:rFonts w:eastAsia="Times New Roman"/>
        </w:rPr>
      </w:pPr>
    </w:p>
    <w:p w:rsidR="000961D6" w:rsidRPr="003505F5" w:rsidRDefault="000961D6" w:rsidP="000961D6">
      <w:pPr>
        <w:widowControl w:val="0"/>
        <w:autoSpaceDE w:val="0"/>
        <w:ind w:firstLine="851"/>
        <w:jc w:val="center"/>
        <w:rPr>
          <w:rFonts w:ascii="Arial" w:eastAsia="Times New Roman" w:hAnsi="Arial" w:cs="Arial"/>
          <w:sz w:val="20"/>
          <w:szCs w:val="20"/>
        </w:rPr>
      </w:pPr>
      <w:r w:rsidRPr="003505F5">
        <w:rPr>
          <w:rFonts w:eastAsia="Times New Roman"/>
        </w:rPr>
        <w:t>4. Порядок проведения Конкурса</w:t>
      </w:r>
    </w:p>
    <w:p w:rsidR="000961D6" w:rsidRPr="003505F5" w:rsidRDefault="000961D6" w:rsidP="000961D6">
      <w:pPr>
        <w:widowControl w:val="0"/>
        <w:autoSpaceDE w:val="0"/>
        <w:ind w:firstLine="851"/>
        <w:jc w:val="both"/>
        <w:rPr>
          <w:rFonts w:eastAsia="Times New Roman"/>
        </w:rPr>
      </w:pP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 Конкурс проходит в месте, в день и время, </w:t>
      </w:r>
      <w:proofErr w:type="gramStart"/>
      <w:r w:rsidRPr="003505F5">
        <w:rPr>
          <w:rFonts w:eastAsia="Times New Roman"/>
        </w:rPr>
        <w:t>установленные</w:t>
      </w:r>
      <w:proofErr w:type="gramEnd"/>
      <w:r w:rsidRPr="003505F5">
        <w:rPr>
          <w:rFonts w:eastAsia="Times New Roman"/>
        </w:rPr>
        <w:t xml:space="preserve"> в опубликованном Организатором информационном сообщении.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4.2. Извещение членов Конкурсной Комиссии о месте времени и дате проведения конкурса осуществляется Организатором посредством направления сообщений.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4.3. На заседаниях Конкурсной Комиссии, кроме ее членов, имеют право  присутствовать лица, подавшие заявления на участие в Конкурсе.</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4.4. Общее время проведения Конкурса не может превышать 6 (шесть) рабочих дней.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4.5. Конкурс проводится в два этапа.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4.6. На первом этапе Конкурса Конкурсная Комиссия в своем заседании осуществляет:</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вскрытие Пакетов Заявителей;</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принятие решение о допуске или отказе Заявителю в дальнейшем участии в Конкурсе;</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рассмотрение, оценку и анализ представленных на Конкурс Заявителем документов, кроме Финансового предложения;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 присвоение номеров Участникам Конкурса  </w:t>
      </w:r>
      <w:proofErr w:type="gramStart"/>
      <w:r w:rsidRPr="003505F5">
        <w:rPr>
          <w:rFonts w:eastAsia="Times New Roman"/>
        </w:rPr>
        <w:t>исходя из даты и времени</w:t>
      </w:r>
      <w:proofErr w:type="gramEnd"/>
      <w:r w:rsidRPr="003505F5">
        <w:rPr>
          <w:rFonts w:eastAsia="Times New Roman"/>
        </w:rPr>
        <w:t xml:space="preserve"> подачи Пакета;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 оформление протокола по результатам вскрытия Пакетов, анализа представленных Заявителем документов и итогам проведения первого этапа Конкурса.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Протокол оформляется в день заседания Конкурсной Комиссии и подписывается председателем Комиссии, ее членами, принимавшими участие в заседании,  секретарем,  размещается  организатором конкурса на официальном сайте </w:t>
      </w:r>
      <w:r>
        <w:rPr>
          <w:rFonts w:eastAsia="Times New Roman"/>
        </w:rPr>
        <w:t>Нижнебаканского сельского</w:t>
      </w:r>
      <w:r w:rsidRPr="003505F5">
        <w:rPr>
          <w:rFonts w:eastAsia="Times New Roman"/>
        </w:rPr>
        <w:t xml:space="preserve"> поселения Крымского района  в течение одного рабочего дня.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4.7. Основанием для отказа Заявителю в дальнейшем участии в Конкурсе является: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представленные документы не прошиты, не пронумерованы, заполнены с использованием карандаша или не соответствуют Описи по своему фактическому наличию;</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отсутствие в Пакете одного или нескольких документов, предусмотренных пунктом 2.4 раздела 2 настоящего Положения;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копии представленных документов не заверены в соответствии с пунктом 2.5 раздела 2 настоящего Положения.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lastRenderedPageBreak/>
        <w:t xml:space="preserve">4.8. Заявитель, в отношении которого принято решение Конкурсной Комиссией о допуске к дальнейшему участию в Конкурсе,  приобретает статус Участника Конкурса (далее – Участник). Участнику Конкурса по каждому лоту присваивается номер исходя из даты и времени подачи Пакета. В случае принятия Конкурсной комиссией решения об отказе к допуску всех Заявителей по заявленному лоту, а также отсутствие заявок на участие в Конкурсе, Конкурс признается несостоявшимся.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4.9. Критериями оценки и </w:t>
      </w:r>
      <w:proofErr w:type="gramStart"/>
      <w:r w:rsidRPr="003505F5">
        <w:rPr>
          <w:rFonts w:eastAsia="Times New Roman"/>
        </w:rPr>
        <w:t>анализа</w:t>
      </w:r>
      <w:proofErr w:type="gramEnd"/>
      <w:r w:rsidRPr="003505F5">
        <w:rPr>
          <w:rFonts w:eastAsia="Times New Roman"/>
        </w:rPr>
        <w:t xml:space="preserve"> представленных Участником документов является: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полнота и соответствие представленных документов пункту 2.4 раздела 2 настоящего Положения;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наличие или отсутствие дополнительной информации, предложенной Заявителем на Конкурс, в соответствии с пунктом 2.6 раздела 2 настоящего Положения.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4.10. На втором этапе работы Конкурсная Комиссия осуществляет:</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рассмотрение и вскрытие конвертов с Финансовыми предложениями Участников;</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принятие решения о рассмотрении или отказе в рассмотрении Финансового предложения Участника;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 оценку Финансовых предложений Участников;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оформление протокола по результатам проведения оценки Финансовых предложений Участников. Протокол подписывается председателем Комиссии, ее членами, принимавшими участие в заседании, и секретарем.</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4.11. Основанием для отказа в принятии к рассмотрению Финансового предложения Участника является: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несоответствие Финансового предложения по форме и содержанию в соответствии с подпунктом 7 пункта 2.4 раздела 2 настоящего Положения;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 несоответствие или отсутствие на конверте с Финансовым предложением или в самом Финансовом предложении информации, предусмотренной подпунктом 7 пункта 2.4 раздела 2 настоящего Положения, а равно невозможность прочтения или однозначного ее толкования;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размер Финансового предложения указан Участником ниже стартового размера Финансового предложения, предусмотренного лотом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4.12. Во время проведения второго этапа конкурса Участник имеет право отказаться от рассмотрения Конкурсной Комиссией любого поданного им Финансового предложения до момента вскрытия его конверта с Финансовым предложением.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Перед вскрытием конверта с Финансовым предложением Конкурсная Комиссия удостоверяется в отсутствии или наличии отказа в рассмотрении Финансового предложения присутствующего Участника.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Отказ может быть подан Участником (либо представителем Участника) только в случае его личного присутствия на заседании Конкурсной Комиссии.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Отказ подается устным предложением, после чего оформляется заявлением от Участника.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Отказ Участника Конкурса от рассмотрения его Финансового предложения в обязательном порядке вносится в протокол заседания Конкурсной Комиссии.</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4.13. При выявлении на первом этапе Конкурса одного Участника по заявленному лоту и при принятии Конкурсной комиссией его Финансового предложения, Конкурсная Комиссия признает его победителем Конкурса.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4.14. При выявлении на первом этапе Конкурса двух и более Участников  по заявленному лоту  и при принятии Конкурсной комиссией решения о рассмотрении Финансового предложения в отношении всех Участников по заявленному лоту, победителем Конкурса признается Участник, который во втором этапе Конкурса предложил  наибольшее  Финансовое  предложение.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4.15. В случае если у двух или нескольких Участников Финансовые предложения содержат одинаковую сумму, Конкурсной Комиссией анализируется представленная Участниками дополнительная информация, предусмотренная пунктом 2.6  раздела 2 настоящего Положения. Предпочтение отдается Участнику, представившему наиболее </w:t>
      </w:r>
      <w:r w:rsidRPr="003505F5">
        <w:rPr>
          <w:rFonts w:eastAsia="Times New Roman"/>
        </w:rPr>
        <w:lastRenderedPageBreak/>
        <w:t>лучшие и качественные дополнительные предложения.</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При отсутствии у всех Участников, чьи Финансовые предложения совпали по одному лоту, дополнительной информации, предусмотренной пунктом 2.6 раздела 2 настоящего Положения, Конкурсной Комиссией принимается решение в пользу Участника, которому присвоен первый номер (первым зарегистрированным в журнале приема Пакетов).</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4.16. Конечным результатом Конкурса является рассмотрение всех поступивших и принятых Конкурсной Комиссией Финансовых предложений Участников по каждому лоту Конкурса.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4.17. Итоги Конкурса оформляются итоговым протоколом, в котором указывается победитель по каждому лоту Конкурса, на основании протоколов поэтапных заседаний Конкурсной Комиссии.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Итоговый протокол Конкурса оформляется в течение одного  рабочего дня </w:t>
      </w:r>
      <w:proofErr w:type="gramStart"/>
      <w:r w:rsidRPr="003505F5">
        <w:rPr>
          <w:rFonts w:eastAsia="Times New Roman"/>
        </w:rPr>
        <w:t>с даты проведения</w:t>
      </w:r>
      <w:proofErr w:type="gramEnd"/>
      <w:r w:rsidRPr="003505F5">
        <w:rPr>
          <w:rFonts w:eastAsia="Times New Roman"/>
        </w:rPr>
        <w:t xml:space="preserve"> второго этапа Конкурса и подписывается председателем Комиссии, ее членами, принимавшими участие в заседаниях и  секретарем конкурса. </w:t>
      </w:r>
    </w:p>
    <w:p w:rsidR="000961D6" w:rsidRPr="003505F5" w:rsidRDefault="000961D6" w:rsidP="000961D6">
      <w:pPr>
        <w:widowControl w:val="0"/>
        <w:autoSpaceDE w:val="0"/>
        <w:ind w:firstLine="851"/>
        <w:jc w:val="both"/>
        <w:rPr>
          <w:rFonts w:eastAsia="Times New Roman"/>
        </w:rPr>
      </w:pPr>
      <w:r w:rsidRPr="003505F5">
        <w:rPr>
          <w:rFonts w:eastAsia="Times New Roman"/>
        </w:rPr>
        <w:t xml:space="preserve">Организатор Конкурса обеспечивает в течение 10 (десяти) рабочих дней с даты проведения второго этапа Конкурса опубликование итогового протокола Конкурса на сайте газеты «Призыв» и в течение одного рабочего дня размещение его на официальном сайте </w:t>
      </w:r>
      <w:r>
        <w:rPr>
          <w:rFonts w:eastAsia="Times New Roman"/>
        </w:rPr>
        <w:t>Нижнебаканского сельского</w:t>
      </w:r>
      <w:r w:rsidR="00EE0C88">
        <w:rPr>
          <w:rFonts w:eastAsia="Times New Roman"/>
        </w:rPr>
        <w:t xml:space="preserve"> поселения Крымского района</w:t>
      </w:r>
      <w:proofErr w:type="gramStart"/>
      <w:r w:rsidR="00EE0C88">
        <w:rPr>
          <w:rFonts w:eastAsia="Times New Roman"/>
        </w:rPr>
        <w:t xml:space="preserve"> </w:t>
      </w:r>
      <w:r w:rsidRPr="003505F5">
        <w:rPr>
          <w:rFonts w:eastAsia="Times New Roman"/>
        </w:rPr>
        <w:t>.</w:t>
      </w:r>
      <w:proofErr w:type="gramEnd"/>
      <w:r w:rsidRPr="003505F5">
        <w:rPr>
          <w:rFonts w:eastAsia="Times New Roman"/>
        </w:rPr>
        <w:t xml:space="preserve"> </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4.18. С Победителем Конкурса на основании итогового протокола в течение 5 (пяти) рабочих дней заключается Договор о предоставлении права на размещение объекта нестационарной мелкорозничной торговли, оказания услуг на территории  </w:t>
      </w:r>
      <w:r>
        <w:rPr>
          <w:rFonts w:eastAsia="Times New Roman"/>
        </w:rPr>
        <w:t>Нижнебаканского сельского</w:t>
      </w:r>
      <w:r w:rsidRPr="003505F5">
        <w:rPr>
          <w:rFonts w:eastAsia="Times New Roman"/>
        </w:rPr>
        <w:t xml:space="preserve"> поселения Крымского района (приложение № 6 к Порядку)</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4.19. </w:t>
      </w:r>
      <w:proofErr w:type="gramStart"/>
      <w:r w:rsidRPr="003505F5">
        <w:rPr>
          <w:rFonts w:eastAsia="Times New Roman"/>
        </w:rPr>
        <w:t>В случае получения письменного отказа Победителя Конкурса от заключения договора о предоставлении права на размещение объекта нестационарной мелкорозничной торговли, оказания услуг,  не подписания Победителем  Конкурса договора о предоставлении права на размещение объекта нестационарной мелкорозничной торговли, оказания услуг  в течение пяти рабочих дней со дня его получения или неисполнения  в установленные сроки требований пункта 5.1 раздела 5 настоящего Положения, Конкурсная Комиссия</w:t>
      </w:r>
      <w:proofErr w:type="gramEnd"/>
      <w:r w:rsidRPr="003505F5">
        <w:rPr>
          <w:rFonts w:eastAsia="Times New Roman"/>
        </w:rPr>
        <w:t xml:space="preserve">, </w:t>
      </w:r>
      <w:proofErr w:type="gramStart"/>
      <w:r w:rsidRPr="003505F5">
        <w:rPr>
          <w:rFonts w:eastAsia="Times New Roman"/>
        </w:rPr>
        <w:t>созванная</w:t>
      </w:r>
      <w:proofErr w:type="gramEnd"/>
      <w:r w:rsidRPr="003505F5">
        <w:rPr>
          <w:rFonts w:eastAsia="Times New Roman"/>
        </w:rPr>
        <w:t xml:space="preserve">  по инициативе ее председателя, принимает  решение о признании Победителем Конкурса по данному лоту Участника, которому присвоен второй номер.  Данное решение Конкурсной Комиссии оформляется протоколом в течение одного рабочего дня и подписывается председателем Комиссии, ее членами, принимавшими участие в заседаниях,  секретарем.</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Организатор Конкурса в течение 10 (десяти) рабочих дней с даты подписания указанного протокола  обеспечивает его опубликование   на сайте газеты «Призыв» и в течение одного рабочего дня размещение его на официальном сайте </w:t>
      </w:r>
      <w:r>
        <w:rPr>
          <w:rFonts w:eastAsia="Times New Roman"/>
        </w:rPr>
        <w:t>Нижнебаканского сельского</w:t>
      </w:r>
      <w:r w:rsidRPr="003505F5">
        <w:rPr>
          <w:rFonts w:eastAsia="Times New Roman"/>
        </w:rPr>
        <w:t xml:space="preserve"> посел</w:t>
      </w:r>
      <w:r w:rsidR="00EE0C88">
        <w:rPr>
          <w:rFonts w:eastAsia="Times New Roman"/>
        </w:rPr>
        <w:t>ения Крымского района</w:t>
      </w:r>
      <w:proofErr w:type="gramStart"/>
      <w:r w:rsidR="00EE0C88">
        <w:rPr>
          <w:rFonts w:eastAsia="Times New Roman"/>
        </w:rPr>
        <w:t xml:space="preserve"> </w:t>
      </w:r>
      <w:r w:rsidRPr="003505F5">
        <w:rPr>
          <w:rFonts w:eastAsia="Times New Roman"/>
        </w:rPr>
        <w:t>.</w:t>
      </w:r>
      <w:proofErr w:type="gramEnd"/>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Организатор Конкурса в течение 5 (пяти)  рабочих дней направляет  для подписания проект договора о предоставлении права на размещение объекта нестационарной мелкорозничной торговли, оказания услуг на территории  </w:t>
      </w:r>
      <w:r>
        <w:rPr>
          <w:rFonts w:eastAsia="Times New Roman"/>
        </w:rPr>
        <w:t>Нижнебаканского сельского</w:t>
      </w:r>
      <w:r w:rsidRPr="003505F5">
        <w:rPr>
          <w:rFonts w:eastAsia="Times New Roman"/>
        </w:rPr>
        <w:t xml:space="preserve"> поселения Крымского района Участника, которому присвоен второй номер.</w:t>
      </w:r>
    </w:p>
    <w:p w:rsidR="000961D6" w:rsidRPr="003505F5" w:rsidRDefault="000961D6" w:rsidP="000961D6">
      <w:pPr>
        <w:widowControl w:val="0"/>
        <w:autoSpaceDE w:val="0"/>
        <w:ind w:firstLine="851"/>
        <w:jc w:val="both"/>
        <w:rPr>
          <w:rFonts w:ascii="Arial" w:eastAsia="Times New Roman" w:hAnsi="Arial" w:cs="Arial"/>
          <w:sz w:val="20"/>
          <w:szCs w:val="20"/>
        </w:rPr>
      </w:pPr>
      <w:proofErr w:type="gramStart"/>
      <w:r w:rsidRPr="003505F5">
        <w:rPr>
          <w:rFonts w:eastAsia="Times New Roman"/>
        </w:rPr>
        <w:t>В случае письменного отказа Участника, которому присвоен второй номер от заключения договора о предоставлении права на размещение объекта нестационарной мелкорозничной торговли, оказания услуг, не подписания им  договора о предоставлении права на размещение объекта нестационарной мелкорозничной торговли, оказания услуг  в течение 5 (пяти) рабочих ней со дня его получения или неисполнения  в установленные сроки требований пункта 5.1 раздела 5 настоящего Положения</w:t>
      </w:r>
      <w:proofErr w:type="gramEnd"/>
      <w:r w:rsidRPr="003505F5">
        <w:rPr>
          <w:rFonts w:eastAsia="Times New Roman"/>
        </w:rPr>
        <w:t xml:space="preserve">, Конкурсная Комиссия, созванная по инициативе ее председателя,  принимает решение о признании Конкурса </w:t>
      </w:r>
      <w:proofErr w:type="gramStart"/>
      <w:r w:rsidRPr="003505F5">
        <w:rPr>
          <w:rFonts w:eastAsia="Times New Roman"/>
        </w:rPr>
        <w:t>несостоявшимся</w:t>
      </w:r>
      <w:proofErr w:type="gramEnd"/>
      <w:r w:rsidRPr="003505F5">
        <w:rPr>
          <w:rFonts w:eastAsia="Times New Roman"/>
        </w:rPr>
        <w:t xml:space="preserve">. Решение Конкурсной Комиссии о признания Конкурса несостоявшимся оформляется протоколом, который публикуется на сайте газеты «Призыв» и размещается на официальном сайте </w:t>
      </w:r>
      <w:r>
        <w:rPr>
          <w:rFonts w:eastAsia="Times New Roman"/>
        </w:rPr>
        <w:t>Нижнебаканского сельского</w:t>
      </w:r>
      <w:r w:rsidRPr="003505F5">
        <w:rPr>
          <w:rFonts w:eastAsia="Times New Roman"/>
        </w:rPr>
        <w:t xml:space="preserve"> поселения Крымского района в порядке, определенном в пункте 4.17 настоящего Положения. </w:t>
      </w:r>
    </w:p>
    <w:p w:rsidR="000961D6" w:rsidRDefault="000961D6" w:rsidP="000961D6">
      <w:pPr>
        <w:widowControl w:val="0"/>
        <w:autoSpaceDE w:val="0"/>
        <w:ind w:firstLine="851"/>
        <w:jc w:val="both"/>
        <w:rPr>
          <w:rFonts w:eastAsia="Times New Roman"/>
        </w:rPr>
      </w:pPr>
    </w:p>
    <w:p w:rsidR="005236FB" w:rsidRPr="003505F5" w:rsidRDefault="005236FB" w:rsidP="000961D6">
      <w:pPr>
        <w:widowControl w:val="0"/>
        <w:autoSpaceDE w:val="0"/>
        <w:ind w:firstLine="851"/>
        <w:jc w:val="both"/>
        <w:rPr>
          <w:rFonts w:eastAsia="Times New Roman"/>
        </w:rPr>
      </w:pPr>
    </w:p>
    <w:p w:rsidR="000961D6" w:rsidRPr="003505F5" w:rsidRDefault="000961D6" w:rsidP="000961D6">
      <w:pPr>
        <w:widowControl w:val="0"/>
        <w:autoSpaceDE w:val="0"/>
        <w:jc w:val="center"/>
        <w:rPr>
          <w:rFonts w:ascii="Arial" w:eastAsia="Times New Roman" w:hAnsi="Arial" w:cs="Arial"/>
          <w:sz w:val="20"/>
          <w:szCs w:val="20"/>
        </w:rPr>
      </w:pPr>
      <w:r w:rsidRPr="003505F5">
        <w:rPr>
          <w:rFonts w:eastAsia="Times New Roman"/>
        </w:rPr>
        <w:lastRenderedPageBreak/>
        <w:t>5. Обязанности победителя Конкурса</w:t>
      </w:r>
    </w:p>
    <w:p w:rsidR="000961D6" w:rsidRPr="003505F5" w:rsidRDefault="000961D6" w:rsidP="000961D6">
      <w:pPr>
        <w:widowControl w:val="0"/>
        <w:autoSpaceDE w:val="0"/>
        <w:ind w:firstLine="851"/>
        <w:jc w:val="center"/>
        <w:rPr>
          <w:rFonts w:eastAsia="Times New Roman"/>
        </w:rPr>
      </w:pP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5.1.  </w:t>
      </w:r>
      <w:proofErr w:type="gramStart"/>
      <w:r w:rsidRPr="003505F5">
        <w:rPr>
          <w:rFonts w:eastAsia="Times New Roman"/>
        </w:rPr>
        <w:t xml:space="preserve">Для  заключения договора о предоставлении права на размещение  объекта нестационарной мелкорозничной торговли, оказания услуг, Победитель Конкурса обязан в течение 5 (пяти) дней со дня заключения договора, предоставить Организатору платежный документ, подтверждающий оплату предложенной  суммы Финансового предложения за право размещения объекта мелкорозничной торговли, оказания  услуг на  территории  </w:t>
      </w:r>
      <w:r>
        <w:rPr>
          <w:rFonts w:eastAsia="Times New Roman"/>
        </w:rPr>
        <w:t>Нижнебаканского сельского</w:t>
      </w:r>
      <w:r w:rsidRPr="003505F5">
        <w:rPr>
          <w:rFonts w:eastAsia="Times New Roman"/>
        </w:rPr>
        <w:t xml:space="preserve">  поселения  Крымского района.</w:t>
      </w:r>
      <w:proofErr w:type="gramEnd"/>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5.2. </w:t>
      </w:r>
      <w:proofErr w:type="gramStart"/>
      <w:r w:rsidRPr="003505F5">
        <w:rPr>
          <w:rFonts w:eastAsia="Times New Roman"/>
        </w:rPr>
        <w:t xml:space="preserve">Оплата суммы, указанной в пункте 2.1 договора о предоставлении права на размещение объекта нестационарной мелкорозничной торговли, оказания услуг производится Победителем Конкурса единовременно, путем перечисления денежных средств на  счет бюджета </w:t>
      </w:r>
      <w:r>
        <w:rPr>
          <w:rFonts w:eastAsia="Times New Roman"/>
        </w:rPr>
        <w:t>Нижнебаканского сельского</w:t>
      </w:r>
      <w:r w:rsidRPr="003505F5">
        <w:rPr>
          <w:rFonts w:eastAsia="Times New Roman"/>
        </w:rPr>
        <w:t xml:space="preserve"> поселения Крымского района в течение пяти банковских дней со дня подписания указанного договора, что подтверждается платежным документом с отметкой банка о его исполнении.</w:t>
      </w:r>
      <w:proofErr w:type="gramEnd"/>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При размещении Объекта на срок, превышающий 12 месяцев, Победитель Конкурса  оплачивает предложенную им сумму (с учётом корректировки, предусмотренной дополнительным соглашением к Договору) за право размещения Объекта ежеквартально, равными долями до 10 числа месяца, следующего за истекшим кварталом.</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5.3. Участник самостоятельно оплачивает эксплуатационные, коммунальные и административно-хозяйственные услуги в соответствии с заключенными договорами. </w:t>
      </w:r>
    </w:p>
    <w:p w:rsidR="000961D6" w:rsidRPr="003505F5" w:rsidRDefault="000961D6" w:rsidP="000961D6">
      <w:pPr>
        <w:widowControl w:val="0"/>
        <w:autoSpaceDE w:val="0"/>
        <w:ind w:firstLine="851"/>
        <w:jc w:val="both"/>
        <w:rPr>
          <w:rFonts w:eastAsia="Times New Roman"/>
        </w:rPr>
      </w:pPr>
    </w:p>
    <w:p w:rsidR="000961D6" w:rsidRPr="003505F5" w:rsidRDefault="000961D6" w:rsidP="000961D6">
      <w:pPr>
        <w:widowControl w:val="0"/>
        <w:autoSpaceDE w:val="0"/>
        <w:jc w:val="center"/>
        <w:rPr>
          <w:rFonts w:ascii="Arial" w:eastAsia="Times New Roman" w:hAnsi="Arial" w:cs="Arial"/>
          <w:sz w:val="20"/>
          <w:szCs w:val="20"/>
        </w:rPr>
      </w:pPr>
      <w:r w:rsidRPr="003505F5">
        <w:rPr>
          <w:rFonts w:eastAsia="Times New Roman"/>
        </w:rPr>
        <w:t>6. Заключительное положение</w:t>
      </w:r>
    </w:p>
    <w:p w:rsidR="000961D6" w:rsidRPr="003505F5" w:rsidRDefault="000961D6" w:rsidP="000961D6">
      <w:pPr>
        <w:widowControl w:val="0"/>
        <w:autoSpaceDE w:val="0"/>
        <w:ind w:firstLine="851"/>
        <w:jc w:val="both"/>
        <w:rPr>
          <w:rFonts w:eastAsia="Times New Roman"/>
        </w:rPr>
      </w:pP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6.1. Суммы оплаты за право размещения объекта мелкорозничной торговли, оказания услуг на территории </w:t>
      </w:r>
      <w:r>
        <w:rPr>
          <w:rFonts w:eastAsia="Times New Roman"/>
        </w:rPr>
        <w:t>Нижнебаканского сельского</w:t>
      </w:r>
      <w:r w:rsidRPr="003505F5">
        <w:rPr>
          <w:rFonts w:eastAsia="Times New Roman"/>
        </w:rPr>
        <w:t xml:space="preserve"> поселения Крымского района зачисляются в бюджет </w:t>
      </w:r>
      <w:r>
        <w:rPr>
          <w:rFonts w:eastAsia="Times New Roman"/>
        </w:rPr>
        <w:t>Нижнебаканского сельского</w:t>
      </w:r>
      <w:r w:rsidRPr="003505F5">
        <w:rPr>
          <w:rFonts w:eastAsia="Times New Roman"/>
        </w:rPr>
        <w:t xml:space="preserve"> поселения Крымского района.</w:t>
      </w:r>
    </w:p>
    <w:p w:rsidR="000961D6" w:rsidRPr="003505F5" w:rsidRDefault="000961D6" w:rsidP="000961D6">
      <w:pPr>
        <w:widowControl w:val="0"/>
        <w:autoSpaceDE w:val="0"/>
        <w:ind w:firstLine="851"/>
        <w:jc w:val="both"/>
        <w:rPr>
          <w:rFonts w:ascii="Arial" w:eastAsia="Times New Roman" w:hAnsi="Arial" w:cs="Arial"/>
          <w:sz w:val="20"/>
          <w:szCs w:val="20"/>
        </w:rPr>
      </w:pPr>
      <w:r w:rsidRPr="003505F5">
        <w:rPr>
          <w:rFonts w:eastAsia="Times New Roman"/>
        </w:rPr>
        <w:t xml:space="preserve">6.2. Если конкурс признан несостоявшимся, проводится повторный конкурс.  </w:t>
      </w:r>
    </w:p>
    <w:p w:rsidR="000961D6" w:rsidRPr="003505F5" w:rsidRDefault="000961D6" w:rsidP="000961D6">
      <w:pPr>
        <w:autoSpaceDE w:val="0"/>
        <w:ind w:firstLine="851"/>
        <w:rPr>
          <w:rFonts w:eastAsia="Times New Roman"/>
        </w:rPr>
      </w:pPr>
    </w:p>
    <w:p w:rsidR="000961D6" w:rsidRPr="003505F5" w:rsidRDefault="000961D6" w:rsidP="000961D6">
      <w:pPr>
        <w:autoSpaceDE w:val="0"/>
        <w:jc w:val="center"/>
        <w:rPr>
          <w:rFonts w:eastAsia="Times New Roman"/>
          <w:sz w:val="28"/>
          <w:szCs w:val="20"/>
        </w:rPr>
      </w:pPr>
      <w:r w:rsidRPr="003505F5">
        <w:rPr>
          <w:rFonts w:eastAsia="Times New Roman"/>
        </w:rPr>
        <w:t xml:space="preserve">7. Порядок выдачи удостоверений на право </w:t>
      </w:r>
    </w:p>
    <w:p w:rsidR="000961D6" w:rsidRPr="003505F5" w:rsidRDefault="000961D6" w:rsidP="000961D6">
      <w:pPr>
        <w:autoSpaceDE w:val="0"/>
        <w:jc w:val="center"/>
        <w:rPr>
          <w:rFonts w:eastAsia="Times New Roman"/>
          <w:sz w:val="28"/>
          <w:szCs w:val="20"/>
        </w:rPr>
      </w:pPr>
      <w:r w:rsidRPr="003505F5">
        <w:rPr>
          <w:rFonts w:eastAsia="Times New Roman"/>
        </w:rPr>
        <w:t>размещения объекта мелкорозничной торговли, оказания услуг в дни праздничных мероприятий, имеющих краткосрочный характер</w:t>
      </w:r>
    </w:p>
    <w:p w:rsidR="000961D6" w:rsidRPr="003505F5" w:rsidRDefault="000961D6" w:rsidP="000961D6">
      <w:pPr>
        <w:autoSpaceDE w:val="0"/>
        <w:jc w:val="both"/>
        <w:rPr>
          <w:rFonts w:eastAsia="Times New Roman"/>
        </w:rPr>
      </w:pP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7.1. </w:t>
      </w:r>
      <w:proofErr w:type="gramStart"/>
      <w:r w:rsidRPr="003505F5">
        <w:rPr>
          <w:rFonts w:eastAsia="Times New Roman"/>
        </w:rPr>
        <w:t xml:space="preserve">При проведении праздничных мероприятий на территории </w:t>
      </w:r>
      <w:r>
        <w:rPr>
          <w:rFonts w:eastAsia="Times New Roman"/>
        </w:rPr>
        <w:t>Нижнебаканского сельского</w:t>
      </w:r>
      <w:r w:rsidRPr="003505F5">
        <w:rPr>
          <w:rFonts w:eastAsia="Times New Roman"/>
        </w:rPr>
        <w:t xml:space="preserve"> поселения Крымского района могут размещаться объекты мелкорозничной торговли, оказания услуг без проведения Конкурса (до 10 дней) по поручению государственных органов исполнительной власти Краснодарского края, отраслевых, функциональных и территориальных органов администрации </w:t>
      </w:r>
      <w:r>
        <w:rPr>
          <w:rFonts w:eastAsia="Times New Roman"/>
        </w:rPr>
        <w:t>Нижнебаканского сельского</w:t>
      </w:r>
      <w:r w:rsidRPr="003505F5">
        <w:rPr>
          <w:rFonts w:eastAsia="Times New Roman"/>
        </w:rPr>
        <w:t xml:space="preserve"> поселения Крымского района, главы </w:t>
      </w:r>
      <w:r>
        <w:rPr>
          <w:rFonts w:eastAsia="Times New Roman"/>
        </w:rPr>
        <w:t>Нижнебаканского сельского</w:t>
      </w:r>
      <w:r w:rsidRPr="003505F5">
        <w:rPr>
          <w:rFonts w:eastAsia="Times New Roman"/>
        </w:rPr>
        <w:t xml:space="preserve"> поселения Крымского района и по заявлениям индивидуальных предпринимателей и юридических лиц в местах, определенных</w:t>
      </w:r>
      <w:proofErr w:type="gramEnd"/>
      <w:r w:rsidRPr="003505F5">
        <w:rPr>
          <w:rFonts w:eastAsia="Times New Roman"/>
        </w:rPr>
        <w:t xml:space="preserve"> указанными органами либо </w:t>
      </w:r>
      <w:proofErr w:type="gramStart"/>
      <w:r w:rsidRPr="003505F5">
        <w:rPr>
          <w:rFonts w:eastAsia="Times New Roman"/>
        </w:rPr>
        <w:t>заявленных</w:t>
      </w:r>
      <w:proofErr w:type="gramEnd"/>
      <w:r w:rsidRPr="003505F5">
        <w:rPr>
          <w:rFonts w:eastAsia="Times New Roman"/>
        </w:rPr>
        <w:t>, индивидуальными предпринимателями и юридическими лицами.</w:t>
      </w:r>
    </w:p>
    <w:p w:rsidR="000961D6" w:rsidRPr="003505F5" w:rsidRDefault="000961D6" w:rsidP="000961D6">
      <w:pPr>
        <w:autoSpaceDE w:val="0"/>
        <w:ind w:firstLine="851"/>
        <w:jc w:val="both"/>
        <w:rPr>
          <w:rFonts w:eastAsia="Times New Roman"/>
          <w:sz w:val="28"/>
          <w:szCs w:val="20"/>
        </w:rPr>
      </w:pPr>
      <w:r w:rsidRPr="003505F5">
        <w:rPr>
          <w:rFonts w:eastAsia="Times New Roman"/>
        </w:rPr>
        <w:t>7.2. Ассортимент товаров, предусмотренный к реализации в дни проведения праздничных мероприятий:</w:t>
      </w:r>
    </w:p>
    <w:p w:rsidR="000961D6" w:rsidRPr="003505F5" w:rsidRDefault="000961D6" w:rsidP="000961D6">
      <w:pPr>
        <w:autoSpaceDE w:val="0"/>
        <w:ind w:firstLine="851"/>
        <w:jc w:val="both"/>
        <w:rPr>
          <w:rFonts w:eastAsia="Times New Roman"/>
          <w:sz w:val="28"/>
          <w:szCs w:val="20"/>
        </w:rPr>
      </w:pPr>
      <w:r w:rsidRPr="003505F5">
        <w:rPr>
          <w:rFonts w:eastAsia="Times New Roman"/>
        </w:rPr>
        <w:t>- попкорн и сладкая вата;</w:t>
      </w:r>
    </w:p>
    <w:p w:rsidR="000961D6" w:rsidRPr="003505F5" w:rsidRDefault="000961D6" w:rsidP="000961D6">
      <w:pPr>
        <w:autoSpaceDE w:val="0"/>
        <w:ind w:firstLine="851"/>
        <w:jc w:val="both"/>
        <w:rPr>
          <w:rFonts w:eastAsia="Times New Roman"/>
          <w:sz w:val="28"/>
          <w:szCs w:val="20"/>
        </w:rPr>
      </w:pPr>
      <w:r w:rsidRPr="003505F5">
        <w:rPr>
          <w:rFonts w:eastAsia="Times New Roman"/>
        </w:rPr>
        <w:t>- воздушные шары и карнавальная продукция;</w:t>
      </w:r>
    </w:p>
    <w:p w:rsidR="000961D6" w:rsidRPr="003505F5" w:rsidRDefault="000961D6" w:rsidP="000961D6">
      <w:pPr>
        <w:autoSpaceDE w:val="0"/>
        <w:ind w:firstLine="851"/>
        <w:jc w:val="both"/>
        <w:rPr>
          <w:rFonts w:eastAsia="Times New Roman"/>
          <w:sz w:val="28"/>
          <w:szCs w:val="20"/>
        </w:rPr>
      </w:pPr>
      <w:r w:rsidRPr="003505F5">
        <w:rPr>
          <w:rFonts w:eastAsia="Times New Roman"/>
        </w:rPr>
        <w:t>- мороженое;</w:t>
      </w:r>
    </w:p>
    <w:p w:rsidR="000961D6" w:rsidRPr="003505F5" w:rsidRDefault="000961D6" w:rsidP="000961D6">
      <w:pPr>
        <w:autoSpaceDE w:val="0"/>
        <w:ind w:firstLine="851"/>
        <w:jc w:val="both"/>
        <w:rPr>
          <w:rFonts w:eastAsia="Times New Roman"/>
          <w:sz w:val="28"/>
          <w:szCs w:val="20"/>
        </w:rPr>
      </w:pPr>
      <w:r w:rsidRPr="003505F5">
        <w:rPr>
          <w:rFonts w:eastAsia="Times New Roman"/>
        </w:rPr>
        <w:t>- пасхальные куличи;</w:t>
      </w:r>
    </w:p>
    <w:p w:rsidR="000961D6" w:rsidRPr="003505F5" w:rsidRDefault="000961D6" w:rsidP="000961D6">
      <w:pPr>
        <w:autoSpaceDE w:val="0"/>
        <w:ind w:firstLine="851"/>
        <w:jc w:val="both"/>
        <w:rPr>
          <w:rFonts w:eastAsia="Times New Roman"/>
          <w:sz w:val="28"/>
          <w:szCs w:val="20"/>
        </w:rPr>
      </w:pPr>
      <w:r w:rsidRPr="003505F5">
        <w:rPr>
          <w:rFonts w:eastAsia="Times New Roman"/>
        </w:rPr>
        <w:t>- прохладительные напитки;</w:t>
      </w:r>
    </w:p>
    <w:p w:rsidR="000961D6" w:rsidRPr="003505F5" w:rsidRDefault="000961D6" w:rsidP="000961D6">
      <w:pPr>
        <w:autoSpaceDE w:val="0"/>
        <w:ind w:firstLine="851"/>
        <w:jc w:val="both"/>
        <w:rPr>
          <w:rFonts w:eastAsia="Times New Roman"/>
          <w:sz w:val="28"/>
          <w:szCs w:val="20"/>
        </w:rPr>
      </w:pPr>
      <w:r w:rsidRPr="003505F5">
        <w:rPr>
          <w:rFonts w:eastAsia="Times New Roman"/>
        </w:rPr>
        <w:t>- аттракционы.</w:t>
      </w: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7.3. </w:t>
      </w:r>
      <w:proofErr w:type="gramStart"/>
      <w:r w:rsidRPr="003505F5">
        <w:rPr>
          <w:rFonts w:eastAsia="Times New Roman"/>
        </w:rPr>
        <w:t xml:space="preserve">Для получения удостоверения на право размещения объекты мелкорозничной торговли, оказания услуг в дни проведения праздничных мероприятий, имеющих краткосрочный характер заявители подают Организатору </w:t>
      </w:r>
      <w:hyperlink r:id="rId14" w:anchor="Par405" w:history="1">
        <w:r w:rsidRPr="003505F5">
          <w:rPr>
            <w:rFonts w:eastAsia="Times New Roman"/>
          </w:rPr>
          <w:t>заявление</w:t>
        </w:r>
      </w:hyperlink>
      <w:r w:rsidRPr="003505F5">
        <w:rPr>
          <w:rFonts w:eastAsia="Times New Roman"/>
        </w:rPr>
        <w:t xml:space="preserve"> по форме согласно приложению № 4 к настоящему Положению с приложением копии свидетельства о государственной регистрации в качестве индивидуального предпринимателя или </w:t>
      </w:r>
      <w:r w:rsidRPr="003505F5">
        <w:rPr>
          <w:rFonts w:eastAsia="Times New Roman"/>
        </w:rPr>
        <w:lastRenderedPageBreak/>
        <w:t>юридического лица не менее чем за 3 календарных дня до даты проведения праздничного мероприятия.</w:t>
      </w:r>
      <w:proofErr w:type="gramEnd"/>
    </w:p>
    <w:p w:rsidR="000961D6" w:rsidRPr="003505F5" w:rsidRDefault="000961D6" w:rsidP="000961D6">
      <w:pPr>
        <w:autoSpaceDE w:val="0"/>
        <w:ind w:firstLine="851"/>
        <w:jc w:val="both"/>
        <w:rPr>
          <w:rFonts w:eastAsia="Times New Roman"/>
          <w:sz w:val="28"/>
          <w:szCs w:val="20"/>
        </w:rPr>
      </w:pPr>
      <w:r w:rsidRPr="003505F5">
        <w:rPr>
          <w:rFonts w:eastAsia="Times New Roman"/>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0961D6" w:rsidRPr="003505F5" w:rsidRDefault="000961D6" w:rsidP="000961D6">
      <w:pPr>
        <w:autoSpaceDE w:val="0"/>
        <w:ind w:firstLine="851"/>
        <w:jc w:val="both"/>
        <w:rPr>
          <w:rFonts w:eastAsia="Times New Roman"/>
          <w:sz w:val="28"/>
          <w:szCs w:val="20"/>
        </w:rPr>
      </w:pPr>
      <w:r w:rsidRPr="003505F5">
        <w:rPr>
          <w:rFonts w:eastAsia="Times New Roman"/>
        </w:rPr>
        <w:t>7.4. В заявлении указывается:</w:t>
      </w:r>
    </w:p>
    <w:p w:rsidR="000961D6" w:rsidRPr="003505F5" w:rsidRDefault="000961D6" w:rsidP="000961D6">
      <w:pPr>
        <w:autoSpaceDE w:val="0"/>
        <w:ind w:firstLine="851"/>
        <w:jc w:val="both"/>
        <w:rPr>
          <w:rFonts w:eastAsia="Times New Roman"/>
          <w:sz w:val="28"/>
          <w:szCs w:val="20"/>
        </w:rPr>
      </w:pPr>
      <w:r w:rsidRPr="003505F5">
        <w:rPr>
          <w:rFonts w:eastAsia="Times New Roman"/>
        </w:rPr>
        <w:t>- полное наименование заявителя;</w:t>
      </w:r>
    </w:p>
    <w:p w:rsidR="000961D6" w:rsidRPr="003505F5" w:rsidRDefault="000961D6" w:rsidP="000961D6">
      <w:pPr>
        <w:autoSpaceDE w:val="0"/>
        <w:ind w:firstLine="851"/>
        <w:jc w:val="both"/>
        <w:rPr>
          <w:rFonts w:eastAsia="Times New Roman"/>
          <w:sz w:val="28"/>
          <w:szCs w:val="20"/>
        </w:rPr>
      </w:pPr>
      <w:r w:rsidRPr="003505F5">
        <w:rPr>
          <w:rFonts w:eastAsia="Times New Roman"/>
        </w:rPr>
        <w:t>- юридический адрес заявителя;</w:t>
      </w:r>
    </w:p>
    <w:p w:rsidR="000961D6" w:rsidRPr="003505F5" w:rsidRDefault="000961D6" w:rsidP="000961D6">
      <w:pPr>
        <w:autoSpaceDE w:val="0"/>
        <w:ind w:firstLine="851"/>
        <w:jc w:val="both"/>
        <w:rPr>
          <w:rFonts w:eastAsia="Times New Roman"/>
          <w:sz w:val="28"/>
          <w:szCs w:val="20"/>
        </w:rPr>
      </w:pPr>
      <w:r w:rsidRPr="003505F5">
        <w:rPr>
          <w:rFonts w:eastAsia="Times New Roman"/>
        </w:rPr>
        <w:t>- наименование проводимого мероприятия;</w:t>
      </w:r>
    </w:p>
    <w:p w:rsidR="000961D6" w:rsidRPr="003505F5" w:rsidRDefault="000961D6" w:rsidP="000961D6">
      <w:pPr>
        <w:autoSpaceDE w:val="0"/>
        <w:ind w:firstLine="851"/>
        <w:jc w:val="both"/>
        <w:rPr>
          <w:rFonts w:eastAsia="Times New Roman"/>
          <w:sz w:val="28"/>
          <w:szCs w:val="20"/>
        </w:rPr>
      </w:pPr>
      <w:r w:rsidRPr="003505F5">
        <w:rPr>
          <w:rFonts w:eastAsia="Times New Roman"/>
        </w:rPr>
        <w:t>- предполагаемые даты размещения объекта мелкорозничной торговли, оказания услуг;</w:t>
      </w:r>
    </w:p>
    <w:p w:rsidR="000961D6" w:rsidRPr="003505F5" w:rsidRDefault="000961D6" w:rsidP="000961D6">
      <w:pPr>
        <w:autoSpaceDE w:val="0"/>
        <w:ind w:firstLine="851"/>
        <w:jc w:val="both"/>
        <w:rPr>
          <w:rFonts w:eastAsia="Times New Roman"/>
          <w:sz w:val="28"/>
          <w:szCs w:val="20"/>
        </w:rPr>
      </w:pPr>
      <w:r w:rsidRPr="003505F5">
        <w:rPr>
          <w:rFonts w:eastAsia="Times New Roman"/>
        </w:rPr>
        <w:t>- адрес размещения объекта мелкорозничной торговли, оказания услуг;</w:t>
      </w:r>
    </w:p>
    <w:p w:rsidR="000961D6" w:rsidRPr="003505F5" w:rsidRDefault="000961D6" w:rsidP="000961D6">
      <w:pPr>
        <w:autoSpaceDE w:val="0"/>
        <w:ind w:firstLine="851"/>
        <w:jc w:val="both"/>
        <w:rPr>
          <w:rFonts w:eastAsia="Times New Roman"/>
          <w:sz w:val="28"/>
          <w:szCs w:val="20"/>
        </w:rPr>
      </w:pPr>
      <w:r w:rsidRPr="003505F5">
        <w:rPr>
          <w:rFonts w:eastAsia="Times New Roman"/>
        </w:rPr>
        <w:t>- ассортиментный перечень предлагаемых к продаже товаров (услуг).</w:t>
      </w:r>
    </w:p>
    <w:p w:rsidR="000961D6" w:rsidRPr="003505F5" w:rsidRDefault="000961D6" w:rsidP="000961D6">
      <w:pPr>
        <w:autoSpaceDE w:val="0"/>
        <w:ind w:firstLine="851"/>
        <w:jc w:val="both"/>
        <w:rPr>
          <w:rFonts w:eastAsia="Times New Roman"/>
          <w:sz w:val="28"/>
          <w:szCs w:val="20"/>
        </w:rPr>
      </w:pPr>
      <w:r w:rsidRPr="003505F5">
        <w:rPr>
          <w:rFonts w:eastAsia="Times New Roman"/>
        </w:rPr>
        <w:t>7.5. Заявителю может быть отказано в случае если:</w:t>
      </w:r>
    </w:p>
    <w:p w:rsidR="000961D6" w:rsidRPr="003505F5" w:rsidRDefault="000961D6" w:rsidP="000961D6">
      <w:pPr>
        <w:autoSpaceDE w:val="0"/>
        <w:ind w:firstLine="851"/>
        <w:jc w:val="both"/>
        <w:rPr>
          <w:rFonts w:eastAsia="Times New Roman"/>
          <w:sz w:val="28"/>
          <w:szCs w:val="20"/>
        </w:rPr>
      </w:pPr>
      <w:r w:rsidRPr="003505F5">
        <w:rPr>
          <w:rFonts w:eastAsia="Times New Roman"/>
        </w:rPr>
        <w:t>- проведение праздничных мероприятий не планируется в период, указанный в заявлении;</w:t>
      </w:r>
    </w:p>
    <w:p w:rsidR="000961D6" w:rsidRPr="003505F5" w:rsidRDefault="000961D6" w:rsidP="000961D6">
      <w:pPr>
        <w:autoSpaceDE w:val="0"/>
        <w:ind w:firstLine="851"/>
        <w:jc w:val="both"/>
        <w:rPr>
          <w:rFonts w:eastAsia="Times New Roman"/>
          <w:sz w:val="28"/>
          <w:szCs w:val="20"/>
        </w:rPr>
      </w:pPr>
      <w:r w:rsidRPr="003505F5">
        <w:rPr>
          <w:rFonts w:eastAsia="Times New Roman"/>
        </w:rPr>
        <w:t>- объекты мелкорозничной торговли, оказания услуг планируется разместить на территории, прилегающей к административным зданиям, историческим объектам, памятникам архитектуры;</w:t>
      </w:r>
    </w:p>
    <w:p w:rsidR="000961D6" w:rsidRPr="003505F5" w:rsidRDefault="000961D6" w:rsidP="000961D6">
      <w:pPr>
        <w:autoSpaceDE w:val="0"/>
        <w:ind w:firstLine="851"/>
        <w:jc w:val="both"/>
        <w:rPr>
          <w:rFonts w:eastAsia="Times New Roman"/>
          <w:sz w:val="28"/>
          <w:szCs w:val="20"/>
        </w:rPr>
      </w:pPr>
      <w:r w:rsidRPr="003505F5">
        <w:rPr>
          <w:rFonts w:eastAsia="Times New Roman"/>
        </w:rPr>
        <w:t>- размещение объекта мелкорозничной торговли, оказания услуг в заявленном месте будет препятствовать проведению праздничных мероприятия, движению транспорта и (или) пешеходов;</w:t>
      </w:r>
    </w:p>
    <w:p w:rsidR="000961D6" w:rsidRPr="003505F5" w:rsidRDefault="000961D6" w:rsidP="000961D6">
      <w:pPr>
        <w:autoSpaceDE w:val="0"/>
        <w:ind w:firstLine="851"/>
        <w:jc w:val="both"/>
        <w:rPr>
          <w:rFonts w:eastAsia="Times New Roman"/>
          <w:sz w:val="28"/>
          <w:szCs w:val="20"/>
        </w:rPr>
      </w:pPr>
      <w:r w:rsidRPr="003505F5">
        <w:rPr>
          <w:rFonts w:eastAsia="Times New Roman"/>
        </w:rPr>
        <w:t>- наличия достаточного количества стационарных торговых объектов (3 и более) осуществляющих реализацию схожего ассортимента товаров, по адресу, указанному в заявлении.</w:t>
      </w:r>
    </w:p>
    <w:p w:rsidR="000961D6" w:rsidRPr="003505F5" w:rsidRDefault="000961D6" w:rsidP="000961D6">
      <w:pPr>
        <w:autoSpaceDE w:val="0"/>
        <w:ind w:firstLine="851"/>
        <w:jc w:val="both"/>
        <w:rPr>
          <w:rFonts w:eastAsia="Times New Roman"/>
          <w:sz w:val="28"/>
          <w:szCs w:val="20"/>
        </w:rPr>
      </w:pPr>
      <w:r w:rsidRPr="003505F5">
        <w:rPr>
          <w:rFonts w:eastAsia="Times New Roman"/>
        </w:rPr>
        <w:t>7.6. В случае если два или более заявителей подали заявление по одному адресу, предпочтение отдается заявителю, представившему документы об инвалидности либо о наличии в составе его семьи инвалида.</w:t>
      </w:r>
    </w:p>
    <w:p w:rsidR="000961D6" w:rsidRPr="003505F5" w:rsidRDefault="000961D6" w:rsidP="000961D6">
      <w:pPr>
        <w:autoSpaceDE w:val="0"/>
        <w:ind w:firstLine="851"/>
        <w:jc w:val="both"/>
        <w:rPr>
          <w:rFonts w:eastAsia="Times New Roman"/>
          <w:sz w:val="28"/>
          <w:szCs w:val="20"/>
        </w:rPr>
      </w:pPr>
      <w:r w:rsidRPr="003505F5">
        <w:rPr>
          <w:rFonts w:eastAsia="Times New Roman"/>
        </w:rPr>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0961D6" w:rsidRPr="003505F5" w:rsidRDefault="000961D6" w:rsidP="000961D6">
      <w:pPr>
        <w:autoSpaceDE w:val="0"/>
        <w:ind w:firstLine="851"/>
        <w:jc w:val="both"/>
        <w:rPr>
          <w:rFonts w:eastAsia="Times New Roman"/>
          <w:sz w:val="28"/>
          <w:szCs w:val="20"/>
        </w:rPr>
      </w:pPr>
      <w:r w:rsidRPr="003505F5">
        <w:rPr>
          <w:rFonts w:eastAsia="Times New Roman"/>
        </w:rPr>
        <w:t>7.7. Решение о выдаче (отказе в выдаче) удостоверения на право размещения объекта мелкорозничной торговли, оказания услуг в дни проведения праздничных мероприятий, имеющих краткосрочный характер, принимается Организатором.</w:t>
      </w: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7.8. Удостоверение на право размещения объекта мелкорозничной торговли, оказания услуг в дни проведения </w:t>
      </w:r>
      <w:proofErr w:type="gramStart"/>
      <w:r w:rsidRPr="003505F5">
        <w:rPr>
          <w:rFonts w:eastAsia="Times New Roman"/>
        </w:rPr>
        <w:t>праздничных мероприятий, имеющих краткосрочный характер оформляется</w:t>
      </w:r>
      <w:proofErr w:type="gramEnd"/>
      <w:r w:rsidRPr="003505F5">
        <w:rPr>
          <w:rFonts w:eastAsia="Times New Roman"/>
        </w:rPr>
        <w:t xml:space="preserve"> по </w:t>
      </w:r>
      <w:hyperlink r:id="rId15" w:anchor="Par450" w:history="1">
        <w:r w:rsidRPr="003505F5">
          <w:rPr>
            <w:rFonts w:eastAsia="Times New Roman"/>
          </w:rPr>
          <w:t>форме</w:t>
        </w:r>
      </w:hyperlink>
      <w:r w:rsidRPr="003505F5">
        <w:rPr>
          <w:rFonts w:eastAsia="Times New Roman"/>
        </w:rPr>
        <w:t xml:space="preserve"> согласно приложению № 5 и выдается Организатором не менее чем за 2 календарных дня до даты проведения праздничного мероприятия.</w:t>
      </w:r>
    </w:p>
    <w:p w:rsidR="000961D6" w:rsidRPr="003505F5" w:rsidRDefault="000961D6" w:rsidP="000961D6">
      <w:pPr>
        <w:autoSpaceDE w:val="0"/>
        <w:ind w:firstLine="851"/>
        <w:jc w:val="both"/>
        <w:rPr>
          <w:rFonts w:eastAsia="Times New Roman"/>
          <w:sz w:val="28"/>
          <w:szCs w:val="20"/>
        </w:rPr>
      </w:pPr>
      <w:r w:rsidRPr="003505F5">
        <w:rPr>
          <w:rFonts w:eastAsia="Times New Roman"/>
        </w:rPr>
        <w:t xml:space="preserve">7.9. </w:t>
      </w:r>
      <w:proofErr w:type="gramStart"/>
      <w:r w:rsidRPr="003505F5">
        <w:rPr>
          <w:rFonts w:eastAsia="Times New Roman"/>
        </w:rPr>
        <w:t>В случае принятия решения об отказе в выдаче разрешения на право размещения объекта мелкорозничной торговли, оказания услуг в дни проведения праздничных мероприятий, имеющих краткосрочных характер, заявителю не менее чем за 3 календарных дня до даты проведения праздничного мероприятия вручается (направляется) уведомление об отказе в выдаче разрешения на право размещения объекта мелкорозничной торговли, оказания услуг.</w:t>
      </w:r>
      <w:proofErr w:type="gramEnd"/>
    </w:p>
    <w:p w:rsidR="00212F1F" w:rsidRPr="00055BF6" w:rsidRDefault="00212F1F" w:rsidP="00212F1F">
      <w:pPr>
        <w:pStyle w:val="a5"/>
        <w:spacing w:before="0" w:after="0"/>
        <w:jc w:val="both"/>
        <w:rPr>
          <w:sz w:val="28"/>
          <w:szCs w:val="28"/>
        </w:rPr>
      </w:pPr>
      <w:r w:rsidRPr="00141EB6">
        <w:rPr>
          <w:sz w:val="20"/>
          <w:szCs w:val="20"/>
        </w:rPr>
        <w:t xml:space="preserve">     </w:t>
      </w:r>
    </w:p>
    <w:p w:rsidR="00212F1F" w:rsidRDefault="00212F1F" w:rsidP="000961D6">
      <w:pPr>
        <w:autoSpaceDE w:val="0"/>
        <w:jc w:val="center"/>
        <w:rPr>
          <w:rFonts w:eastAsia="Times New Roman"/>
          <w:b/>
        </w:rPr>
      </w:pPr>
    </w:p>
    <w:tbl>
      <w:tblPr>
        <w:tblW w:w="0" w:type="auto"/>
        <w:tblLayout w:type="fixed"/>
        <w:tblLook w:val="04A0"/>
      </w:tblPr>
      <w:tblGrid>
        <w:gridCol w:w="5637"/>
        <w:gridCol w:w="3934"/>
      </w:tblGrid>
      <w:tr w:rsidR="000961D6" w:rsidRPr="003505F5" w:rsidTr="00212F1F">
        <w:trPr>
          <w:trHeight w:val="1408"/>
        </w:trPr>
        <w:tc>
          <w:tcPr>
            <w:tcW w:w="5637" w:type="dxa"/>
          </w:tcPr>
          <w:p w:rsidR="000961D6" w:rsidRPr="003505F5" w:rsidRDefault="000961D6" w:rsidP="00212F1F"/>
        </w:tc>
        <w:tc>
          <w:tcPr>
            <w:tcW w:w="3934" w:type="dxa"/>
          </w:tcPr>
          <w:p w:rsidR="00116E1F" w:rsidRDefault="00116E1F" w:rsidP="00116E1F"/>
          <w:p w:rsidR="00116E1F" w:rsidRDefault="00116E1F" w:rsidP="00116E1F"/>
          <w:p w:rsidR="00116E1F" w:rsidRDefault="00116E1F" w:rsidP="00116E1F"/>
          <w:p w:rsidR="00116E1F" w:rsidRDefault="00116E1F" w:rsidP="00116E1F"/>
          <w:p w:rsidR="00116E1F" w:rsidRDefault="00116E1F" w:rsidP="00116E1F"/>
          <w:p w:rsidR="00116E1F" w:rsidRDefault="00116E1F" w:rsidP="00116E1F"/>
          <w:p w:rsidR="00116E1F" w:rsidRDefault="00116E1F" w:rsidP="00116E1F"/>
          <w:p w:rsidR="00116E1F" w:rsidRDefault="00116E1F" w:rsidP="00116E1F"/>
          <w:p w:rsidR="00116E1F" w:rsidRDefault="00116E1F" w:rsidP="00116E1F"/>
          <w:p w:rsidR="00116E1F" w:rsidRDefault="00116E1F" w:rsidP="00116E1F"/>
          <w:p w:rsidR="000961D6" w:rsidRPr="003505F5" w:rsidRDefault="000961D6" w:rsidP="00116E1F">
            <w:r w:rsidRPr="003505F5">
              <w:t xml:space="preserve">ПРИЛОЖЕНИЕ № 1                                                                                            к Положению о проведении Конкурса                                                                                </w:t>
            </w:r>
          </w:p>
          <w:p w:rsidR="000961D6" w:rsidRPr="003505F5" w:rsidRDefault="000961D6" w:rsidP="00243878">
            <w:pPr>
              <w:jc w:val="center"/>
              <w:rPr>
                <w:sz w:val="28"/>
                <w:szCs w:val="28"/>
              </w:rPr>
            </w:pPr>
          </w:p>
        </w:tc>
      </w:tr>
    </w:tbl>
    <w:p w:rsidR="000961D6" w:rsidRPr="003505F5" w:rsidRDefault="000961D6" w:rsidP="000961D6">
      <w:pPr>
        <w:jc w:val="center"/>
        <w:rPr>
          <w:b/>
        </w:rPr>
      </w:pPr>
      <w:r w:rsidRPr="003505F5">
        <w:rPr>
          <w:b/>
        </w:rPr>
        <w:lastRenderedPageBreak/>
        <w:t>СОСТАВ</w:t>
      </w:r>
    </w:p>
    <w:p w:rsidR="00482824" w:rsidRPr="003505F5" w:rsidRDefault="000961D6" w:rsidP="00482824">
      <w:pPr>
        <w:jc w:val="center"/>
        <w:rPr>
          <w:b/>
        </w:rPr>
      </w:pPr>
      <w:r w:rsidRPr="003505F5">
        <w:rPr>
          <w:b/>
        </w:rPr>
        <w:t xml:space="preserve">комиссии по проведению конкурса на право размещения объектов нестационарной мелкорозничной торговли, оказания услуг на территории </w:t>
      </w:r>
      <w:r>
        <w:rPr>
          <w:b/>
        </w:rPr>
        <w:t>Нижнебаканского сельского</w:t>
      </w:r>
      <w:r w:rsidRPr="003505F5">
        <w:rPr>
          <w:b/>
        </w:rPr>
        <w:t xml:space="preserve"> поселения </w:t>
      </w:r>
      <w:r w:rsidR="00482824" w:rsidRPr="003505F5">
        <w:rPr>
          <w:b/>
        </w:rPr>
        <w:t>Крымского района</w:t>
      </w:r>
    </w:p>
    <w:p w:rsidR="000961D6" w:rsidRPr="003505F5" w:rsidRDefault="000961D6" w:rsidP="000961D6">
      <w:pPr>
        <w:jc w:val="center"/>
        <w:rPr>
          <w:b/>
        </w:rPr>
      </w:pPr>
    </w:p>
    <w:p w:rsidR="000961D6" w:rsidRPr="003505F5" w:rsidRDefault="000961D6" w:rsidP="000961D6">
      <w:pPr>
        <w:autoSpaceDE w:val="0"/>
        <w:autoSpaceDN w:val="0"/>
        <w:adjustRightInd w:val="0"/>
        <w:jc w:val="both"/>
      </w:pPr>
    </w:p>
    <w:p w:rsidR="000961D6" w:rsidRPr="003505F5" w:rsidRDefault="000961D6" w:rsidP="000961D6">
      <w:pPr>
        <w:autoSpaceDE w:val="0"/>
        <w:autoSpaceDN w:val="0"/>
        <w:adjustRightInd w:val="0"/>
        <w:jc w:val="both"/>
      </w:pPr>
    </w:p>
    <w:tbl>
      <w:tblPr>
        <w:tblW w:w="0" w:type="auto"/>
        <w:tblLook w:val="01E0"/>
      </w:tblPr>
      <w:tblGrid>
        <w:gridCol w:w="2922"/>
        <w:gridCol w:w="6649"/>
      </w:tblGrid>
      <w:tr w:rsidR="00EE0C88" w:rsidRPr="003505F5" w:rsidTr="00243878">
        <w:tc>
          <w:tcPr>
            <w:tcW w:w="2922" w:type="dxa"/>
            <w:hideMark/>
          </w:tcPr>
          <w:p w:rsidR="00EE0C88" w:rsidRPr="00130796" w:rsidRDefault="00EE0C88" w:rsidP="006173A8">
            <w:pPr>
              <w:pStyle w:val="ConsNonformat"/>
              <w:widowControl/>
              <w:rPr>
                <w:rFonts w:ascii="Times New Roman" w:hAnsi="Times New Roman" w:cs="Times New Roman"/>
                <w:sz w:val="24"/>
                <w:szCs w:val="24"/>
              </w:rPr>
            </w:pPr>
            <w:r w:rsidRPr="00130796">
              <w:rPr>
                <w:rFonts w:ascii="Times New Roman" w:hAnsi="Times New Roman" w:cs="Times New Roman"/>
                <w:sz w:val="24"/>
                <w:szCs w:val="24"/>
              </w:rPr>
              <w:t>Шахов А.Н.</w:t>
            </w:r>
          </w:p>
        </w:tc>
        <w:tc>
          <w:tcPr>
            <w:tcW w:w="6649" w:type="dxa"/>
          </w:tcPr>
          <w:p w:rsidR="00EE0C88" w:rsidRPr="00B55E35" w:rsidRDefault="00EE0C88" w:rsidP="006173A8">
            <w:pPr>
              <w:jc w:val="both"/>
            </w:pPr>
            <w:r w:rsidRPr="00B55E35">
              <w:t>заместитель главы Нижнебаканского сельского поселения Крымского района, председатель комиссии;</w:t>
            </w:r>
          </w:p>
        </w:tc>
      </w:tr>
      <w:tr w:rsidR="00EE0C88" w:rsidRPr="003505F5" w:rsidTr="00243878">
        <w:tc>
          <w:tcPr>
            <w:tcW w:w="2922" w:type="dxa"/>
            <w:hideMark/>
          </w:tcPr>
          <w:p w:rsidR="00EE0C88" w:rsidRPr="00130796" w:rsidRDefault="00EE0C88" w:rsidP="006173A8">
            <w:pPr>
              <w:pStyle w:val="ConsNonformat"/>
              <w:widowControl/>
              <w:rPr>
                <w:rFonts w:ascii="Times New Roman" w:hAnsi="Times New Roman" w:cs="Times New Roman"/>
                <w:sz w:val="24"/>
                <w:szCs w:val="24"/>
              </w:rPr>
            </w:pPr>
            <w:proofErr w:type="spellStart"/>
            <w:r w:rsidRPr="00130796">
              <w:rPr>
                <w:rFonts w:ascii="Times New Roman" w:hAnsi="Times New Roman" w:cs="Times New Roman"/>
                <w:sz w:val="24"/>
                <w:szCs w:val="24"/>
              </w:rPr>
              <w:t>Маджидова</w:t>
            </w:r>
            <w:proofErr w:type="spellEnd"/>
            <w:r w:rsidRPr="00130796">
              <w:rPr>
                <w:rFonts w:ascii="Times New Roman" w:hAnsi="Times New Roman" w:cs="Times New Roman"/>
                <w:sz w:val="24"/>
                <w:szCs w:val="24"/>
              </w:rPr>
              <w:t xml:space="preserve"> Л.А.</w:t>
            </w:r>
          </w:p>
          <w:p w:rsidR="00EE0C88" w:rsidRPr="00130796" w:rsidRDefault="00EE0C88" w:rsidP="006173A8">
            <w:pPr>
              <w:pStyle w:val="ConsNonformat"/>
              <w:widowControl/>
              <w:rPr>
                <w:rFonts w:ascii="Times New Roman" w:hAnsi="Times New Roman" w:cs="Times New Roman"/>
                <w:sz w:val="24"/>
                <w:szCs w:val="24"/>
              </w:rPr>
            </w:pPr>
          </w:p>
        </w:tc>
        <w:tc>
          <w:tcPr>
            <w:tcW w:w="6649" w:type="dxa"/>
          </w:tcPr>
          <w:p w:rsidR="00EE0C88" w:rsidRPr="00B55E35" w:rsidRDefault="00EE0C88" w:rsidP="006173A8">
            <w:pPr>
              <w:jc w:val="both"/>
            </w:pPr>
            <w:r>
              <w:t>эксперт</w:t>
            </w:r>
            <w:r w:rsidRPr="00B55E35">
              <w:t xml:space="preserve"> администрации Нижнебаканского сельского поселения Крымского района, секретарь комиссии</w:t>
            </w:r>
          </w:p>
          <w:p w:rsidR="00EE0C88" w:rsidRPr="00B55E35" w:rsidRDefault="00EE0C88" w:rsidP="006173A8">
            <w:pPr>
              <w:pStyle w:val="ConsNonformat"/>
              <w:widowControl/>
              <w:jc w:val="both"/>
              <w:rPr>
                <w:rFonts w:ascii="Times New Roman" w:hAnsi="Times New Roman" w:cs="Times New Roman"/>
                <w:sz w:val="24"/>
                <w:szCs w:val="24"/>
              </w:rPr>
            </w:pPr>
          </w:p>
          <w:p w:rsidR="00EE0C88" w:rsidRPr="00B55E35" w:rsidRDefault="00EE0C88" w:rsidP="006173A8">
            <w:pPr>
              <w:pStyle w:val="ConsNonformat"/>
              <w:widowControl/>
              <w:jc w:val="both"/>
              <w:rPr>
                <w:rFonts w:ascii="Times New Roman" w:hAnsi="Times New Roman" w:cs="Times New Roman"/>
                <w:b/>
                <w:sz w:val="24"/>
                <w:szCs w:val="24"/>
              </w:rPr>
            </w:pPr>
            <w:r w:rsidRPr="00B55E35">
              <w:rPr>
                <w:rFonts w:ascii="Times New Roman" w:hAnsi="Times New Roman" w:cs="Times New Roman"/>
                <w:sz w:val="24"/>
                <w:szCs w:val="24"/>
              </w:rPr>
              <w:t xml:space="preserve">          </w:t>
            </w:r>
            <w:r w:rsidRPr="00B55E35">
              <w:rPr>
                <w:rFonts w:ascii="Times New Roman" w:hAnsi="Times New Roman" w:cs="Times New Roman"/>
                <w:b/>
                <w:sz w:val="24"/>
                <w:szCs w:val="24"/>
              </w:rPr>
              <w:t>Члены комиссии:</w:t>
            </w:r>
          </w:p>
          <w:p w:rsidR="00EE0C88" w:rsidRPr="00B55E35" w:rsidRDefault="00EE0C88" w:rsidP="006173A8">
            <w:pPr>
              <w:pStyle w:val="ConsNonformat"/>
              <w:widowControl/>
              <w:jc w:val="both"/>
              <w:rPr>
                <w:rFonts w:ascii="Times New Roman" w:hAnsi="Times New Roman" w:cs="Times New Roman"/>
                <w:b/>
                <w:sz w:val="24"/>
                <w:szCs w:val="24"/>
              </w:rPr>
            </w:pPr>
          </w:p>
        </w:tc>
      </w:tr>
      <w:tr w:rsidR="00EE0C88" w:rsidRPr="003505F5" w:rsidTr="00243878">
        <w:tc>
          <w:tcPr>
            <w:tcW w:w="2922" w:type="dxa"/>
          </w:tcPr>
          <w:p w:rsidR="00EE0C88" w:rsidRPr="00827B1A" w:rsidRDefault="00EE0C88" w:rsidP="006173A8">
            <w:pPr>
              <w:pStyle w:val="ConsNonformat"/>
              <w:widowControl/>
              <w:rPr>
                <w:rFonts w:ascii="Times New Roman" w:hAnsi="Times New Roman" w:cs="Times New Roman"/>
                <w:sz w:val="24"/>
                <w:szCs w:val="24"/>
              </w:rPr>
            </w:pPr>
            <w:r>
              <w:rPr>
                <w:rFonts w:ascii="Times New Roman" w:hAnsi="Times New Roman" w:cs="Times New Roman"/>
                <w:sz w:val="24"/>
                <w:szCs w:val="24"/>
              </w:rPr>
              <w:t>Корниенко О.В.</w:t>
            </w:r>
          </w:p>
        </w:tc>
        <w:tc>
          <w:tcPr>
            <w:tcW w:w="6649" w:type="dxa"/>
          </w:tcPr>
          <w:p w:rsidR="00EE0C88" w:rsidRPr="00827B1A" w:rsidRDefault="00EE0C88" w:rsidP="006173A8">
            <w:pPr>
              <w:pStyle w:val="ConsNonformat"/>
              <w:widowControl/>
              <w:jc w:val="both"/>
              <w:rPr>
                <w:rFonts w:ascii="Times New Roman" w:hAnsi="Times New Roman" w:cs="Times New Roman"/>
                <w:sz w:val="24"/>
                <w:szCs w:val="24"/>
              </w:rPr>
            </w:pPr>
            <w:r w:rsidRPr="00827B1A">
              <w:rPr>
                <w:rFonts w:ascii="Times New Roman" w:hAnsi="Times New Roman" w:cs="Times New Roman"/>
                <w:sz w:val="24"/>
                <w:szCs w:val="24"/>
              </w:rPr>
              <w:t>главный специалист администрации Нижнебаканского сельского поселения Крымского района</w:t>
            </w:r>
          </w:p>
        </w:tc>
      </w:tr>
      <w:tr w:rsidR="00EE0C88" w:rsidRPr="003505F5" w:rsidTr="00243878">
        <w:tc>
          <w:tcPr>
            <w:tcW w:w="2922" w:type="dxa"/>
          </w:tcPr>
          <w:p w:rsidR="00EE0C88" w:rsidRPr="00827B1A" w:rsidRDefault="00EE0C88" w:rsidP="006173A8">
            <w:pPr>
              <w:pStyle w:val="ConsNonformat"/>
              <w:widowControl/>
              <w:rPr>
                <w:rFonts w:ascii="Times New Roman" w:hAnsi="Times New Roman" w:cs="Times New Roman"/>
                <w:sz w:val="24"/>
                <w:szCs w:val="24"/>
              </w:rPr>
            </w:pPr>
            <w:r>
              <w:rPr>
                <w:rFonts w:ascii="Times New Roman" w:hAnsi="Times New Roman" w:cs="Times New Roman"/>
                <w:sz w:val="24"/>
                <w:szCs w:val="24"/>
              </w:rPr>
              <w:t>Ахрютина Н.Г.</w:t>
            </w:r>
          </w:p>
        </w:tc>
        <w:tc>
          <w:tcPr>
            <w:tcW w:w="6649" w:type="dxa"/>
          </w:tcPr>
          <w:p w:rsidR="00EE0C88" w:rsidRPr="00827B1A" w:rsidRDefault="00EE0C88" w:rsidP="006173A8">
            <w:pPr>
              <w:pStyle w:val="ConsNonformat"/>
              <w:widowControl/>
              <w:jc w:val="both"/>
              <w:rPr>
                <w:rFonts w:ascii="Times New Roman" w:hAnsi="Times New Roman" w:cs="Times New Roman"/>
                <w:sz w:val="24"/>
                <w:szCs w:val="24"/>
              </w:rPr>
            </w:pPr>
            <w:r w:rsidRPr="00827B1A">
              <w:rPr>
                <w:rFonts w:ascii="Times New Roman" w:hAnsi="Times New Roman" w:cs="Times New Roman"/>
                <w:sz w:val="24"/>
                <w:szCs w:val="24"/>
              </w:rPr>
              <w:t xml:space="preserve">специалист </w:t>
            </w:r>
            <w:r>
              <w:rPr>
                <w:rFonts w:ascii="Times New Roman" w:hAnsi="Times New Roman" w:cs="Times New Roman"/>
                <w:sz w:val="24"/>
                <w:szCs w:val="24"/>
              </w:rPr>
              <w:t>1</w:t>
            </w:r>
            <w:r w:rsidRPr="00827B1A">
              <w:rPr>
                <w:rFonts w:ascii="Times New Roman" w:hAnsi="Times New Roman" w:cs="Times New Roman"/>
                <w:sz w:val="24"/>
                <w:szCs w:val="24"/>
              </w:rPr>
              <w:t xml:space="preserve"> категории администрации Нижнебаканского сельского поселения Крымского района</w:t>
            </w:r>
          </w:p>
        </w:tc>
      </w:tr>
      <w:tr w:rsidR="00EE0C88" w:rsidRPr="003505F5" w:rsidTr="00243878">
        <w:trPr>
          <w:trHeight w:val="670"/>
        </w:trPr>
        <w:tc>
          <w:tcPr>
            <w:tcW w:w="2922" w:type="dxa"/>
            <w:hideMark/>
          </w:tcPr>
          <w:p w:rsidR="00EE0C88" w:rsidRPr="00827B1A" w:rsidRDefault="00EE0C88" w:rsidP="006173A8">
            <w:pPr>
              <w:pStyle w:val="ConsNonformat"/>
              <w:widowControl/>
              <w:rPr>
                <w:rFonts w:ascii="Times New Roman" w:hAnsi="Times New Roman" w:cs="Times New Roman"/>
                <w:sz w:val="24"/>
                <w:szCs w:val="24"/>
              </w:rPr>
            </w:pPr>
            <w:r w:rsidRPr="00827B1A">
              <w:rPr>
                <w:rFonts w:ascii="Times New Roman" w:hAnsi="Times New Roman" w:cs="Times New Roman"/>
                <w:sz w:val="24"/>
                <w:szCs w:val="24"/>
              </w:rPr>
              <w:t>Сидоренко С.В.</w:t>
            </w:r>
          </w:p>
        </w:tc>
        <w:tc>
          <w:tcPr>
            <w:tcW w:w="6649" w:type="dxa"/>
          </w:tcPr>
          <w:p w:rsidR="00EE0C88" w:rsidRPr="00827B1A" w:rsidRDefault="00EE0C88" w:rsidP="006173A8">
            <w:pPr>
              <w:pStyle w:val="ConsNonformat"/>
              <w:widowControl/>
              <w:jc w:val="both"/>
              <w:rPr>
                <w:rFonts w:ascii="Times New Roman" w:hAnsi="Times New Roman" w:cs="Times New Roman"/>
                <w:sz w:val="24"/>
                <w:szCs w:val="24"/>
              </w:rPr>
            </w:pPr>
            <w:r w:rsidRPr="00827B1A">
              <w:rPr>
                <w:rFonts w:ascii="Times New Roman" w:hAnsi="Times New Roman" w:cs="Times New Roman"/>
                <w:sz w:val="24"/>
                <w:szCs w:val="24"/>
              </w:rPr>
              <w:t>специалист 2 категории администрации Нижнебаканского сельского поселения Крымского района</w:t>
            </w:r>
          </w:p>
        </w:tc>
      </w:tr>
      <w:tr w:rsidR="00EE0C88" w:rsidRPr="003505F5" w:rsidTr="00243878">
        <w:trPr>
          <w:trHeight w:val="670"/>
        </w:trPr>
        <w:tc>
          <w:tcPr>
            <w:tcW w:w="2922" w:type="dxa"/>
          </w:tcPr>
          <w:p w:rsidR="00EE0C88" w:rsidRPr="000434EE" w:rsidRDefault="00EE0C88" w:rsidP="006173A8">
            <w:pPr>
              <w:pStyle w:val="ConsNonformat"/>
              <w:widowControl/>
              <w:rPr>
                <w:rFonts w:ascii="Times New Roman" w:hAnsi="Times New Roman" w:cs="Times New Roman"/>
                <w:sz w:val="24"/>
                <w:szCs w:val="24"/>
              </w:rPr>
            </w:pPr>
          </w:p>
        </w:tc>
        <w:tc>
          <w:tcPr>
            <w:tcW w:w="6649" w:type="dxa"/>
          </w:tcPr>
          <w:p w:rsidR="00EE0C88" w:rsidRPr="00B55E35" w:rsidRDefault="00EE0C88" w:rsidP="006173A8">
            <w:pPr>
              <w:jc w:val="both"/>
            </w:pPr>
          </w:p>
        </w:tc>
      </w:tr>
      <w:tr w:rsidR="000961D6" w:rsidRPr="003505F5" w:rsidTr="00243878">
        <w:trPr>
          <w:trHeight w:val="670"/>
        </w:trPr>
        <w:tc>
          <w:tcPr>
            <w:tcW w:w="2922" w:type="dxa"/>
          </w:tcPr>
          <w:p w:rsidR="000961D6" w:rsidRPr="003505F5" w:rsidRDefault="000961D6" w:rsidP="00243878">
            <w:pPr>
              <w:autoSpaceDE w:val="0"/>
              <w:autoSpaceDN w:val="0"/>
              <w:adjustRightInd w:val="0"/>
              <w:rPr>
                <w:rFonts w:eastAsia="Times New Roman"/>
                <w:lang w:eastAsia="ru-RU"/>
              </w:rPr>
            </w:pPr>
          </w:p>
        </w:tc>
        <w:tc>
          <w:tcPr>
            <w:tcW w:w="6649" w:type="dxa"/>
          </w:tcPr>
          <w:p w:rsidR="000961D6" w:rsidRPr="003505F5" w:rsidRDefault="000961D6" w:rsidP="00243878">
            <w:pPr>
              <w:autoSpaceDE w:val="0"/>
              <w:autoSpaceDN w:val="0"/>
              <w:adjustRightInd w:val="0"/>
              <w:jc w:val="both"/>
              <w:rPr>
                <w:rFonts w:eastAsia="Times New Roman"/>
                <w:lang w:eastAsia="ru-RU"/>
              </w:rPr>
            </w:pPr>
          </w:p>
        </w:tc>
      </w:tr>
      <w:tr w:rsidR="000961D6" w:rsidRPr="003505F5" w:rsidTr="00243878">
        <w:trPr>
          <w:trHeight w:val="80"/>
        </w:trPr>
        <w:tc>
          <w:tcPr>
            <w:tcW w:w="2922" w:type="dxa"/>
          </w:tcPr>
          <w:p w:rsidR="000961D6" w:rsidRPr="003505F5" w:rsidRDefault="000961D6" w:rsidP="00243878">
            <w:pPr>
              <w:autoSpaceDE w:val="0"/>
              <w:autoSpaceDN w:val="0"/>
              <w:adjustRightInd w:val="0"/>
              <w:rPr>
                <w:rFonts w:eastAsia="Times New Roman"/>
                <w:lang w:eastAsia="ru-RU"/>
              </w:rPr>
            </w:pPr>
          </w:p>
        </w:tc>
        <w:tc>
          <w:tcPr>
            <w:tcW w:w="6649" w:type="dxa"/>
          </w:tcPr>
          <w:p w:rsidR="000961D6" w:rsidRPr="003505F5" w:rsidRDefault="000961D6" w:rsidP="00243878">
            <w:pPr>
              <w:autoSpaceDE w:val="0"/>
              <w:autoSpaceDN w:val="0"/>
              <w:adjustRightInd w:val="0"/>
              <w:jc w:val="both"/>
              <w:rPr>
                <w:rFonts w:eastAsia="Times New Roman"/>
                <w:lang w:eastAsia="ru-RU"/>
              </w:rPr>
            </w:pPr>
          </w:p>
        </w:tc>
      </w:tr>
    </w:tbl>
    <w:p w:rsidR="000961D6" w:rsidRPr="003505F5" w:rsidRDefault="000961D6" w:rsidP="000961D6">
      <w:pPr>
        <w:autoSpaceDE w:val="0"/>
        <w:autoSpaceDN w:val="0"/>
        <w:adjustRightInd w:val="0"/>
        <w:jc w:val="both"/>
        <w:rPr>
          <w:b/>
        </w:rPr>
      </w:pPr>
      <w:r w:rsidRPr="003505F5">
        <w:rPr>
          <w:b/>
        </w:rPr>
        <w:t>Примечание:</w:t>
      </w:r>
    </w:p>
    <w:p w:rsidR="000961D6" w:rsidRPr="003505F5" w:rsidRDefault="000961D6" w:rsidP="000961D6">
      <w:pPr>
        <w:ind w:firstLine="851"/>
        <w:jc w:val="both"/>
      </w:pPr>
      <w:r w:rsidRPr="003505F5">
        <w:t xml:space="preserve">В случае если член комиссии более не занимает должность, указанную в перечне  напротив фамилии, то приглашается должностное лицо, замещающее в настоящее время указанную должность. При этом внесение изменений в состав комиссии по проведению конкурса на право размещения объектов нестационарной мелкорозничной торговли, оказания услуг на территории </w:t>
      </w:r>
      <w:r>
        <w:t>Нижнебаканского сельского</w:t>
      </w:r>
      <w:r w:rsidRPr="003505F5">
        <w:t xml:space="preserve"> поселения Крымского района не требуется.</w:t>
      </w:r>
    </w:p>
    <w:p w:rsidR="000961D6" w:rsidRPr="003505F5" w:rsidRDefault="000961D6" w:rsidP="000961D6">
      <w:pPr>
        <w:ind w:firstLine="851"/>
        <w:jc w:val="both"/>
      </w:pPr>
      <w:r w:rsidRPr="003505F5">
        <w:t>Изменение состава комиссии фиксируется протоколами заседания комиссии.</w:t>
      </w:r>
    </w:p>
    <w:tbl>
      <w:tblPr>
        <w:tblW w:w="0" w:type="auto"/>
        <w:tblLook w:val="04A0"/>
      </w:tblPr>
      <w:tblGrid>
        <w:gridCol w:w="5637"/>
        <w:gridCol w:w="4216"/>
      </w:tblGrid>
      <w:tr w:rsidR="000961D6" w:rsidRPr="003505F5" w:rsidTr="00243878">
        <w:trPr>
          <w:trHeight w:val="1987"/>
        </w:trPr>
        <w:tc>
          <w:tcPr>
            <w:tcW w:w="5637" w:type="dxa"/>
            <w:hideMark/>
          </w:tcPr>
          <w:p w:rsidR="000961D6" w:rsidRPr="003505F5" w:rsidRDefault="000961D6" w:rsidP="00243878">
            <w:pPr>
              <w:autoSpaceDE w:val="0"/>
              <w:autoSpaceDN w:val="0"/>
              <w:adjustRightInd w:val="0"/>
              <w:spacing w:after="200" w:line="276" w:lineRule="auto"/>
              <w:jc w:val="center"/>
              <w:rPr>
                <w:rFonts w:eastAsia="Times New Roman"/>
                <w:lang w:eastAsia="en-US"/>
              </w:rPr>
            </w:pPr>
            <w:r w:rsidRPr="003505F5">
              <w:rPr>
                <w:rFonts w:eastAsia="Calibri"/>
                <w:lang w:eastAsia="en-US"/>
              </w:rPr>
              <w:t xml:space="preserve">                          </w:t>
            </w:r>
          </w:p>
        </w:tc>
        <w:tc>
          <w:tcPr>
            <w:tcW w:w="4216" w:type="dxa"/>
            <w:hideMark/>
          </w:tcPr>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482824" w:rsidRDefault="00482824" w:rsidP="003330B1">
            <w:pPr>
              <w:autoSpaceDE w:val="0"/>
              <w:autoSpaceDN w:val="0"/>
              <w:adjustRightInd w:val="0"/>
              <w:rPr>
                <w:rFonts w:eastAsia="Times New Roman"/>
                <w:lang w:eastAsia="en-US"/>
              </w:rPr>
            </w:pPr>
          </w:p>
          <w:p w:rsidR="00482824" w:rsidRDefault="00482824" w:rsidP="003330B1">
            <w:pPr>
              <w:autoSpaceDE w:val="0"/>
              <w:autoSpaceDN w:val="0"/>
              <w:adjustRightInd w:val="0"/>
              <w:rPr>
                <w:rFonts w:eastAsia="Times New Roman"/>
                <w:lang w:eastAsia="en-US"/>
              </w:rPr>
            </w:pPr>
          </w:p>
          <w:p w:rsidR="00116E1F" w:rsidRDefault="00116E1F" w:rsidP="003330B1">
            <w:pPr>
              <w:autoSpaceDE w:val="0"/>
              <w:autoSpaceDN w:val="0"/>
              <w:adjustRightInd w:val="0"/>
              <w:rPr>
                <w:rFonts w:eastAsia="Times New Roman"/>
                <w:lang w:eastAsia="en-US"/>
              </w:rPr>
            </w:pPr>
          </w:p>
          <w:p w:rsidR="000961D6" w:rsidRPr="003505F5" w:rsidRDefault="000961D6" w:rsidP="003330B1">
            <w:pPr>
              <w:autoSpaceDE w:val="0"/>
              <w:autoSpaceDN w:val="0"/>
              <w:adjustRightInd w:val="0"/>
              <w:rPr>
                <w:rFonts w:eastAsia="Times New Roman"/>
                <w:lang w:eastAsia="en-US"/>
              </w:rPr>
            </w:pPr>
            <w:r w:rsidRPr="003505F5">
              <w:rPr>
                <w:rFonts w:eastAsia="Times New Roman"/>
                <w:lang w:eastAsia="en-US"/>
              </w:rPr>
              <w:lastRenderedPageBreak/>
              <w:t xml:space="preserve">ПРИЛОЖЕНИЕ № 2                                                                                             </w:t>
            </w:r>
            <w:r w:rsidRPr="003505F5">
              <w:rPr>
                <w:rFonts w:eastAsia="Arial Unicode MS"/>
                <w:bCs/>
                <w:lang w:eastAsia="en-US"/>
              </w:rPr>
              <w:t xml:space="preserve">                                                  к Положению о проведении К</w:t>
            </w:r>
            <w:r w:rsidRPr="003505F5">
              <w:rPr>
                <w:rFonts w:eastAsia="Times New Roman"/>
                <w:lang w:eastAsia="en-US"/>
              </w:rPr>
              <w:t>онкурса</w:t>
            </w:r>
            <w:r w:rsidRPr="003505F5">
              <w:rPr>
                <w:rFonts w:eastAsia="Arial Unicode MS"/>
                <w:bCs/>
                <w:lang w:eastAsia="en-US"/>
              </w:rPr>
              <w:t xml:space="preserve"> </w:t>
            </w:r>
          </w:p>
        </w:tc>
      </w:tr>
    </w:tbl>
    <w:p w:rsidR="000961D6" w:rsidRPr="003505F5" w:rsidRDefault="000961D6" w:rsidP="000961D6">
      <w:pPr>
        <w:autoSpaceDE w:val="0"/>
        <w:autoSpaceDN w:val="0"/>
        <w:adjustRightInd w:val="0"/>
        <w:jc w:val="center"/>
        <w:rPr>
          <w:rFonts w:eastAsia="Calibri"/>
          <w:b/>
          <w:bCs/>
          <w:lang w:eastAsia="ru-RU"/>
        </w:rPr>
      </w:pPr>
      <w:r w:rsidRPr="003505F5">
        <w:rPr>
          <w:rFonts w:eastAsia="Calibri"/>
          <w:b/>
          <w:bCs/>
          <w:lang w:eastAsia="ru-RU"/>
        </w:rPr>
        <w:lastRenderedPageBreak/>
        <w:t>ЗАЯВЛЕНИЕ</w:t>
      </w:r>
    </w:p>
    <w:p w:rsidR="000961D6" w:rsidRPr="003505F5" w:rsidRDefault="000961D6" w:rsidP="000961D6">
      <w:pPr>
        <w:autoSpaceDE w:val="0"/>
        <w:autoSpaceDN w:val="0"/>
        <w:adjustRightInd w:val="0"/>
        <w:jc w:val="center"/>
        <w:rPr>
          <w:rFonts w:eastAsia="Calibri"/>
          <w:b/>
          <w:bCs/>
          <w:lang w:eastAsia="ru-RU"/>
        </w:rPr>
      </w:pPr>
      <w:r w:rsidRPr="003505F5">
        <w:rPr>
          <w:rFonts w:eastAsia="Calibri"/>
          <w:b/>
          <w:bCs/>
          <w:lang w:eastAsia="ru-RU"/>
        </w:rPr>
        <w:t xml:space="preserve">о предоставлении права на размещение </w:t>
      </w:r>
    </w:p>
    <w:p w:rsidR="000961D6" w:rsidRPr="003505F5" w:rsidRDefault="000961D6" w:rsidP="000961D6">
      <w:pPr>
        <w:autoSpaceDE w:val="0"/>
        <w:autoSpaceDN w:val="0"/>
        <w:adjustRightInd w:val="0"/>
        <w:jc w:val="center"/>
        <w:rPr>
          <w:rFonts w:eastAsia="Calibri"/>
          <w:b/>
          <w:bCs/>
          <w:lang w:eastAsia="ru-RU"/>
        </w:rPr>
      </w:pPr>
      <w:r w:rsidRPr="003505F5">
        <w:rPr>
          <w:rFonts w:eastAsia="Calibri"/>
          <w:b/>
          <w:lang w:eastAsia="en-US"/>
        </w:rPr>
        <w:t>объектов нестационарной мелкорозничной торговли, оказания услуг</w:t>
      </w:r>
    </w:p>
    <w:p w:rsidR="000961D6" w:rsidRPr="003505F5" w:rsidRDefault="000961D6" w:rsidP="000961D6">
      <w:pPr>
        <w:autoSpaceDE w:val="0"/>
        <w:autoSpaceDN w:val="0"/>
        <w:adjustRightInd w:val="0"/>
        <w:jc w:val="center"/>
        <w:rPr>
          <w:rFonts w:eastAsia="Calibri"/>
          <w:bCs/>
          <w:lang w:eastAsia="ru-RU"/>
        </w:rPr>
      </w:pPr>
    </w:p>
    <w:tbl>
      <w:tblPr>
        <w:tblW w:w="0" w:type="auto"/>
        <w:tblLook w:val="04A0"/>
      </w:tblPr>
      <w:tblGrid>
        <w:gridCol w:w="5211"/>
        <w:gridCol w:w="4642"/>
      </w:tblGrid>
      <w:tr w:rsidR="000961D6" w:rsidRPr="003505F5" w:rsidTr="00243878">
        <w:tc>
          <w:tcPr>
            <w:tcW w:w="5211" w:type="dxa"/>
          </w:tcPr>
          <w:p w:rsidR="000961D6" w:rsidRPr="003505F5" w:rsidRDefault="000961D6" w:rsidP="00243878">
            <w:pPr>
              <w:autoSpaceDE w:val="0"/>
              <w:autoSpaceDN w:val="0"/>
              <w:adjustRightInd w:val="0"/>
              <w:jc w:val="both"/>
              <w:rPr>
                <w:rFonts w:eastAsia="Times New Roman"/>
                <w:lang w:eastAsia="ru-RU"/>
              </w:rPr>
            </w:pPr>
          </w:p>
        </w:tc>
        <w:tc>
          <w:tcPr>
            <w:tcW w:w="4642" w:type="dxa"/>
          </w:tcPr>
          <w:p w:rsidR="000961D6" w:rsidRPr="003505F5" w:rsidRDefault="000961D6" w:rsidP="00243878">
            <w:pPr>
              <w:autoSpaceDE w:val="0"/>
              <w:autoSpaceDN w:val="0"/>
              <w:adjustRightInd w:val="0"/>
              <w:rPr>
                <w:rFonts w:eastAsia="Times New Roman"/>
                <w:lang w:eastAsia="ru-RU"/>
              </w:rPr>
            </w:pPr>
            <w:r w:rsidRPr="003505F5">
              <w:rPr>
                <w:rFonts w:eastAsia="Times New Roman"/>
                <w:lang w:eastAsia="ru-RU"/>
              </w:rPr>
              <w:t xml:space="preserve">Главе </w:t>
            </w:r>
            <w:r>
              <w:rPr>
                <w:rFonts w:eastAsia="Times New Roman"/>
                <w:lang w:eastAsia="ru-RU"/>
              </w:rPr>
              <w:t xml:space="preserve">Нижнебаканского </w:t>
            </w:r>
            <w:proofErr w:type="gramStart"/>
            <w:r>
              <w:rPr>
                <w:rFonts w:eastAsia="Times New Roman"/>
                <w:lang w:eastAsia="ru-RU"/>
              </w:rPr>
              <w:t>сельского</w:t>
            </w:r>
            <w:proofErr w:type="gramEnd"/>
          </w:p>
          <w:p w:rsidR="000961D6" w:rsidRPr="003505F5" w:rsidRDefault="000961D6" w:rsidP="00243878">
            <w:pPr>
              <w:autoSpaceDE w:val="0"/>
              <w:autoSpaceDN w:val="0"/>
              <w:adjustRightInd w:val="0"/>
              <w:rPr>
                <w:rFonts w:eastAsia="Times New Roman"/>
                <w:lang w:eastAsia="ru-RU"/>
              </w:rPr>
            </w:pPr>
            <w:r w:rsidRPr="003505F5">
              <w:rPr>
                <w:rFonts w:eastAsia="Times New Roman"/>
                <w:lang w:eastAsia="ru-RU"/>
              </w:rPr>
              <w:t>поселения Крымского района</w:t>
            </w:r>
          </w:p>
          <w:p w:rsidR="000961D6" w:rsidRPr="003505F5" w:rsidRDefault="000961D6" w:rsidP="00243878">
            <w:pPr>
              <w:autoSpaceDE w:val="0"/>
              <w:autoSpaceDN w:val="0"/>
              <w:adjustRightInd w:val="0"/>
              <w:rPr>
                <w:rFonts w:eastAsia="Times New Roman"/>
                <w:lang w:eastAsia="ru-RU"/>
              </w:rPr>
            </w:pPr>
          </w:p>
          <w:p w:rsidR="000961D6" w:rsidRPr="003505F5" w:rsidRDefault="000961D6" w:rsidP="00243878">
            <w:pPr>
              <w:autoSpaceDE w:val="0"/>
              <w:autoSpaceDN w:val="0"/>
              <w:adjustRightInd w:val="0"/>
              <w:rPr>
                <w:rFonts w:eastAsia="Times New Roman"/>
                <w:lang w:eastAsia="ru-RU"/>
              </w:rPr>
            </w:pPr>
            <w:r w:rsidRPr="003505F5">
              <w:rPr>
                <w:rFonts w:eastAsia="Times New Roman"/>
                <w:lang w:eastAsia="ru-RU"/>
              </w:rPr>
              <w:t>_________________________________</w:t>
            </w:r>
          </w:p>
        </w:tc>
      </w:tr>
    </w:tbl>
    <w:p w:rsidR="000961D6" w:rsidRPr="003505F5" w:rsidRDefault="000961D6" w:rsidP="000961D6">
      <w:pPr>
        <w:autoSpaceDE w:val="0"/>
        <w:autoSpaceDN w:val="0"/>
        <w:adjustRightInd w:val="0"/>
        <w:rPr>
          <w:rFonts w:eastAsia="Calibri"/>
          <w:lang w:eastAsia="ru-RU"/>
        </w:rPr>
      </w:pPr>
      <w:r w:rsidRPr="003505F5">
        <w:rPr>
          <w:rFonts w:eastAsia="Calibri"/>
          <w:lang w:eastAsia="ru-RU"/>
        </w:rPr>
        <w:t>Заявитель __________________________________________________________________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Юридический (домашний) адрес  ______________________________________________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Ф.И.О. руководителя предприятия     ___________________________________________</w:t>
      </w:r>
    </w:p>
    <w:p w:rsidR="000961D6" w:rsidRPr="003505F5" w:rsidRDefault="000961D6" w:rsidP="000961D6">
      <w:pPr>
        <w:autoSpaceDE w:val="0"/>
        <w:autoSpaceDN w:val="0"/>
        <w:adjustRightInd w:val="0"/>
        <w:rPr>
          <w:rFonts w:eastAsia="Calibri"/>
          <w:lang w:eastAsia="ru-RU"/>
        </w:rPr>
      </w:pPr>
      <w:bookmarkStart w:id="13" w:name="Par345"/>
      <w:bookmarkEnd w:id="13"/>
      <w:r w:rsidRPr="003505F5">
        <w:rPr>
          <w:rFonts w:eastAsia="Calibri"/>
          <w:lang w:eastAsia="ru-RU"/>
        </w:rPr>
        <w:t>ИНН заявителя ___________________ контактный телефон    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ОГРН _____________________________________________________________________</w:t>
      </w:r>
    </w:p>
    <w:p w:rsidR="000961D6" w:rsidRPr="003505F5" w:rsidRDefault="000961D6" w:rsidP="000961D6">
      <w:pPr>
        <w:autoSpaceDE w:val="0"/>
        <w:autoSpaceDN w:val="0"/>
        <w:adjustRightInd w:val="0"/>
        <w:jc w:val="center"/>
        <w:rPr>
          <w:rFonts w:eastAsia="Calibri"/>
          <w:sz w:val="20"/>
          <w:szCs w:val="20"/>
          <w:lang w:eastAsia="ru-RU"/>
        </w:rPr>
      </w:pPr>
      <w:r w:rsidRPr="003505F5">
        <w:rPr>
          <w:rFonts w:eastAsia="Calibri"/>
          <w:sz w:val="20"/>
          <w:szCs w:val="20"/>
          <w:lang w:eastAsia="ru-RU"/>
        </w:rPr>
        <w:t>(номер, дата, кем выдано)</w:t>
      </w:r>
    </w:p>
    <w:p w:rsidR="000961D6" w:rsidRPr="003505F5" w:rsidRDefault="000961D6" w:rsidP="000961D6">
      <w:pPr>
        <w:autoSpaceDE w:val="0"/>
        <w:autoSpaceDN w:val="0"/>
        <w:adjustRightInd w:val="0"/>
        <w:ind w:firstLine="851"/>
        <w:jc w:val="both"/>
        <w:rPr>
          <w:rFonts w:eastAsia="Calibri"/>
          <w:lang w:eastAsia="ru-RU"/>
        </w:rPr>
      </w:pPr>
      <w:r w:rsidRPr="003505F5">
        <w:rPr>
          <w:rFonts w:eastAsia="Calibri"/>
          <w:lang w:eastAsia="ru-RU"/>
        </w:rPr>
        <w:t>Прошу  Вас  рассмотреть   на   заседании  Конкурсной  комиссии  по  размещению</w:t>
      </w:r>
    </w:p>
    <w:p w:rsidR="000961D6" w:rsidRPr="003505F5" w:rsidRDefault="000961D6" w:rsidP="000961D6">
      <w:pPr>
        <w:autoSpaceDE w:val="0"/>
        <w:autoSpaceDN w:val="0"/>
        <w:adjustRightInd w:val="0"/>
        <w:jc w:val="both"/>
        <w:rPr>
          <w:rFonts w:eastAsia="Calibri"/>
          <w:lang w:eastAsia="ru-RU"/>
        </w:rPr>
      </w:pPr>
      <w:r w:rsidRPr="003505F5">
        <w:rPr>
          <w:rFonts w:eastAsia="Calibri"/>
          <w:lang w:eastAsia="en-US"/>
        </w:rPr>
        <w:t>объектов нестационарной мелкорозничной торговли, оказания услуг</w:t>
      </w:r>
      <w:r w:rsidRPr="003505F5">
        <w:rPr>
          <w:rFonts w:eastAsia="Calibri"/>
          <w:lang w:eastAsia="ru-RU"/>
        </w:rPr>
        <w:t xml:space="preserve"> на территории </w:t>
      </w:r>
      <w:r>
        <w:rPr>
          <w:rFonts w:eastAsia="Arial Unicode MS"/>
          <w:bCs/>
          <w:lang w:eastAsia="en-US"/>
        </w:rPr>
        <w:t>Нижнебаканского сельского</w:t>
      </w:r>
      <w:r w:rsidRPr="003505F5">
        <w:rPr>
          <w:rFonts w:eastAsia="Arial Unicode MS"/>
          <w:bCs/>
          <w:lang w:eastAsia="en-US"/>
        </w:rPr>
        <w:t xml:space="preserve"> поселения Крымского района</w:t>
      </w:r>
      <w:r w:rsidRPr="003505F5">
        <w:rPr>
          <w:rFonts w:eastAsia="Calibri"/>
          <w:lang w:eastAsia="ru-RU"/>
        </w:rPr>
        <w:t xml:space="preserve"> возможность размещения __________________________________________________________________________</w:t>
      </w:r>
    </w:p>
    <w:p w:rsidR="000961D6" w:rsidRPr="003505F5" w:rsidRDefault="000961D6" w:rsidP="000961D6">
      <w:pPr>
        <w:autoSpaceDE w:val="0"/>
        <w:autoSpaceDN w:val="0"/>
        <w:adjustRightInd w:val="0"/>
        <w:jc w:val="center"/>
        <w:rPr>
          <w:rFonts w:eastAsia="Calibri"/>
          <w:sz w:val="20"/>
          <w:szCs w:val="20"/>
          <w:lang w:eastAsia="ru-RU"/>
        </w:rPr>
      </w:pPr>
      <w:r w:rsidRPr="003505F5">
        <w:rPr>
          <w:rFonts w:eastAsia="Calibri"/>
          <w:sz w:val="20"/>
          <w:szCs w:val="20"/>
          <w:lang w:eastAsia="ru-RU"/>
        </w:rPr>
        <w:t>(наименование нестационарного торгового объекта)</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для реализации _______________________________________________________________,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расположенного     ____________________________________________________________</w:t>
      </w:r>
    </w:p>
    <w:p w:rsidR="000961D6" w:rsidRPr="003505F5" w:rsidRDefault="000961D6" w:rsidP="000961D6">
      <w:pPr>
        <w:autoSpaceDE w:val="0"/>
        <w:autoSpaceDN w:val="0"/>
        <w:adjustRightInd w:val="0"/>
        <w:jc w:val="center"/>
        <w:rPr>
          <w:rFonts w:eastAsia="Calibri"/>
          <w:sz w:val="20"/>
          <w:szCs w:val="20"/>
          <w:lang w:eastAsia="ru-RU"/>
        </w:rPr>
      </w:pPr>
      <w:r w:rsidRPr="003505F5">
        <w:rPr>
          <w:rFonts w:eastAsia="Calibri"/>
          <w:sz w:val="20"/>
          <w:szCs w:val="20"/>
          <w:lang w:eastAsia="ru-RU"/>
        </w:rPr>
        <w:t xml:space="preserve">(точный адрес с привязкой </w:t>
      </w:r>
      <w:proofErr w:type="gramStart"/>
      <w:r w:rsidRPr="003505F5">
        <w:rPr>
          <w:rFonts w:eastAsia="Calibri"/>
          <w:sz w:val="20"/>
          <w:szCs w:val="20"/>
          <w:lang w:eastAsia="ru-RU"/>
        </w:rPr>
        <w:t>к</w:t>
      </w:r>
      <w:proofErr w:type="gramEnd"/>
      <w:r w:rsidRPr="003505F5">
        <w:rPr>
          <w:rFonts w:eastAsia="Calibri"/>
          <w:sz w:val="20"/>
          <w:szCs w:val="20"/>
          <w:lang w:eastAsia="ru-RU"/>
        </w:rPr>
        <w:t xml:space="preserve"> № дома, строения)</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1. __________________________________________________________________________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2. ___________________________________________________ 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3. __________________________________________________________________________</w:t>
      </w:r>
    </w:p>
    <w:p w:rsidR="000961D6" w:rsidRPr="003505F5" w:rsidRDefault="000961D6" w:rsidP="000961D6">
      <w:pPr>
        <w:autoSpaceDE w:val="0"/>
        <w:autoSpaceDN w:val="0"/>
        <w:adjustRightInd w:val="0"/>
        <w:rPr>
          <w:rFonts w:eastAsia="Calibri"/>
          <w:lang w:eastAsia="ru-RU"/>
        </w:rPr>
      </w:pPr>
      <w:r w:rsidRPr="003505F5">
        <w:rPr>
          <w:rFonts w:eastAsia="Calibri"/>
          <w:lang w:eastAsia="ru-RU"/>
        </w:rPr>
        <w:t>4. __________________________________________________________________________</w:t>
      </w:r>
    </w:p>
    <w:p w:rsidR="000961D6" w:rsidRPr="003505F5" w:rsidRDefault="000961D6" w:rsidP="000961D6">
      <w:pPr>
        <w:autoSpaceDE w:val="0"/>
        <w:autoSpaceDN w:val="0"/>
        <w:adjustRightInd w:val="0"/>
        <w:ind w:firstLine="851"/>
        <w:jc w:val="both"/>
        <w:rPr>
          <w:rFonts w:eastAsia="Calibri"/>
          <w:lang w:eastAsia="ru-RU"/>
        </w:rPr>
      </w:pPr>
    </w:p>
    <w:p w:rsidR="000961D6" w:rsidRPr="003505F5" w:rsidRDefault="000961D6" w:rsidP="000961D6">
      <w:pPr>
        <w:autoSpaceDE w:val="0"/>
        <w:autoSpaceDN w:val="0"/>
        <w:adjustRightInd w:val="0"/>
        <w:ind w:firstLine="851"/>
        <w:jc w:val="both"/>
        <w:rPr>
          <w:rFonts w:eastAsia="Calibri"/>
          <w:lang w:eastAsia="ru-RU"/>
        </w:rPr>
      </w:pPr>
      <w:r w:rsidRPr="003505F5">
        <w:rPr>
          <w:rFonts w:eastAsia="Calibri"/>
          <w:lang w:eastAsia="ru-RU"/>
        </w:rPr>
        <w:t xml:space="preserve">С положением о порядке размещения нестационарных торговых объектов </w:t>
      </w:r>
      <w:proofErr w:type="gramStart"/>
      <w:r w:rsidRPr="003505F5">
        <w:rPr>
          <w:rFonts w:eastAsia="Calibri"/>
          <w:lang w:eastAsia="ru-RU"/>
        </w:rPr>
        <w:t>ознакомлен</w:t>
      </w:r>
      <w:proofErr w:type="gramEnd"/>
      <w:r w:rsidRPr="003505F5">
        <w:rPr>
          <w:rFonts w:eastAsia="Calibri"/>
          <w:lang w:eastAsia="ru-RU"/>
        </w:rPr>
        <w:t xml:space="preserve"> (на).</w:t>
      </w:r>
    </w:p>
    <w:p w:rsidR="000961D6" w:rsidRPr="003505F5" w:rsidRDefault="000961D6" w:rsidP="000961D6">
      <w:pPr>
        <w:autoSpaceDE w:val="0"/>
        <w:autoSpaceDN w:val="0"/>
        <w:adjustRightInd w:val="0"/>
        <w:ind w:firstLine="851"/>
        <w:jc w:val="both"/>
        <w:rPr>
          <w:rFonts w:eastAsia="Calibri"/>
          <w:lang w:eastAsia="ru-RU"/>
        </w:rPr>
      </w:pPr>
      <w:r w:rsidRPr="003505F5">
        <w:rPr>
          <w:rFonts w:eastAsia="Calibri"/>
          <w:lang w:eastAsia="ru-RU"/>
        </w:rPr>
        <w:t>Настоящим заявлением подтверждаю, что в отношении нашего предприятия (ИП) не проводится процедура ликвидации и банкротства, деятельность не приостановлена.</w:t>
      </w:r>
    </w:p>
    <w:p w:rsidR="000961D6" w:rsidRPr="003505F5" w:rsidRDefault="000961D6" w:rsidP="000961D6">
      <w:pPr>
        <w:autoSpaceDE w:val="0"/>
        <w:autoSpaceDN w:val="0"/>
        <w:adjustRightInd w:val="0"/>
        <w:ind w:firstLine="851"/>
        <w:jc w:val="both"/>
        <w:rPr>
          <w:rFonts w:eastAsia="Calibri"/>
          <w:lang w:eastAsia="ru-RU"/>
        </w:rPr>
      </w:pPr>
      <w:r w:rsidRPr="003505F5">
        <w:rPr>
          <w:rFonts w:eastAsia="Calibri"/>
          <w:lang w:eastAsia="ru-RU"/>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w:t>
      </w:r>
    </w:p>
    <w:p w:rsidR="000961D6" w:rsidRPr="003505F5" w:rsidRDefault="000961D6" w:rsidP="000961D6">
      <w:pPr>
        <w:autoSpaceDE w:val="0"/>
        <w:autoSpaceDN w:val="0"/>
        <w:adjustRightInd w:val="0"/>
        <w:ind w:firstLine="851"/>
        <w:jc w:val="both"/>
        <w:rPr>
          <w:rFonts w:eastAsia="Calibri"/>
          <w:lang w:eastAsia="ru-RU"/>
        </w:rPr>
      </w:pPr>
    </w:p>
    <w:p w:rsidR="000961D6" w:rsidRPr="003505F5" w:rsidRDefault="000961D6" w:rsidP="000961D6">
      <w:pPr>
        <w:autoSpaceDE w:val="0"/>
        <w:autoSpaceDN w:val="0"/>
        <w:adjustRightInd w:val="0"/>
        <w:rPr>
          <w:rFonts w:eastAsia="Calibri"/>
          <w:sz w:val="16"/>
          <w:szCs w:val="16"/>
          <w:lang w:eastAsia="ru-RU"/>
        </w:rPr>
      </w:pPr>
    </w:p>
    <w:p w:rsidR="000961D6" w:rsidRPr="003505F5" w:rsidRDefault="000961D6" w:rsidP="000961D6">
      <w:pPr>
        <w:autoSpaceDE w:val="0"/>
        <w:autoSpaceDN w:val="0"/>
        <w:adjustRightInd w:val="0"/>
        <w:rPr>
          <w:rFonts w:eastAsia="Calibri"/>
          <w:sz w:val="22"/>
          <w:szCs w:val="22"/>
          <w:lang w:eastAsia="ru-RU"/>
        </w:rPr>
      </w:pPr>
      <w:r w:rsidRPr="003505F5">
        <w:rPr>
          <w:rFonts w:eastAsia="Calibri"/>
          <w:sz w:val="22"/>
          <w:szCs w:val="22"/>
          <w:lang w:eastAsia="ru-RU"/>
        </w:rPr>
        <w:t>М.П.</w:t>
      </w:r>
    </w:p>
    <w:p w:rsidR="000961D6" w:rsidRPr="003505F5" w:rsidRDefault="000961D6" w:rsidP="000961D6">
      <w:pPr>
        <w:autoSpaceDE w:val="0"/>
        <w:autoSpaceDN w:val="0"/>
        <w:adjustRightInd w:val="0"/>
        <w:rPr>
          <w:rFonts w:eastAsia="Calibri"/>
          <w:sz w:val="22"/>
          <w:szCs w:val="22"/>
          <w:lang w:eastAsia="ru-RU"/>
        </w:rPr>
      </w:pPr>
      <w:r w:rsidRPr="003505F5">
        <w:rPr>
          <w:rFonts w:eastAsia="Calibri"/>
          <w:sz w:val="22"/>
          <w:szCs w:val="22"/>
          <w:lang w:eastAsia="ru-RU"/>
        </w:rPr>
        <w:t>"____" ____________ 20___ г.        ______________________________________________</w:t>
      </w:r>
    </w:p>
    <w:p w:rsidR="000961D6" w:rsidRPr="003505F5" w:rsidRDefault="000961D6" w:rsidP="000961D6">
      <w:pPr>
        <w:autoSpaceDE w:val="0"/>
        <w:autoSpaceDN w:val="0"/>
        <w:adjustRightInd w:val="0"/>
        <w:rPr>
          <w:rFonts w:eastAsia="Calibri"/>
          <w:sz w:val="20"/>
          <w:szCs w:val="20"/>
          <w:lang w:eastAsia="ru-RU"/>
        </w:rPr>
      </w:pPr>
      <w:r w:rsidRPr="003505F5">
        <w:rPr>
          <w:rFonts w:eastAsia="Calibri"/>
          <w:sz w:val="20"/>
          <w:szCs w:val="20"/>
          <w:lang w:eastAsia="ru-RU"/>
        </w:rPr>
        <w:t>(дата подачи заявления)                  (Ф.И.О., подпись предпринимателя  или руководителя предприятия)</w:t>
      </w:r>
    </w:p>
    <w:p w:rsidR="000961D6" w:rsidRPr="003505F5" w:rsidRDefault="000961D6" w:rsidP="000961D6">
      <w:pPr>
        <w:autoSpaceDE w:val="0"/>
        <w:autoSpaceDN w:val="0"/>
        <w:adjustRightInd w:val="0"/>
        <w:rPr>
          <w:rFonts w:eastAsia="Calibri"/>
          <w:sz w:val="20"/>
          <w:szCs w:val="20"/>
          <w:lang w:eastAsia="ru-RU"/>
        </w:rPr>
      </w:pPr>
    </w:p>
    <w:p w:rsidR="000961D6" w:rsidRPr="003505F5" w:rsidRDefault="000961D6" w:rsidP="000961D6">
      <w:pPr>
        <w:autoSpaceDE w:val="0"/>
        <w:autoSpaceDN w:val="0"/>
        <w:adjustRightInd w:val="0"/>
        <w:rPr>
          <w:rFonts w:eastAsia="Calibri"/>
          <w:sz w:val="20"/>
          <w:szCs w:val="20"/>
          <w:lang w:eastAsia="ru-RU"/>
        </w:rPr>
      </w:pPr>
    </w:p>
    <w:p w:rsidR="000961D6" w:rsidRPr="003505F5" w:rsidRDefault="000961D6" w:rsidP="000961D6">
      <w:pPr>
        <w:autoSpaceDE w:val="0"/>
        <w:autoSpaceDN w:val="0"/>
        <w:adjustRightInd w:val="0"/>
        <w:rPr>
          <w:rFonts w:eastAsia="Calibri"/>
          <w:sz w:val="20"/>
          <w:szCs w:val="20"/>
          <w:lang w:eastAsia="ru-RU"/>
        </w:rPr>
      </w:pPr>
      <w:r w:rsidRPr="003505F5">
        <w:rPr>
          <w:rFonts w:eastAsia="Calibri"/>
          <w:sz w:val="20"/>
          <w:szCs w:val="20"/>
          <w:lang w:eastAsia="ru-RU"/>
        </w:rPr>
        <w:br w:type="page"/>
      </w:r>
    </w:p>
    <w:tbl>
      <w:tblPr>
        <w:tblpPr w:leftFromText="180" w:rightFromText="180" w:vertAnchor="text" w:horzAnchor="page" w:tblpX="901" w:tblpY="98"/>
        <w:tblOverlap w:val="never"/>
        <w:tblW w:w="10456" w:type="dxa"/>
        <w:tblLook w:val="04A0"/>
      </w:tblPr>
      <w:tblGrid>
        <w:gridCol w:w="6062"/>
        <w:gridCol w:w="4394"/>
      </w:tblGrid>
      <w:tr w:rsidR="000961D6" w:rsidRPr="003505F5" w:rsidTr="00243878">
        <w:trPr>
          <w:trHeight w:val="1893"/>
        </w:trPr>
        <w:tc>
          <w:tcPr>
            <w:tcW w:w="6062" w:type="dxa"/>
            <w:hideMark/>
          </w:tcPr>
          <w:p w:rsidR="000961D6" w:rsidRPr="003505F5" w:rsidRDefault="000961D6" w:rsidP="00243878">
            <w:pPr>
              <w:autoSpaceDE w:val="0"/>
              <w:autoSpaceDN w:val="0"/>
              <w:adjustRightInd w:val="0"/>
              <w:jc w:val="center"/>
              <w:rPr>
                <w:rFonts w:eastAsia="Times New Roman"/>
              </w:rPr>
            </w:pPr>
            <w:r w:rsidRPr="003505F5">
              <w:lastRenderedPageBreak/>
              <w:t xml:space="preserve">                           </w:t>
            </w:r>
          </w:p>
        </w:tc>
        <w:tc>
          <w:tcPr>
            <w:tcW w:w="4394" w:type="dxa"/>
            <w:hideMark/>
          </w:tcPr>
          <w:p w:rsidR="000961D6" w:rsidRPr="003505F5" w:rsidRDefault="000961D6" w:rsidP="003330B1">
            <w:pPr>
              <w:autoSpaceDE w:val="0"/>
              <w:autoSpaceDN w:val="0"/>
              <w:adjustRightInd w:val="0"/>
              <w:rPr>
                <w:rFonts w:eastAsia="Times New Roman"/>
              </w:rPr>
            </w:pPr>
            <w:r w:rsidRPr="003505F5">
              <w:rPr>
                <w:rFonts w:eastAsia="Times New Roman"/>
              </w:rPr>
              <w:t xml:space="preserve">ПРИЛОЖЕНИЕ № 3                                                                                             </w:t>
            </w:r>
            <w:r w:rsidRPr="003505F5">
              <w:rPr>
                <w:rFonts w:eastAsia="Arial Unicode MS"/>
                <w:bCs/>
              </w:rPr>
              <w:t xml:space="preserve">                                                  к Положению о проведении К</w:t>
            </w:r>
            <w:r w:rsidRPr="003505F5">
              <w:rPr>
                <w:rFonts w:eastAsia="Times New Roman"/>
              </w:rPr>
              <w:t>онкурса</w:t>
            </w:r>
            <w:r w:rsidRPr="003505F5">
              <w:rPr>
                <w:rFonts w:eastAsia="Arial Unicode MS"/>
                <w:bCs/>
              </w:rPr>
              <w:t xml:space="preserve"> </w:t>
            </w:r>
          </w:p>
        </w:tc>
      </w:tr>
    </w:tbl>
    <w:p w:rsidR="000961D6" w:rsidRPr="003505F5" w:rsidRDefault="000961D6" w:rsidP="000961D6">
      <w:pPr>
        <w:jc w:val="center"/>
        <w:rPr>
          <w:bCs/>
          <w:sz w:val="28"/>
          <w:szCs w:val="28"/>
        </w:rPr>
      </w:pPr>
      <w:r w:rsidRPr="003505F5">
        <w:rPr>
          <w:bCs/>
          <w:sz w:val="28"/>
          <w:szCs w:val="28"/>
        </w:rPr>
        <w:t>Финансовое предложение</w:t>
      </w:r>
    </w:p>
    <w:p w:rsidR="000961D6" w:rsidRPr="003505F5" w:rsidRDefault="000961D6" w:rsidP="000961D6">
      <w:pPr>
        <w:jc w:val="center"/>
        <w:rPr>
          <w:b/>
          <w:bCs/>
          <w:sz w:val="28"/>
          <w:szCs w:val="28"/>
        </w:rPr>
      </w:pPr>
    </w:p>
    <w:p w:rsidR="000961D6" w:rsidRPr="003505F5" w:rsidRDefault="000961D6" w:rsidP="000961D6">
      <w:pPr>
        <w:rPr>
          <w:sz w:val="28"/>
          <w:szCs w:val="28"/>
        </w:rPr>
      </w:pPr>
      <w:r w:rsidRPr="003505F5">
        <w:rPr>
          <w:sz w:val="28"/>
          <w:szCs w:val="28"/>
        </w:rPr>
        <w:t xml:space="preserve"> __________________________________________________________________</w:t>
      </w:r>
    </w:p>
    <w:p w:rsidR="000961D6" w:rsidRPr="003505F5" w:rsidRDefault="000961D6" w:rsidP="000961D6">
      <w:pPr>
        <w:jc w:val="center"/>
        <w:rPr>
          <w:sz w:val="28"/>
          <w:szCs w:val="28"/>
          <w:vertAlign w:val="superscript"/>
        </w:rPr>
      </w:pPr>
      <w:r w:rsidRPr="003505F5">
        <w:rPr>
          <w:sz w:val="28"/>
          <w:szCs w:val="28"/>
          <w:vertAlign w:val="superscript"/>
        </w:rPr>
        <w:t>наименование Заявителя (индивидуального предпринимателя или юридического лица)</w:t>
      </w:r>
    </w:p>
    <w:p w:rsidR="000961D6" w:rsidRPr="003505F5" w:rsidRDefault="000961D6" w:rsidP="000961D6">
      <w:pPr>
        <w:jc w:val="both"/>
        <w:rPr>
          <w:sz w:val="28"/>
          <w:szCs w:val="28"/>
        </w:rPr>
      </w:pPr>
      <w:r w:rsidRPr="003505F5">
        <w:rPr>
          <w:sz w:val="28"/>
          <w:szCs w:val="28"/>
        </w:rPr>
        <w:t>на право размещения объекта нестационарной мелкорозничной торговли или оказания услуг по адресу: ___________________________________________</w:t>
      </w:r>
    </w:p>
    <w:p w:rsidR="000961D6" w:rsidRPr="003505F5" w:rsidRDefault="000961D6" w:rsidP="000961D6">
      <w:pPr>
        <w:jc w:val="center"/>
        <w:rPr>
          <w:sz w:val="28"/>
          <w:szCs w:val="28"/>
          <w:vertAlign w:val="superscript"/>
        </w:rPr>
      </w:pPr>
      <w:r w:rsidRPr="003505F5">
        <w:rPr>
          <w:sz w:val="28"/>
          <w:szCs w:val="28"/>
          <w:vertAlign w:val="superscript"/>
        </w:rPr>
        <w:t xml:space="preserve">                                                               указывается адрес размещения в соответствии с описательной частью схемы</w:t>
      </w:r>
    </w:p>
    <w:p w:rsidR="000961D6" w:rsidRPr="003505F5" w:rsidRDefault="000961D6" w:rsidP="000961D6">
      <w:pPr>
        <w:jc w:val="center"/>
        <w:rPr>
          <w:sz w:val="28"/>
          <w:szCs w:val="28"/>
        </w:rPr>
      </w:pPr>
      <w:r w:rsidRPr="003505F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1D6" w:rsidRPr="003505F5" w:rsidRDefault="00086BE7" w:rsidP="000961D6">
      <w:pPr>
        <w:jc w:val="both"/>
        <w:rPr>
          <w:sz w:val="28"/>
          <w:szCs w:val="28"/>
        </w:rPr>
      </w:pPr>
      <w:r w:rsidRPr="00086BE7">
        <w:rPr>
          <w:noProof/>
        </w:rPr>
        <w:pict>
          <v:rect id="Прямоугольник 3" o:spid="_x0000_s1030" style="position:absolute;left:0;text-align:left;margin-left:270pt;margin-top:11.55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"/>
        </w:pict>
      </w:r>
      <w:r w:rsidRPr="00086BE7">
        <w:rPr>
          <w:noProof/>
        </w:rPr>
        <w:pict>
          <v:rect id="Прямоугольник 2" o:spid="_x0000_s1032" style="position:absolute;left:0;text-align:left;margin-left:234pt;margin-top:10.5pt;width:27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"/>
        </w:pict>
      </w:r>
      <w:r w:rsidRPr="00086BE7">
        <w:rPr>
          <w:noProof/>
        </w:rPr>
        <w:pict>
          <v:rect id="Прямоугольник 1" o:spid="_x0000_s1031" style="position:absolute;left:0;text-align:left;margin-left:189pt;margin-top:10.5pt;width:2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"/>
        </w:pict>
      </w:r>
    </w:p>
    <w:p w:rsidR="000961D6" w:rsidRPr="003505F5" w:rsidRDefault="000961D6" w:rsidP="000961D6">
      <w:pPr>
        <w:jc w:val="both"/>
        <w:rPr>
          <w:sz w:val="28"/>
          <w:szCs w:val="28"/>
        </w:rPr>
      </w:pPr>
      <w:r w:rsidRPr="003505F5">
        <w:rPr>
          <w:sz w:val="28"/>
          <w:szCs w:val="28"/>
        </w:rPr>
        <w:t>с порядковым номером лота</w:t>
      </w:r>
      <w:proofErr w:type="gramStart"/>
      <w:r w:rsidRPr="003505F5">
        <w:rPr>
          <w:sz w:val="28"/>
          <w:szCs w:val="28"/>
        </w:rPr>
        <w:t xml:space="preserve">           -            -             </w:t>
      </w:r>
      <w:proofErr w:type="gramEnd"/>
    </w:p>
    <w:p w:rsidR="000961D6" w:rsidRPr="003505F5" w:rsidRDefault="000961D6" w:rsidP="000961D6">
      <w:pPr>
        <w:jc w:val="both"/>
        <w:rPr>
          <w:sz w:val="28"/>
          <w:szCs w:val="28"/>
        </w:rPr>
      </w:pPr>
      <w:r w:rsidRPr="003505F5">
        <w:rPr>
          <w:sz w:val="28"/>
          <w:szCs w:val="28"/>
        </w:rPr>
        <w:t>__________________________________________________________________</w:t>
      </w:r>
    </w:p>
    <w:p w:rsidR="000961D6" w:rsidRPr="003505F5" w:rsidRDefault="000961D6" w:rsidP="000961D6">
      <w:pPr>
        <w:jc w:val="center"/>
        <w:rPr>
          <w:sz w:val="28"/>
          <w:szCs w:val="28"/>
          <w:vertAlign w:val="superscript"/>
        </w:rPr>
      </w:pPr>
      <w:r w:rsidRPr="003505F5">
        <w:rPr>
          <w:sz w:val="28"/>
          <w:szCs w:val="28"/>
          <w:vertAlign w:val="superscript"/>
        </w:rPr>
        <w:t>(порядковый номер указывается в соответствии со схемой)</w:t>
      </w:r>
    </w:p>
    <w:p w:rsidR="000961D6" w:rsidRPr="003505F5" w:rsidRDefault="000961D6" w:rsidP="000961D6">
      <w:pPr>
        <w:jc w:val="both"/>
        <w:rPr>
          <w:sz w:val="28"/>
          <w:szCs w:val="28"/>
        </w:rPr>
      </w:pPr>
      <w:r w:rsidRPr="003505F5">
        <w:rPr>
          <w:sz w:val="28"/>
          <w:szCs w:val="28"/>
        </w:rPr>
        <w:t>в сумме ___________________________________________________   рублей</w:t>
      </w:r>
    </w:p>
    <w:p w:rsidR="000961D6" w:rsidRPr="003505F5" w:rsidRDefault="000961D6" w:rsidP="000961D6">
      <w:pPr>
        <w:jc w:val="center"/>
        <w:rPr>
          <w:sz w:val="28"/>
          <w:szCs w:val="28"/>
        </w:rPr>
      </w:pPr>
      <w:r w:rsidRPr="003505F5">
        <w:t>сумма финансового предложения прописью</w:t>
      </w:r>
      <w:proofErr w:type="gramStart"/>
      <w:r w:rsidRPr="003505F5">
        <w:rPr>
          <w:sz w:val="28"/>
          <w:szCs w:val="28"/>
        </w:rPr>
        <w:t xml:space="preserve"> (_________________________________________________________________)</w:t>
      </w:r>
      <w:proofErr w:type="gramEnd"/>
    </w:p>
    <w:p w:rsidR="000961D6" w:rsidRPr="003505F5" w:rsidRDefault="000961D6" w:rsidP="000961D6">
      <w:pPr>
        <w:jc w:val="both"/>
        <w:rPr>
          <w:sz w:val="28"/>
          <w:szCs w:val="28"/>
        </w:rPr>
      </w:pPr>
    </w:p>
    <w:p w:rsidR="000961D6" w:rsidRPr="003505F5" w:rsidRDefault="000961D6" w:rsidP="000961D6">
      <w:pPr>
        <w:jc w:val="both"/>
        <w:rPr>
          <w:sz w:val="28"/>
          <w:szCs w:val="28"/>
        </w:rPr>
      </w:pPr>
      <w:r w:rsidRPr="003505F5">
        <w:rPr>
          <w:sz w:val="28"/>
          <w:szCs w:val="28"/>
        </w:rPr>
        <w:t>«______» ___________________ 20____г.</w:t>
      </w:r>
    </w:p>
    <w:p w:rsidR="000961D6" w:rsidRPr="003505F5" w:rsidRDefault="000961D6" w:rsidP="000961D6">
      <w:pPr>
        <w:jc w:val="both"/>
        <w:rPr>
          <w:sz w:val="28"/>
          <w:szCs w:val="28"/>
        </w:rPr>
      </w:pPr>
    </w:p>
    <w:p w:rsidR="000961D6" w:rsidRPr="003505F5" w:rsidRDefault="000961D6" w:rsidP="000961D6">
      <w:pPr>
        <w:jc w:val="both"/>
        <w:rPr>
          <w:sz w:val="28"/>
          <w:szCs w:val="28"/>
        </w:rPr>
      </w:pPr>
      <w:r w:rsidRPr="003505F5">
        <w:rPr>
          <w:sz w:val="28"/>
          <w:szCs w:val="28"/>
        </w:rPr>
        <w:t>Заявитель _________________________________________________________</w:t>
      </w:r>
    </w:p>
    <w:p w:rsidR="000961D6" w:rsidRPr="003505F5" w:rsidRDefault="000961D6" w:rsidP="000961D6">
      <w:pPr>
        <w:jc w:val="both"/>
        <w:rPr>
          <w:sz w:val="28"/>
          <w:szCs w:val="28"/>
          <w:vertAlign w:val="superscript"/>
        </w:rPr>
      </w:pPr>
      <w:r w:rsidRPr="003505F5">
        <w:rPr>
          <w:sz w:val="28"/>
          <w:szCs w:val="28"/>
          <w:vertAlign w:val="superscript"/>
        </w:rPr>
        <w:t xml:space="preserve">                                               наименование Заявителя (индивидуального предпринимателя или юридического лица)</w:t>
      </w:r>
    </w:p>
    <w:p w:rsidR="000961D6" w:rsidRPr="003505F5" w:rsidRDefault="000961D6" w:rsidP="000961D6">
      <w:pPr>
        <w:jc w:val="both"/>
        <w:rPr>
          <w:sz w:val="28"/>
          <w:szCs w:val="28"/>
        </w:rPr>
      </w:pPr>
      <w:r w:rsidRPr="003505F5">
        <w:rPr>
          <w:sz w:val="28"/>
          <w:szCs w:val="28"/>
        </w:rPr>
        <w:t>_________________________________ ________________________________</w:t>
      </w:r>
    </w:p>
    <w:p w:rsidR="000961D6" w:rsidRPr="003505F5" w:rsidRDefault="000961D6" w:rsidP="000961D6">
      <w:pPr>
        <w:jc w:val="both"/>
        <w:rPr>
          <w:sz w:val="28"/>
          <w:szCs w:val="28"/>
          <w:vertAlign w:val="superscript"/>
        </w:rPr>
      </w:pPr>
      <w:r w:rsidRPr="003505F5">
        <w:rPr>
          <w:sz w:val="28"/>
          <w:szCs w:val="28"/>
          <w:vertAlign w:val="superscript"/>
        </w:rPr>
        <w:t xml:space="preserve">                                           подпись                                                                                                           ФИО</w:t>
      </w:r>
    </w:p>
    <w:p w:rsidR="000961D6" w:rsidRPr="003505F5" w:rsidRDefault="000961D6" w:rsidP="000961D6">
      <w:pPr>
        <w:autoSpaceDE w:val="0"/>
        <w:autoSpaceDN w:val="0"/>
        <w:adjustRightInd w:val="0"/>
        <w:ind w:right="-284"/>
        <w:jc w:val="both"/>
        <w:rPr>
          <w:sz w:val="28"/>
          <w:szCs w:val="28"/>
        </w:rPr>
      </w:pPr>
    </w:p>
    <w:p w:rsidR="000961D6" w:rsidRPr="003505F5" w:rsidRDefault="000961D6" w:rsidP="000961D6">
      <w:pPr>
        <w:autoSpaceDE w:val="0"/>
        <w:autoSpaceDN w:val="0"/>
        <w:adjustRightInd w:val="0"/>
        <w:ind w:right="-284"/>
        <w:jc w:val="both"/>
        <w:rPr>
          <w:sz w:val="28"/>
          <w:szCs w:val="28"/>
        </w:rPr>
      </w:pPr>
      <w:r w:rsidRPr="003505F5">
        <w:rPr>
          <w:sz w:val="28"/>
          <w:szCs w:val="28"/>
        </w:rPr>
        <w:br w:type="page"/>
      </w:r>
    </w:p>
    <w:tbl>
      <w:tblPr>
        <w:tblW w:w="0" w:type="auto"/>
        <w:tblLook w:val="04A0"/>
      </w:tblPr>
      <w:tblGrid>
        <w:gridCol w:w="5439"/>
        <w:gridCol w:w="4132"/>
      </w:tblGrid>
      <w:tr w:rsidR="000961D6" w:rsidRPr="003505F5" w:rsidTr="00243878">
        <w:tc>
          <w:tcPr>
            <w:tcW w:w="5439" w:type="dxa"/>
          </w:tcPr>
          <w:p w:rsidR="000961D6" w:rsidRPr="003505F5" w:rsidRDefault="000961D6" w:rsidP="00243878">
            <w:pPr>
              <w:autoSpaceDE w:val="0"/>
              <w:autoSpaceDN w:val="0"/>
              <w:adjustRightInd w:val="0"/>
              <w:jc w:val="center"/>
              <w:rPr>
                <w:rFonts w:eastAsia="Times New Roman"/>
              </w:rPr>
            </w:pPr>
          </w:p>
        </w:tc>
        <w:tc>
          <w:tcPr>
            <w:tcW w:w="4132" w:type="dxa"/>
          </w:tcPr>
          <w:p w:rsidR="000961D6" w:rsidRPr="003505F5" w:rsidRDefault="000961D6" w:rsidP="00116E1F">
            <w:pPr>
              <w:autoSpaceDE w:val="0"/>
              <w:autoSpaceDN w:val="0"/>
              <w:adjustRightInd w:val="0"/>
              <w:rPr>
                <w:rFonts w:eastAsia="Times New Roman"/>
              </w:rPr>
            </w:pPr>
            <w:r w:rsidRPr="003505F5">
              <w:rPr>
                <w:rFonts w:eastAsia="Times New Roman"/>
              </w:rPr>
              <w:t xml:space="preserve">ПРИЛОЖЕНИЕ № 4                                                                                            </w:t>
            </w:r>
            <w:r w:rsidRPr="003505F5">
              <w:rPr>
                <w:rFonts w:eastAsia="Arial Unicode MS"/>
                <w:bCs/>
              </w:rPr>
              <w:t xml:space="preserve">                                                  к Положению о проведении К</w:t>
            </w:r>
            <w:r w:rsidRPr="003505F5">
              <w:rPr>
                <w:rFonts w:eastAsia="Times New Roman"/>
              </w:rPr>
              <w:t>онкурса</w:t>
            </w:r>
          </w:p>
          <w:p w:rsidR="000961D6" w:rsidRPr="003505F5" w:rsidRDefault="000961D6" w:rsidP="00243878">
            <w:pPr>
              <w:autoSpaceDE w:val="0"/>
              <w:autoSpaceDN w:val="0"/>
              <w:adjustRightInd w:val="0"/>
              <w:jc w:val="center"/>
              <w:rPr>
                <w:rFonts w:eastAsia="Times New Roman"/>
              </w:rPr>
            </w:pPr>
          </w:p>
        </w:tc>
      </w:tr>
    </w:tbl>
    <w:p w:rsidR="000961D6" w:rsidRPr="003505F5" w:rsidRDefault="000961D6" w:rsidP="000961D6">
      <w:pPr>
        <w:autoSpaceDE w:val="0"/>
        <w:autoSpaceDN w:val="0"/>
        <w:adjustRightInd w:val="0"/>
        <w:jc w:val="both"/>
        <w:rPr>
          <w:sz w:val="28"/>
          <w:szCs w:val="28"/>
          <w:lang w:eastAsia="ru-RU"/>
        </w:rPr>
      </w:pPr>
    </w:p>
    <w:p w:rsidR="000961D6" w:rsidRPr="003505F5" w:rsidRDefault="000961D6" w:rsidP="000961D6">
      <w:pPr>
        <w:autoSpaceDE w:val="0"/>
        <w:autoSpaceDN w:val="0"/>
        <w:adjustRightInd w:val="0"/>
        <w:jc w:val="center"/>
        <w:rPr>
          <w:bCs/>
          <w:sz w:val="28"/>
          <w:szCs w:val="28"/>
          <w:lang w:eastAsia="ru-RU"/>
        </w:rPr>
      </w:pPr>
    </w:p>
    <w:p w:rsidR="000961D6" w:rsidRPr="003505F5" w:rsidRDefault="000961D6" w:rsidP="000961D6">
      <w:pPr>
        <w:autoSpaceDE w:val="0"/>
        <w:autoSpaceDN w:val="0"/>
        <w:adjustRightInd w:val="0"/>
        <w:jc w:val="center"/>
        <w:rPr>
          <w:bCs/>
          <w:sz w:val="28"/>
          <w:szCs w:val="28"/>
          <w:lang w:eastAsia="ru-RU"/>
        </w:rPr>
      </w:pPr>
    </w:p>
    <w:p w:rsidR="000961D6" w:rsidRPr="003505F5" w:rsidRDefault="000961D6" w:rsidP="000961D6">
      <w:pPr>
        <w:autoSpaceDE w:val="0"/>
        <w:autoSpaceDN w:val="0"/>
        <w:adjustRightInd w:val="0"/>
        <w:jc w:val="center"/>
        <w:rPr>
          <w:b/>
          <w:bCs/>
          <w:lang w:eastAsia="ru-RU"/>
        </w:rPr>
      </w:pPr>
      <w:r w:rsidRPr="003505F5">
        <w:rPr>
          <w:b/>
          <w:bCs/>
          <w:lang w:eastAsia="ru-RU"/>
        </w:rPr>
        <w:t>ЗАЯВЛЕНИЕ</w:t>
      </w:r>
    </w:p>
    <w:p w:rsidR="000961D6" w:rsidRPr="003505F5" w:rsidRDefault="000961D6" w:rsidP="000961D6">
      <w:pPr>
        <w:autoSpaceDE w:val="0"/>
        <w:autoSpaceDN w:val="0"/>
        <w:adjustRightInd w:val="0"/>
        <w:jc w:val="center"/>
        <w:rPr>
          <w:b/>
          <w:bCs/>
          <w:lang w:eastAsia="ru-RU"/>
        </w:rPr>
      </w:pPr>
      <w:r w:rsidRPr="003505F5">
        <w:rPr>
          <w:b/>
          <w:bCs/>
          <w:lang w:eastAsia="ru-RU"/>
        </w:rPr>
        <w:t xml:space="preserve">о выдаче удостоверения на право размещения </w:t>
      </w:r>
      <w:r w:rsidRPr="003505F5">
        <w:rPr>
          <w:b/>
        </w:rPr>
        <w:t>объектов нестационарной   мелкорозничной торговли, оказания услуг</w:t>
      </w:r>
      <w:r w:rsidRPr="003505F5">
        <w:rPr>
          <w:b/>
          <w:bCs/>
          <w:lang w:eastAsia="ru-RU"/>
        </w:rPr>
        <w:t xml:space="preserve"> в дни проведения праздничных мероприятий</w:t>
      </w:r>
    </w:p>
    <w:p w:rsidR="000961D6" w:rsidRPr="003505F5" w:rsidRDefault="000961D6" w:rsidP="000961D6">
      <w:pPr>
        <w:autoSpaceDE w:val="0"/>
        <w:autoSpaceDN w:val="0"/>
        <w:adjustRightInd w:val="0"/>
        <w:rPr>
          <w:b/>
          <w:bCs/>
          <w:lang w:eastAsia="ru-RU"/>
        </w:rPr>
      </w:pPr>
    </w:p>
    <w:p w:rsidR="000961D6" w:rsidRPr="003505F5" w:rsidRDefault="000961D6" w:rsidP="000961D6">
      <w:pPr>
        <w:autoSpaceDE w:val="0"/>
        <w:autoSpaceDN w:val="0"/>
        <w:adjustRightInd w:val="0"/>
        <w:jc w:val="center"/>
        <w:rPr>
          <w:bCs/>
          <w:sz w:val="28"/>
          <w:szCs w:val="28"/>
          <w:lang w:eastAsia="ru-RU"/>
        </w:rPr>
      </w:pPr>
    </w:p>
    <w:tbl>
      <w:tblPr>
        <w:tblW w:w="0" w:type="auto"/>
        <w:tblLook w:val="04A0"/>
      </w:tblPr>
      <w:tblGrid>
        <w:gridCol w:w="5211"/>
        <w:gridCol w:w="4642"/>
      </w:tblGrid>
      <w:tr w:rsidR="000961D6" w:rsidRPr="003505F5" w:rsidTr="00243878">
        <w:tc>
          <w:tcPr>
            <w:tcW w:w="5211" w:type="dxa"/>
          </w:tcPr>
          <w:p w:rsidR="000961D6" w:rsidRPr="003505F5" w:rsidRDefault="000961D6" w:rsidP="00243878">
            <w:pPr>
              <w:autoSpaceDE w:val="0"/>
              <w:autoSpaceDN w:val="0"/>
              <w:adjustRightInd w:val="0"/>
              <w:jc w:val="both"/>
              <w:rPr>
                <w:rFonts w:eastAsia="Times New Roman"/>
                <w:sz w:val="28"/>
                <w:szCs w:val="28"/>
                <w:lang w:eastAsia="ru-RU"/>
              </w:rPr>
            </w:pPr>
          </w:p>
        </w:tc>
        <w:tc>
          <w:tcPr>
            <w:tcW w:w="4642" w:type="dxa"/>
          </w:tcPr>
          <w:p w:rsidR="000961D6" w:rsidRPr="003505F5" w:rsidRDefault="000961D6" w:rsidP="00243878">
            <w:pPr>
              <w:autoSpaceDE w:val="0"/>
              <w:autoSpaceDN w:val="0"/>
              <w:adjustRightInd w:val="0"/>
              <w:rPr>
                <w:rFonts w:eastAsia="Times New Roman"/>
                <w:lang w:eastAsia="ru-RU"/>
              </w:rPr>
            </w:pPr>
            <w:r w:rsidRPr="003505F5">
              <w:rPr>
                <w:rFonts w:eastAsia="Times New Roman"/>
                <w:lang w:eastAsia="ru-RU"/>
              </w:rPr>
              <w:t xml:space="preserve">Главе </w:t>
            </w:r>
            <w:r>
              <w:rPr>
                <w:rFonts w:eastAsia="Times New Roman"/>
                <w:lang w:eastAsia="ru-RU"/>
              </w:rPr>
              <w:t xml:space="preserve">Нижнебаканского </w:t>
            </w:r>
            <w:proofErr w:type="gramStart"/>
            <w:r>
              <w:rPr>
                <w:rFonts w:eastAsia="Times New Roman"/>
                <w:lang w:eastAsia="ru-RU"/>
              </w:rPr>
              <w:t>сельского</w:t>
            </w:r>
            <w:proofErr w:type="gramEnd"/>
            <w:r w:rsidRPr="003505F5">
              <w:rPr>
                <w:rFonts w:eastAsia="Times New Roman"/>
                <w:lang w:eastAsia="ru-RU"/>
              </w:rPr>
              <w:t xml:space="preserve"> </w:t>
            </w:r>
          </w:p>
          <w:p w:rsidR="000961D6" w:rsidRPr="003505F5" w:rsidRDefault="000961D6" w:rsidP="00243878">
            <w:pPr>
              <w:autoSpaceDE w:val="0"/>
              <w:autoSpaceDN w:val="0"/>
              <w:adjustRightInd w:val="0"/>
              <w:rPr>
                <w:rFonts w:eastAsia="Times New Roman"/>
                <w:lang w:eastAsia="ru-RU"/>
              </w:rPr>
            </w:pPr>
            <w:r w:rsidRPr="003505F5">
              <w:rPr>
                <w:rFonts w:eastAsia="Times New Roman"/>
                <w:lang w:eastAsia="ru-RU"/>
              </w:rPr>
              <w:t>поселения Крымского района</w:t>
            </w:r>
          </w:p>
          <w:p w:rsidR="000961D6" w:rsidRPr="003505F5" w:rsidRDefault="000961D6" w:rsidP="00243878">
            <w:pPr>
              <w:autoSpaceDE w:val="0"/>
              <w:autoSpaceDN w:val="0"/>
              <w:adjustRightInd w:val="0"/>
              <w:rPr>
                <w:rFonts w:eastAsia="Times New Roman"/>
                <w:lang w:eastAsia="ru-RU"/>
              </w:rPr>
            </w:pPr>
          </w:p>
          <w:p w:rsidR="000961D6" w:rsidRPr="003505F5" w:rsidRDefault="000961D6" w:rsidP="00243878">
            <w:pPr>
              <w:autoSpaceDE w:val="0"/>
              <w:autoSpaceDN w:val="0"/>
              <w:adjustRightInd w:val="0"/>
              <w:rPr>
                <w:rFonts w:eastAsia="Times New Roman"/>
                <w:lang w:eastAsia="ru-RU"/>
              </w:rPr>
            </w:pPr>
            <w:r w:rsidRPr="003505F5">
              <w:rPr>
                <w:rFonts w:eastAsia="Times New Roman"/>
                <w:lang w:eastAsia="ru-RU"/>
              </w:rPr>
              <w:t>________________________________</w:t>
            </w:r>
          </w:p>
        </w:tc>
      </w:tr>
    </w:tbl>
    <w:p w:rsidR="000961D6" w:rsidRPr="003505F5" w:rsidRDefault="000961D6" w:rsidP="000961D6">
      <w:pPr>
        <w:autoSpaceDE w:val="0"/>
        <w:autoSpaceDN w:val="0"/>
        <w:adjustRightInd w:val="0"/>
        <w:rPr>
          <w:rFonts w:ascii="Courier New" w:hAnsi="Courier New" w:cs="Courier New"/>
          <w:sz w:val="20"/>
          <w:szCs w:val="20"/>
          <w:lang w:eastAsia="ru-RU"/>
        </w:rPr>
      </w:pPr>
    </w:p>
    <w:p w:rsidR="000961D6" w:rsidRPr="003505F5" w:rsidRDefault="000961D6" w:rsidP="000961D6">
      <w:pPr>
        <w:autoSpaceDE w:val="0"/>
        <w:autoSpaceDN w:val="0"/>
        <w:adjustRightInd w:val="0"/>
        <w:rPr>
          <w:rFonts w:ascii="Courier New" w:hAnsi="Courier New" w:cs="Courier New"/>
          <w:sz w:val="20"/>
          <w:szCs w:val="20"/>
          <w:lang w:eastAsia="ru-RU"/>
        </w:rPr>
      </w:pPr>
    </w:p>
    <w:p w:rsidR="000961D6" w:rsidRPr="003505F5" w:rsidRDefault="000961D6" w:rsidP="000961D6">
      <w:pPr>
        <w:autoSpaceDE w:val="0"/>
        <w:autoSpaceDN w:val="0"/>
        <w:adjustRightInd w:val="0"/>
        <w:ind w:right="-2"/>
        <w:rPr>
          <w:lang w:eastAsia="ru-RU"/>
        </w:rPr>
      </w:pPr>
      <w:r w:rsidRPr="003505F5">
        <w:rPr>
          <w:lang w:eastAsia="ru-RU"/>
        </w:rPr>
        <w:t>Заявитель  _________________________________________________________________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Юридический (домашний) адрес 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Ф.И.О. руководителя предприятия    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ИНН заявителя ___________________ контактный телефон    ______________________</w:t>
      </w:r>
    </w:p>
    <w:p w:rsidR="000961D6" w:rsidRPr="003505F5" w:rsidRDefault="000961D6" w:rsidP="000961D6">
      <w:pPr>
        <w:autoSpaceDE w:val="0"/>
        <w:autoSpaceDN w:val="0"/>
        <w:adjustRightInd w:val="0"/>
        <w:ind w:right="-2"/>
        <w:rPr>
          <w:lang w:eastAsia="ru-RU"/>
        </w:rPr>
      </w:pPr>
      <w:r w:rsidRPr="003505F5">
        <w:rPr>
          <w:lang w:eastAsia="ru-RU"/>
        </w:rPr>
        <w:t>ОГРН _____________________________________________________________________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 xml:space="preserve">                                                          (номер, дата, кем выдано)</w:t>
      </w:r>
    </w:p>
    <w:p w:rsidR="000961D6" w:rsidRPr="003505F5" w:rsidRDefault="000961D6" w:rsidP="000961D6">
      <w:pPr>
        <w:autoSpaceDE w:val="0"/>
        <w:autoSpaceDN w:val="0"/>
        <w:adjustRightInd w:val="0"/>
        <w:ind w:right="-2" w:firstLine="851"/>
        <w:jc w:val="both"/>
        <w:rPr>
          <w:lang w:eastAsia="ru-RU"/>
        </w:rPr>
      </w:pPr>
      <w:r w:rsidRPr="003505F5">
        <w:rPr>
          <w:lang w:eastAsia="ru-RU"/>
        </w:rPr>
        <w:t xml:space="preserve">Прошу Вас рассмотреть возможность размещения </w:t>
      </w:r>
      <w:r w:rsidRPr="003505F5">
        <w:t>объектов нестационарной   мелкорозничной торговли, оказания услуг</w:t>
      </w:r>
      <w:r w:rsidRPr="003505F5">
        <w:rPr>
          <w:lang w:eastAsia="ru-RU"/>
        </w:rPr>
        <w:t xml:space="preserve"> в дни проведения праздничных мероприятий</w:t>
      </w:r>
    </w:p>
    <w:p w:rsidR="000961D6" w:rsidRPr="003505F5" w:rsidRDefault="000961D6" w:rsidP="000961D6">
      <w:pPr>
        <w:autoSpaceDE w:val="0"/>
        <w:autoSpaceDN w:val="0"/>
        <w:adjustRightInd w:val="0"/>
        <w:ind w:right="-2"/>
        <w:rPr>
          <w:lang w:eastAsia="ru-RU"/>
        </w:rPr>
      </w:pPr>
      <w:bookmarkStart w:id="14" w:name="Par405"/>
      <w:bookmarkEnd w:id="14"/>
      <w:r w:rsidRPr="003505F5">
        <w:rPr>
          <w:lang w:eastAsia="ru-RU"/>
        </w:rPr>
        <w:t>___________________________________________________________________________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(наименование мероприятия и даты, предполагаемые для организации торговли)</w:t>
      </w:r>
    </w:p>
    <w:p w:rsidR="000961D6" w:rsidRPr="003505F5" w:rsidRDefault="000961D6" w:rsidP="000961D6">
      <w:pPr>
        <w:autoSpaceDE w:val="0"/>
        <w:autoSpaceDN w:val="0"/>
        <w:adjustRightInd w:val="0"/>
        <w:ind w:right="-2"/>
        <w:rPr>
          <w:lang w:eastAsia="ru-RU"/>
        </w:rPr>
      </w:pPr>
      <w:r w:rsidRPr="003505F5">
        <w:rPr>
          <w:lang w:eastAsia="ru-RU"/>
        </w:rPr>
        <w:t>___________________________________________________________________________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для реализации 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расположенного ____________________________________________________________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 xml:space="preserve">                                                              (точный адрес)</w:t>
      </w:r>
    </w:p>
    <w:p w:rsidR="000961D6" w:rsidRPr="003505F5" w:rsidRDefault="000961D6" w:rsidP="000961D6">
      <w:pPr>
        <w:autoSpaceDE w:val="0"/>
        <w:autoSpaceDN w:val="0"/>
        <w:adjustRightInd w:val="0"/>
        <w:ind w:right="-2"/>
        <w:rPr>
          <w:lang w:eastAsia="ru-RU"/>
        </w:rPr>
      </w:pPr>
      <w:r w:rsidRPr="003505F5">
        <w:rPr>
          <w:lang w:eastAsia="ru-RU"/>
        </w:rPr>
        <w:t>1. ________________________________________________________________________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2. ________________________________________________________________________</w:t>
      </w:r>
    </w:p>
    <w:p w:rsidR="000961D6" w:rsidRPr="003505F5" w:rsidRDefault="000961D6" w:rsidP="000961D6">
      <w:pPr>
        <w:autoSpaceDE w:val="0"/>
        <w:autoSpaceDN w:val="0"/>
        <w:adjustRightInd w:val="0"/>
        <w:ind w:right="-2"/>
        <w:rPr>
          <w:lang w:eastAsia="ru-RU"/>
        </w:rPr>
      </w:pPr>
    </w:p>
    <w:p w:rsidR="000961D6" w:rsidRPr="003505F5" w:rsidRDefault="000961D6" w:rsidP="000961D6">
      <w:pPr>
        <w:autoSpaceDE w:val="0"/>
        <w:autoSpaceDN w:val="0"/>
        <w:adjustRightInd w:val="0"/>
        <w:ind w:right="-2" w:firstLine="851"/>
        <w:jc w:val="both"/>
        <w:rPr>
          <w:lang w:eastAsia="ru-RU"/>
        </w:rPr>
      </w:pPr>
      <w:r w:rsidRPr="003505F5">
        <w:rPr>
          <w:lang w:eastAsia="ru-RU"/>
        </w:rPr>
        <w:t>С положением о порядке размещения нестационарных торговых объектов ознакомлен и обязуюсь его соблюдать.</w:t>
      </w:r>
    </w:p>
    <w:p w:rsidR="000961D6" w:rsidRPr="003505F5" w:rsidRDefault="000961D6" w:rsidP="000961D6">
      <w:pPr>
        <w:autoSpaceDE w:val="0"/>
        <w:autoSpaceDN w:val="0"/>
        <w:adjustRightInd w:val="0"/>
        <w:ind w:right="-2"/>
        <w:jc w:val="both"/>
        <w:rPr>
          <w:lang w:eastAsia="ru-RU"/>
        </w:rPr>
      </w:pPr>
      <w:r w:rsidRPr="003505F5">
        <w:rPr>
          <w:lang w:eastAsia="ru-RU"/>
        </w:rPr>
        <w:t xml:space="preserve">                                                        </w:t>
      </w:r>
    </w:p>
    <w:p w:rsidR="000961D6" w:rsidRPr="003505F5" w:rsidRDefault="000961D6" w:rsidP="000961D6">
      <w:pPr>
        <w:autoSpaceDE w:val="0"/>
        <w:autoSpaceDN w:val="0"/>
        <w:adjustRightInd w:val="0"/>
        <w:ind w:right="-2"/>
        <w:rPr>
          <w:lang w:eastAsia="ru-RU"/>
        </w:rPr>
      </w:pPr>
    </w:p>
    <w:p w:rsidR="000961D6" w:rsidRPr="003505F5" w:rsidRDefault="000961D6" w:rsidP="000961D6">
      <w:pPr>
        <w:autoSpaceDE w:val="0"/>
        <w:autoSpaceDN w:val="0"/>
        <w:adjustRightInd w:val="0"/>
        <w:ind w:right="-2"/>
        <w:rPr>
          <w:lang w:eastAsia="ru-RU"/>
        </w:rPr>
      </w:pPr>
      <w:r w:rsidRPr="003505F5">
        <w:rPr>
          <w:lang w:eastAsia="ru-RU"/>
        </w:rPr>
        <w:t xml:space="preserve"> М.П.</w:t>
      </w:r>
    </w:p>
    <w:p w:rsidR="000961D6" w:rsidRPr="003505F5" w:rsidRDefault="000961D6" w:rsidP="000961D6">
      <w:pPr>
        <w:autoSpaceDE w:val="0"/>
        <w:autoSpaceDN w:val="0"/>
        <w:adjustRightInd w:val="0"/>
        <w:ind w:right="-2"/>
        <w:rPr>
          <w:lang w:eastAsia="ru-RU"/>
        </w:rPr>
      </w:pPr>
      <w:r w:rsidRPr="003505F5">
        <w:rPr>
          <w:lang w:eastAsia="ru-RU"/>
        </w:rPr>
        <w:t>«____» ____________ 20___ г.                 _______________________________________</w:t>
      </w:r>
    </w:p>
    <w:p w:rsidR="000961D6" w:rsidRPr="003505F5" w:rsidRDefault="000961D6" w:rsidP="000961D6">
      <w:pPr>
        <w:autoSpaceDE w:val="0"/>
        <w:autoSpaceDN w:val="0"/>
        <w:adjustRightInd w:val="0"/>
        <w:ind w:right="-2"/>
        <w:rPr>
          <w:lang w:eastAsia="ru-RU"/>
        </w:rPr>
      </w:pPr>
      <w:r w:rsidRPr="003505F5">
        <w:rPr>
          <w:lang w:eastAsia="ru-RU"/>
        </w:rPr>
        <w:t xml:space="preserve">  </w:t>
      </w:r>
      <w:proofErr w:type="gramStart"/>
      <w:r w:rsidRPr="003505F5">
        <w:rPr>
          <w:lang w:eastAsia="ru-RU"/>
        </w:rPr>
        <w:t>(дата подачи заявления)                            (Ф.И.О., подпись предпринимателя</w:t>
      </w:r>
      <w:proofErr w:type="gramEnd"/>
    </w:p>
    <w:p w:rsidR="000961D6" w:rsidRPr="003505F5" w:rsidRDefault="000961D6" w:rsidP="000961D6">
      <w:pPr>
        <w:autoSpaceDE w:val="0"/>
        <w:autoSpaceDN w:val="0"/>
        <w:adjustRightInd w:val="0"/>
        <w:ind w:right="-2"/>
        <w:rPr>
          <w:lang w:eastAsia="ru-RU"/>
        </w:rPr>
      </w:pPr>
      <w:r w:rsidRPr="003505F5">
        <w:rPr>
          <w:lang w:eastAsia="ru-RU"/>
        </w:rPr>
        <w:t xml:space="preserve">                                                                              или руководителя предприятия)</w:t>
      </w:r>
    </w:p>
    <w:p w:rsidR="000961D6" w:rsidRPr="003505F5" w:rsidRDefault="000961D6" w:rsidP="000961D6">
      <w:pPr>
        <w:autoSpaceDE w:val="0"/>
        <w:autoSpaceDN w:val="0"/>
        <w:adjustRightInd w:val="0"/>
        <w:jc w:val="both"/>
        <w:rPr>
          <w:lang w:eastAsia="ru-RU"/>
        </w:rPr>
      </w:pPr>
    </w:p>
    <w:p w:rsidR="000961D6" w:rsidRPr="003505F5" w:rsidRDefault="000961D6" w:rsidP="000961D6">
      <w:pPr>
        <w:autoSpaceDE w:val="0"/>
        <w:autoSpaceDN w:val="0"/>
        <w:adjustRightInd w:val="0"/>
        <w:jc w:val="both"/>
        <w:rPr>
          <w:lang w:eastAsia="ru-RU"/>
        </w:rPr>
      </w:pPr>
    </w:p>
    <w:p w:rsidR="000961D6" w:rsidRPr="003505F5" w:rsidRDefault="000961D6" w:rsidP="000961D6">
      <w:pPr>
        <w:jc w:val="center"/>
        <w:rPr>
          <w:rFonts w:eastAsia="Times New Roman"/>
          <w:lang w:eastAsia="ru-RU"/>
        </w:rPr>
      </w:pPr>
      <w:r w:rsidRPr="003505F5">
        <w:rPr>
          <w:lang w:eastAsia="ru-RU"/>
        </w:rPr>
        <w:br w:type="page"/>
      </w:r>
      <w:r w:rsidRPr="003505F5">
        <w:rPr>
          <w:rFonts w:eastAsia="Times New Roman"/>
          <w:b/>
          <w:lang w:eastAsia="ru-RU"/>
        </w:rPr>
        <w:lastRenderedPageBreak/>
        <w:t xml:space="preserve">                          </w:t>
      </w:r>
      <w:r w:rsidRPr="003505F5">
        <w:rPr>
          <w:rFonts w:eastAsia="Times New Roman"/>
          <w:lang w:eastAsia="ru-RU"/>
        </w:rPr>
        <w:t xml:space="preserve">                            ПРИЛОЖЕНИЕ № 5</w:t>
      </w:r>
    </w:p>
    <w:p w:rsidR="000961D6" w:rsidRPr="003505F5" w:rsidRDefault="000961D6" w:rsidP="000961D6">
      <w:pPr>
        <w:autoSpaceDE w:val="0"/>
        <w:autoSpaceDN w:val="0"/>
        <w:adjustRightInd w:val="0"/>
        <w:jc w:val="center"/>
        <w:rPr>
          <w:rFonts w:eastAsia="Times New Roman"/>
          <w:lang w:eastAsia="ru-RU"/>
        </w:rPr>
      </w:pPr>
      <w:r w:rsidRPr="003505F5">
        <w:rPr>
          <w:rFonts w:eastAsia="Times New Roman"/>
          <w:lang w:eastAsia="ru-RU"/>
        </w:rPr>
        <w:t xml:space="preserve">                                                                                   к Положению о проведении Конкурса</w:t>
      </w:r>
    </w:p>
    <w:p w:rsidR="000961D6" w:rsidRPr="003505F5" w:rsidRDefault="000961D6" w:rsidP="000961D6">
      <w:pPr>
        <w:tabs>
          <w:tab w:val="left" w:pos="1155"/>
        </w:tabs>
        <w:jc w:val="both"/>
        <w:rPr>
          <w:rFonts w:eastAsia="Times New Roman"/>
          <w:b/>
          <w:sz w:val="28"/>
          <w:szCs w:val="28"/>
          <w:lang w:eastAsia="ru-RU"/>
        </w:rPr>
      </w:pPr>
      <w:r w:rsidRPr="003505F5">
        <w:rPr>
          <w:rFonts w:eastAsia="Times New Roman"/>
          <w:lang w:eastAsia="ru-RU"/>
        </w:rPr>
        <w:t xml:space="preserve">                                                                                                                  </w:t>
      </w:r>
    </w:p>
    <w:p w:rsidR="000961D6" w:rsidRPr="003505F5" w:rsidRDefault="000961D6" w:rsidP="000961D6">
      <w:pPr>
        <w:jc w:val="center"/>
        <w:rPr>
          <w:rFonts w:eastAsia="Times New Roman"/>
          <w:b/>
          <w:sz w:val="28"/>
          <w:szCs w:val="28"/>
          <w:lang w:eastAsia="ru-RU"/>
        </w:rPr>
      </w:pPr>
    </w:p>
    <w:p w:rsidR="000961D6" w:rsidRPr="003505F5" w:rsidRDefault="000961D6" w:rsidP="000961D6">
      <w:pPr>
        <w:jc w:val="center"/>
        <w:rPr>
          <w:rFonts w:eastAsia="Times New Roman"/>
          <w:b/>
          <w:sz w:val="28"/>
          <w:szCs w:val="28"/>
          <w:lang w:eastAsia="ru-RU"/>
        </w:rPr>
      </w:pPr>
    </w:p>
    <w:p w:rsidR="000961D6" w:rsidRPr="003505F5" w:rsidRDefault="000961D6" w:rsidP="000961D6">
      <w:pPr>
        <w:jc w:val="center"/>
        <w:rPr>
          <w:rFonts w:eastAsia="Times New Roman"/>
          <w:b/>
          <w:sz w:val="28"/>
          <w:szCs w:val="28"/>
          <w:lang w:eastAsia="ru-RU"/>
        </w:rPr>
      </w:pPr>
      <w:r w:rsidRPr="003505F5">
        <w:rPr>
          <w:rFonts w:eastAsia="Times New Roman"/>
          <w:b/>
          <w:sz w:val="28"/>
          <w:szCs w:val="28"/>
          <w:lang w:eastAsia="ru-RU"/>
        </w:rPr>
        <w:t xml:space="preserve">Удостоверение </w:t>
      </w:r>
    </w:p>
    <w:p w:rsidR="000961D6" w:rsidRPr="003505F5" w:rsidRDefault="000961D6" w:rsidP="000961D6">
      <w:pPr>
        <w:jc w:val="center"/>
        <w:rPr>
          <w:rFonts w:eastAsia="Times New Roman"/>
          <w:b/>
          <w:sz w:val="28"/>
          <w:szCs w:val="28"/>
          <w:lang w:eastAsia="ru-RU"/>
        </w:rPr>
      </w:pPr>
      <w:r w:rsidRPr="003505F5">
        <w:rPr>
          <w:rFonts w:eastAsia="Times New Roman"/>
          <w:b/>
          <w:sz w:val="28"/>
          <w:szCs w:val="28"/>
          <w:lang w:eastAsia="ru-RU"/>
        </w:rPr>
        <w:t>на право временного размещения нестационарного торгового объекта</w:t>
      </w:r>
    </w:p>
    <w:p w:rsidR="000961D6" w:rsidRPr="003505F5" w:rsidRDefault="000961D6" w:rsidP="000961D6">
      <w:pPr>
        <w:jc w:val="both"/>
        <w:rPr>
          <w:rFonts w:eastAsia="Times New Roman"/>
          <w:sz w:val="16"/>
          <w:szCs w:val="16"/>
          <w:lang w:eastAsia="ru-RU"/>
        </w:rPr>
      </w:pPr>
    </w:p>
    <w:p w:rsidR="000961D6" w:rsidRPr="003505F5" w:rsidRDefault="000961D6" w:rsidP="000961D6">
      <w:pPr>
        <w:rPr>
          <w:rFonts w:eastAsia="Times New Roman"/>
          <w:b/>
          <w:u w:val="single"/>
          <w:lang w:eastAsia="ru-RU"/>
        </w:rPr>
      </w:pPr>
      <w:r w:rsidRPr="003505F5">
        <w:rPr>
          <w:rFonts w:eastAsia="Times New Roman"/>
          <w:b/>
          <w:lang w:eastAsia="ru-RU"/>
        </w:rPr>
        <w:t>Дата проведения</w:t>
      </w:r>
      <w:r w:rsidRPr="003505F5">
        <w:rPr>
          <w:rFonts w:eastAsia="Times New Roman"/>
          <w:lang w:eastAsia="ru-RU"/>
        </w:rPr>
        <w:t>: _________________________</w:t>
      </w:r>
    </w:p>
    <w:p w:rsidR="000961D6" w:rsidRPr="003505F5" w:rsidRDefault="000961D6" w:rsidP="000961D6">
      <w:pPr>
        <w:rPr>
          <w:rFonts w:eastAsia="Times New Roman"/>
          <w:b/>
          <w:lang w:eastAsia="ru-RU"/>
        </w:rPr>
      </w:pPr>
    </w:p>
    <w:p w:rsidR="000961D6" w:rsidRPr="003505F5" w:rsidRDefault="000961D6" w:rsidP="000961D6">
      <w:pPr>
        <w:rPr>
          <w:rFonts w:eastAsia="Times New Roman"/>
          <w:b/>
          <w:u w:val="single"/>
          <w:lang w:eastAsia="ru-RU"/>
        </w:rPr>
      </w:pPr>
      <w:r w:rsidRPr="003505F5">
        <w:rPr>
          <w:rFonts w:eastAsia="Times New Roman"/>
          <w:b/>
          <w:lang w:eastAsia="ru-RU"/>
        </w:rPr>
        <w:t>Дано: ________________________________________________________________</w:t>
      </w:r>
      <w:r w:rsidRPr="003505F5">
        <w:rPr>
          <w:rFonts w:eastAsia="Times New Roman"/>
          <w:b/>
          <w:u w:val="single"/>
          <w:lang w:eastAsia="ru-RU"/>
        </w:rPr>
        <w:t xml:space="preserve"> </w:t>
      </w:r>
    </w:p>
    <w:p w:rsidR="000961D6" w:rsidRPr="003505F5" w:rsidRDefault="000961D6" w:rsidP="000961D6">
      <w:pPr>
        <w:rPr>
          <w:rFonts w:eastAsia="Times New Roman"/>
          <w:b/>
          <w:lang w:eastAsia="ru-RU"/>
        </w:rPr>
      </w:pPr>
    </w:p>
    <w:p w:rsidR="000961D6" w:rsidRPr="003505F5" w:rsidRDefault="000961D6" w:rsidP="000961D6">
      <w:pPr>
        <w:rPr>
          <w:rFonts w:eastAsia="Times New Roman"/>
          <w:b/>
          <w:u w:val="single"/>
          <w:lang w:eastAsia="ru-RU"/>
        </w:rPr>
      </w:pPr>
      <w:r w:rsidRPr="003505F5">
        <w:rPr>
          <w:rFonts w:eastAsia="Times New Roman"/>
          <w:b/>
          <w:lang w:eastAsia="ru-RU"/>
        </w:rPr>
        <w:t xml:space="preserve">Адрес оказания услуги: </w:t>
      </w:r>
      <w:r w:rsidRPr="003505F5">
        <w:rPr>
          <w:rFonts w:eastAsia="Times New Roman"/>
          <w:lang w:eastAsia="ru-RU"/>
        </w:rPr>
        <w:t>________________________________________________</w:t>
      </w:r>
      <w:r w:rsidRPr="003505F5">
        <w:rPr>
          <w:rFonts w:eastAsia="Times New Roman"/>
          <w:b/>
          <w:u w:val="single"/>
          <w:lang w:eastAsia="ru-RU"/>
        </w:rPr>
        <w:t xml:space="preserve"> </w:t>
      </w:r>
    </w:p>
    <w:p w:rsidR="000961D6" w:rsidRPr="003505F5" w:rsidRDefault="000961D6" w:rsidP="000961D6">
      <w:pPr>
        <w:rPr>
          <w:rFonts w:eastAsia="Times New Roman"/>
          <w:b/>
          <w:lang w:eastAsia="ru-RU"/>
        </w:rPr>
      </w:pPr>
    </w:p>
    <w:p w:rsidR="000961D6" w:rsidRPr="003505F5" w:rsidRDefault="000961D6" w:rsidP="000961D6">
      <w:pPr>
        <w:rPr>
          <w:rFonts w:eastAsia="Times New Roman"/>
          <w:u w:val="single"/>
          <w:lang w:eastAsia="ru-RU"/>
        </w:rPr>
      </w:pPr>
      <w:r w:rsidRPr="003505F5">
        <w:rPr>
          <w:rFonts w:eastAsia="Times New Roman"/>
          <w:b/>
          <w:lang w:eastAsia="ru-RU"/>
        </w:rPr>
        <w:t xml:space="preserve">Для обслуживания мероприятия: </w:t>
      </w:r>
      <w:r w:rsidRPr="003505F5">
        <w:rPr>
          <w:rFonts w:eastAsia="Times New Roman"/>
          <w:lang w:eastAsia="ru-RU"/>
        </w:rPr>
        <w:t>_________________________________________</w:t>
      </w:r>
    </w:p>
    <w:p w:rsidR="000961D6" w:rsidRPr="003505F5" w:rsidRDefault="000961D6" w:rsidP="000961D6">
      <w:pPr>
        <w:jc w:val="center"/>
        <w:rPr>
          <w:rFonts w:eastAsia="Times New Roman"/>
          <w:b/>
          <w:u w:val="single"/>
          <w:lang w:eastAsia="ru-RU"/>
        </w:rPr>
      </w:pPr>
    </w:p>
    <w:p w:rsidR="000961D6" w:rsidRPr="003505F5" w:rsidRDefault="000961D6" w:rsidP="000961D6">
      <w:pPr>
        <w:jc w:val="center"/>
        <w:rPr>
          <w:rFonts w:eastAsia="Times New Roman"/>
          <w:b/>
          <w:u w:val="single"/>
          <w:lang w:eastAsia="ru-RU"/>
        </w:rPr>
      </w:pPr>
      <w:r w:rsidRPr="003505F5">
        <w:rPr>
          <w:rFonts w:eastAsia="Times New Roman"/>
          <w:b/>
          <w:u w:val="single"/>
          <w:lang w:eastAsia="ru-RU"/>
        </w:rPr>
        <w:t>Основные требования к организации торговли:</w:t>
      </w:r>
    </w:p>
    <w:p w:rsidR="000961D6" w:rsidRPr="003505F5" w:rsidRDefault="000961D6" w:rsidP="000961D6">
      <w:pPr>
        <w:jc w:val="center"/>
        <w:rPr>
          <w:rFonts w:eastAsia="Times New Roman"/>
          <w:b/>
          <w:u w:val="single"/>
          <w:lang w:eastAsia="ru-RU"/>
        </w:rPr>
      </w:pPr>
    </w:p>
    <w:p w:rsidR="000961D6" w:rsidRPr="003505F5" w:rsidRDefault="000961D6" w:rsidP="000961D6">
      <w:pPr>
        <w:rPr>
          <w:rFonts w:eastAsia="Times New Roman"/>
          <w:lang w:eastAsia="ru-RU"/>
        </w:rPr>
      </w:pPr>
      <w:r w:rsidRPr="003505F5">
        <w:rPr>
          <w:rFonts w:eastAsia="Times New Roman"/>
          <w:lang w:eastAsia="ru-RU"/>
        </w:rPr>
        <w:t>1. Заезд  на территорию с 6.00 до 7.00 часов.</w:t>
      </w:r>
    </w:p>
    <w:p w:rsidR="000961D6" w:rsidRPr="003505F5" w:rsidRDefault="000961D6" w:rsidP="000961D6">
      <w:pPr>
        <w:jc w:val="both"/>
        <w:rPr>
          <w:rFonts w:eastAsia="Times New Roman"/>
          <w:lang w:eastAsia="ru-RU"/>
        </w:rPr>
      </w:pPr>
      <w:r w:rsidRPr="003505F5">
        <w:rPr>
          <w:rFonts w:eastAsia="Times New Roman"/>
          <w:lang w:eastAsia="ru-RU"/>
        </w:rPr>
        <w:t xml:space="preserve">2. Время работы: </w:t>
      </w:r>
      <w:proofErr w:type="gramStart"/>
      <w:r w:rsidRPr="003505F5">
        <w:rPr>
          <w:rFonts w:eastAsia="Times New Roman"/>
          <w:lang w:eastAsia="ru-RU"/>
        </w:rPr>
        <w:t>с</w:t>
      </w:r>
      <w:proofErr w:type="gramEnd"/>
      <w:r w:rsidRPr="003505F5">
        <w:rPr>
          <w:rFonts w:eastAsia="Times New Roman"/>
          <w:lang w:eastAsia="ru-RU"/>
        </w:rPr>
        <w:t xml:space="preserve"> </w:t>
      </w:r>
      <w:r w:rsidRPr="003505F5">
        <w:rPr>
          <w:rFonts w:eastAsia="Times New Roman"/>
          <w:lang w:eastAsia="ru-RU"/>
        </w:rPr>
        <w:softHyphen/>
      </w:r>
      <w:r w:rsidRPr="003505F5">
        <w:rPr>
          <w:rFonts w:eastAsia="Times New Roman"/>
          <w:lang w:eastAsia="ru-RU"/>
        </w:rPr>
        <w:softHyphen/>
      </w:r>
      <w:r w:rsidRPr="003505F5">
        <w:rPr>
          <w:rFonts w:eastAsia="Times New Roman"/>
          <w:lang w:eastAsia="ru-RU"/>
        </w:rPr>
        <w:softHyphen/>
      </w:r>
      <w:r w:rsidRPr="003505F5">
        <w:rPr>
          <w:rFonts w:eastAsia="Times New Roman"/>
          <w:lang w:eastAsia="ru-RU"/>
        </w:rPr>
        <w:softHyphen/>
        <w:t xml:space="preserve">_______      </w:t>
      </w:r>
      <w:proofErr w:type="gramStart"/>
      <w:r w:rsidRPr="003505F5">
        <w:rPr>
          <w:rFonts w:eastAsia="Times New Roman"/>
          <w:lang w:eastAsia="ru-RU"/>
        </w:rPr>
        <w:t>до</w:t>
      </w:r>
      <w:proofErr w:type="gramEnd"/>
      <w:r w:rsidRPr="003505F5">
        <w:rPr>
          <w:rFonts w:eastAsia="Times New Roman"/>
          <w:lang w:eastAsia="ru-RU"/>
        </w:rPr>
        <w:t xml:space="preserve">________   детских аттракционов и объектов мелкорозничной торговли с 8-00 до 22-00 часов. </w:t>
      </w:r>
    </w:p>
    <w:p w:rsidR="000961D6" w:rsidRPr="003505F5" w:rsidRDefault="000961D6" w:rsidP="000961D6">
      <w:pPr>
        <w:jc w:val="both"/>
        <w:rPr>
          <w:rFonts w:eastAsia="Times New Roman"/>
          <w:lang w:eastAsia="ru-RU"/>
        </w:rPr>
      </w:pPr>
      <w:r w:rsidRPr="003505F5">
        <w:rPr>
          <w:rFonts w:eastAsia="Times New Roman"/>
          <w:lang w:eastAsia="ru-RU"/>
        </w:rPr>
        <w:t>3. Индивидуальный предприниматель должен обеспечить:</w:t>
      </w:r>
    </w:p>
    <w:p w:rsidR="000961D6" w:rsidRPr="003505F5" w:rsidRDefault="000961D6" w:rsidP="000961D6">
      <w:pPr>
        <w:jc w:val="both"/>
        <w:rPr>
          <w:rFonts w:eastAsia="Times New Roman"/>
          <w:lang w:eastAsia="ru-RU"/>
        </w:rPr>
      </w:pPr>
      <w:r w:rsidRPr="003505F5">
        <w:rPr>
          <w:rFonts w:eastAsia="Times New Roman"/>
          <w:lang w:eastAsia="ru-RU"/>
        </w:rPr>
        <w:t xml:space="preserve">    - наличие ярко и художественно оформленной вывески о принадлежности (наименование и  юридический адрес);</w:t>
      </w:r>
    </w:p>
    <w:p w:rsidR="000961D6" w:rsidRPr="003505F5" w:rsidRDefault="000961D6" w:rsidP="000961D6">
      <w:pPr>
        <w:jc w:val="both"/>
        <w:rPr>
          <w:rFonts w:eastAsia="Times New Roman"/>
          <w:lang w:eastAsia="ru-RU"/>
        </w:rPr>
      </w:pPr>
      <w:r w:rsidRPr="003505F5">
        <w:rPr>
          <w:rFonts w:eastAsia="Times New Roman"/>
          <w:lang w:eastAsia="ru-RU"/>
        </w:rPr>
        <w:t xml:space="preserve">    - праздничное оформление торгового места (цветы, шары, плакаты, скатерти на столах);</w:t>
      </w:r>
    </w:p>
    <w:p w:rsidR="000961D6" w:rsidRPr="003505F5" w:rsidRDefault="000961D6" w:rsidP="000961D6">
      <w:pPr>
        <w:jc w:val="both"/>
        <w:rPr>
          <w:rFonts w:eastAsia="Times New Roman"/>
          <w:lang w:eastAsia="ru-RU"/>
        </w:rPr>
      </w:pPr>
      <w:r w:rsidRPr="003505F5">
        <w:rPr>
          <w:rFonts w:eastAsia="Times New Roman"/>
          <w:lang w:eastAsia="ru-RU"/>
        </w:rPr>
        <w:t xml:space="preserve">    - наличие ценников, с указанием наименования товара, цены,  подписью и датой составления;</w:t>
      </w:r>
    </w:p>
    <w:p w:rsidR="000961D6" w:rsidRPr="003505F5" w:rsidRDefault="000961D6" w:rsidP="000961D6">
      <w:pPr>
        <w:jc w:val="both"/>
        <w:rPr>
          <w:rFonts w:eastAsia="Times New Roman"/>
          <w:lang w:eastAsia="ru-RU"/>
        </w:rPr>
      </w:pPr>
      <w:r w:rsidRPr="003505F5">
        <w:rPr>
          <w:rFonts w:eastAsia="Times New Roman"/>
          <w:lang w:eastAsia="ru-RU"/>
        </w:rPr>
        <w:t xml:space="preserve">    - опрятный вид продавца, чистую санитарную одежду (специальная одежда), наличие у продавцов      </w:t>
      </w:r>
      <w:proofErr w:type="spellStart"/>
      <w:r w:rsidRPr="003505F5">
        <w:rPr>
          <w:rFonts w:eastAsia="Times New Roman"/>
          <w:lang w:eastAsia="ru-RU"/>
        </w:rPr>
        <w:t>бейджев</w:t>
      </w:r>
      <w:proofErr w:type="spellEnd"/>
      <w:r w:rsidRPr="003505F5">
        <w:rPr>
          <w:rFonts w:eastAsia="Times New Roman"/>
          <w:lang w:eastAsia="ru-RU"/>
        </w:rPr>
        <w:t>;</w:t>
      </w:r>
    </w:p>
    <w:p w:rsidR="000961D6" w:rsidRPr="003505F5" w:rsidRDefault="000961D6" w:rsidP="000961D6">
      <w:pPr>
        <w:jc w:val="both"/>
        <w:rPr>
          <w:rFonts w:eastAsia="Times New Roman"/>
          <w:lang w:eastAsia="ru-RU"/>
        </w:rPr>
      </w:pPr>
      <w:r w:rsidRPr="003505F5">
        <w:rPr>
          <w:rFonts w:eastAsia="Times New Roman"/>
          <w:lang w:eastAsia="ru-RU"/>
        </w:rPr>
        <w:t xml:space="preserve">     - наличие напольных стеллажей и подтоварников.</w:t>
      </w:r>
    </w:p>
    <w:p w:rsidR="000961D6" w:rsidRPr="003505F5" w:rsidRDefault="000961D6" w:rsidP="000961D6">
      <w:pPr>
        <w:jc w:val="both"/>
        <w:rPr>
          <w:rFonts w:eastAsia="Times New Roman"/>
          <w:lang w:eastAsia="ru-RU"/>
        </w:rPr>
      </w:pPr>
      <w:r w:rsidRPr="003505F5">
        <w:rPr>
          <w:rFonts w:eastAsia="Times New Roman"/>
          <w:lang w:eastAsia="ru-RU"/>
        </w:rPr>
        <w:t>4. Товары, представленные на реализацию должны быть надлежащего качества и иметь документы, подтверждающие их качество и безопасность, а также справка о ветеринарно-лабораторном исследовании по форме.</w:t>
      </w:r>
    </w:p>
    <w:p w:rsidR="000961D6" w:rsidRPr="003505F5" w:rsidRDefault="000961D6" w:rsidP="000961D6">
      <w:pPr>
        <w:jc w:val="both"/>
        <w:rPr>
          <w:rFonts w:eastAsia="Times New Roman"/>
          <w:lang w:eastAsia="ru-RU"/>
        </w:rPr>
      </w:pPr>
      <w:r w:rsidRPr="003505F5">
        <w:rPr>
          <w:rFonts w:eastAsia="Times New Roman"/>
          <w:lang w:eastAsia="ru-RU"/>
        </w:rPr>
        <w:t>5. Соблюдение санитарного порядка на рабочем месте и прилегающей к нему территории.</w:t>
      </w:r>
    </w:p>
    <w:p w:rsidR="000961D6" w:rsidRPr="003505F5" w:rsidRDefault="000961D6" w:rsidP="000961D6">
      <w:pPr>
        <w:jc w:val="both"/>
        <w:rPr>
          <w:rFonts w:eastAsia="Times New Roman"/>
          <w:lang w:eastAsia="ru-RU"/>
        </w:rPr>
      </w:pPr>
      <w:r w:rsidRPr="003505F5">
        <w:rPr>
          <w:rFonts w:eastAsia="Times New Roman"/>
          <w:lang w:eastAsia="ru-RU"/>
        </w:rPr>
        <w:t xml:space="preserve">6. Категорически запрещена реализация: </w:t>
      </w:r>
    </w:p>
    <w:p w:rsidR="000961D6" w:rsidRPr="003505F5" w:rsidRDefault="000961D6" w:rsidP="000961D6">
      <w:pPr>
        <w:jc w:val="both"/>
        <w:rPr>
          <w:rFonts w:eastAsia="Times New Roman"/>
          <w:lang w:eastAsia="ru-RU"/>
        </w:rPr>
      </w:pPr>
      <w:r w:rsidRPr="003505F5">
        <w:rPr>
          <w:rFonts w:eastAsia="Times New Roman"/>
          <w:lang w:eastAsia="ru-RU"/>
        </w:rPr>
        <w:t xml:space="preserve">- петард, ракет и иных пиротехнических изделий; </w:t>
      </w:r>
    </w:p>
    <w:p w:rsidR="000961D6" w:rsidRPr="003505F5" w:rsidRDefault="000961D6" w:rsidP="000961D6">
      <w:pPr>
        <w:jc w:val="both"/>
        <w:rPr>
          <w:rFonts w:eastAsia="Times New Roman"/>
          <w:lang w:eastAsia="ru-RU"/>
        </w:rPr>
      </w:pPr>
      <w:r w:rsidRPr="003505F5">
        <w:rPr>
          <w:rFonts w:eastAsia="Times New Roman"/>
          <w:lang w:eastAsia="ru-RU"/>
        </w:rPr>
        <w:t xml:space="preserve">- напитков в </w:t>
      </w:r>
      <w:proofErr w:type="spellStart"/>
      <w:r w:rsidRPr="003505F5">
        <w:rPr>
          <w:rFonts w:eastAsia="Times New Roman"/>
          <w:lang w:eastAsia="ru-RU"/>
        </w:rPr>
        <w:t>стеклобутылке</w:t>
      </w:r>
      <w:proofErr w:type="spellEnd"/>
      <w:r w:rsidRPr="003505F5">
        <w:rPr>
          <w:rFonts w:eastAsia="Times New Roman"/>
          <w:lang w:eastAsia="ru-RU"/>
        </w:rPr>
        <w:t xml:space="preserve">  и  </w:t>
      </w:r>
      <w:proofErr w:type="spellStart"/>
      <w:r w:rsidRPr="003505F5">
        <w:rPr>
          <w:rFonts w:eastAsia="Times New Roman"/>
          <w:lang w:eastAsia="ru-RU"/>
        </w:rPr>
        <w:t>жестебанке</w:t>
      </w:r>
      <w:proofErr w:type="spellEnd"/>
      <w:r w:rsidRPr="003505F5">
        <w:rPr>
          <w:rFonts w:eastAsia="Times New Roman"/>
          <w:lang w:eastAsia="ru-RU"/>
        </w:rPr>
        <w:t xml:space="preserve">; </w:t>
      </w:r>
    </w:p>
    <w:p w:rsidR="000961D6" w:rsidRPr="003505F5" w:rsidRDefault="000961D6" w:rsidP="000961D6">
      <w:pPr>
        <w:jc w:val="both"/>
        <w:rPr>
          <w:rFonts w:eastAsia="Times New Roman"/>
          <w:lang w:eastAsia="ru-RU"/>
        </w:rPr>
      </w:pPr>
      <w:r w:rsidRPr="003505F5">
        <w:rPr>
          <w:rFonts w:eastAsia="Times New Roman"/>
          <w:lang w:eastAsia="ru-RU"/>
        </w:rPr>
        <w:t>- огнеопасных и ядовитых растворов и веществ.</w:t>
      </w:r>
    </w:p>
    <w:p w:rsidR="000961D6" w:rsidRPr="003505F5" w:rsidRDefault="000961D6" w:rsidP="000961D6">
      <w:pPr>
        <w:jc w:val="both"/>
        <w:rPr>
          <w:rFonts w:eastAsia="Times New Roman"/>
          <w:lang w:eastAsia="ru-RU"/>
        </w:rPr>
      </w:pPr>
      <w:r w:rsidRPr="003505F5">
        <w:rPr>
          <w:rFonts w:eastAsia="Times New Roman"/>
          <w:lang w:eastAsia="ru-RU"/>
        </w:rPr>
        <w:t>7. Категорически запрещено использование газовых баллонов.</w:t>
      </w:r>
    </w:p>
    <w:p w:rsidR="000961D6" w:rsidRPr="003505F5" w:rsidRDefault="000961D6" w:rsidP="000961D6">
      <w:pPr>
        <w:jc w:val="both"/>
        <w:rPr>
          <w:rFonts w:eastAsia="Times New Roman"/>
          <w:lang w:eastAsia="ru-RU"/>
        </w:rPr>
      </w:pPr>
      <w:r w:rsidRPr="003505F5">
        <w:rPr>
          <w:rFonts w:eastAsia="Times New Roman"/>
          <w:lang w:eastAsia="ru-RU"/>
        </w:rPr>
        <w:t>8. За безопасность предоставляемых услуг персональную ответственность несет предприниматель.</w:t>
      </w:r>
    </w:p>
    <w:p w:rsidR="000961D6" w:rsidRPr="003505F5" w:rsidRDefault="000961D6" w:rsidP="000961D6">
      <w:pPr>
        <w:jc w:val="both"/>
        <w:rPr>
          <w:rFonts w:eastAsia="Times New Roman"/>
          <w:lang w:eastAsia="ru-RU"/>
        </w:rPr>
      </w:pPr>
      <w:r w:rsidRPr="003505F5">
        <w:rPr>
          <w:rFonts w:eastAsia="Times New Roman"/>
          <w:lang w:eastAsia="ru-RU"/>
        </w:rPr>
        <w:t>9. По окончании массовых мероприятий оборудование необходимо вывезти незамедлительно.</w:t>
      </w:r>
    </w:p>
    <w:p w:rsidR="000961D6" w:rsidRPr="003505F5" w:rsidRDefault="000961D6" w:rsidP="000961D6">
      <w:pPr>
        <w:ind w:firstLine="720"/>
        <w:jc w:val="both"/>
        <w:rPr>
          <w:rFonts w:eastAsia="Times New Roman"/>
          <w:lang w:eastAsia="ru-RU"/>
        </w:rPr>
      </w:pPr>
      <w:r w:rsidRPr="003505F5">
        <w:rPr>
          <w:rFonts w:eastAsia="Times New Roman"/>
          <w:lang w:eastAsia="ru-RU"/>
        </w:rPr>
        <w:t xml:space="preserve">При возникновении обстоятельств, ухудшающих культуру обслуживания покупателей, не соблюдении санитарных норм и правил торговли, администрация </w:t>
      </w:r>
      <w:r>
        <w:rPr>
          <w:rFonts w:eastAsia="Times New Roman"/>
          <w:lang w:eastAsia="ru-RU"/>
        </w:rPr>
        <w:t>Нижнебаканского сельского</w:t>
      </w:r>
      <w:r w:rsidRPr="003505F5">
        <w:rPr>
          <w:rFonts w:eastAsia="Times New Roman"/>
          <w:lang w:eastAsia="ru-RU"/>
        </w:rPr>
        <w:t xml:space="preserve"> поселения Крымского района оставляет за собой право аннулировать документ, подтверждающий право на размещение объекта мелкорозничной торговли и аттракциона.</w:t>
      </w:r>
    </w:p>
    <w:p w:rsidR="000961D6" w:rsidRPr="003505F5" w:rsidRDefault="000961D6" w:rsidP="000961D6">
      <w:pPr>
        <w:rPr>
          <w:rFonts w:eastAsia="Times New Roman"/>
          <w:lang w:eastAsia="ru-RU"/>
        </w:rPr>
      </w:pPr>
    </w:p>
    <w:p w:rsidR="000961D6" w:rsidRDefault="000961D6" w:rsidP="000961D6">
      <w:pPr>
        <w:rPr>
          <w:rFonts w:eastAsia="Times New Roman"/>
          <w:lang w:eastAsia="ru-RU"/>
        </w:rPr>
      </w:pPr>
    </w:p>
    <w:p w:rsidR="00482824" w:rsidRDefault="00482824" w:rsidP="000961D6">
      <w:pPr>
        <w:rPr>
          <w:rFonts w:eastAsia="Times New Roman"/>
          <w:lang w:eastAsia="ru-RU"/>
        </w:rPr>
      </w:pPr>
    </w:p>
    <w:p w:rsidR="00482824" w:rsidRPr="003505F5" w:rsidRDefault="00482824" w:rsidP="000961D6">
      <w:pPr>
        <w:rPr>
          <w:rFonts w:eastAsia="Times New Roman"/>
          <w:lang w:eastAsia="ru-RU"/>
        </w:rPr>
      </w:pPr>
      <w:bookmarkStart w:id="15" w:name="_GoBack"/>
      <w:bookmarkEnd w:id="15"/>
    </w:p>
    <w:p w:rsidR="00212F1F" w:rsidRDefault="00212F1F" w:rsidP="000961D6">
      <w:pPr>
        <w:autoSpaceDE w:val="0"/>
        <w:autoSpaceDN w:val="0"/>
        <w:adjustRightInd w:val="0"/>
        <w:jc w:val="both"/>
        <w:rPr>
          <w:lang w:eastAsia="ru-RU"/>
        </w:rPr>
      </w:pPr>
    </w:p>
    <w:p w:rsidR="00212F1F" w:rsidRPr="003505F5" w:rsidRDefault="00212F1F" w:rsidP="00212F1F">
      <w:pPr>
        <w:widowControl w:val="0"/>
        <w:autoSpaceDE w:val="0"/>
        <w:ind w:left="4564" w:firstLine="1100"/>
        <w:rPr>
          <w:rFonts w:ascii="Courier New" w:eastAsia="Times New Roman" w:hAnsi="Courier New" w:cs="Courier New"/>
        </w:rPr>
      </w:pPr>
      <w:r w:rsidRPr="003505F5">
        <w:rPr>
          <w:rFonts w:eastAsia="Times New Roman"/>
        </w:rPr>
        <w:lastRenderedPageBreak/>
        <w:t>ПРИЛОЖЕНИЕ № 6</w:t>
      </w:r>
    </w:p>
    <w:p w:rsidR="00212F1F" w:rsidRPr="00F404AF" w:rsidRDefault="00212F1F" w:rsidP="00F404AF">
      <w:pPr>
        <w:widowControl w:val="0"/>
        <w:autoSpaceDE w:val="0"/>
        <w:ind w:left="-108"/>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3505F5">
        <w:rPr>
          <w:rFonts w:eastAsia="Times New Roman"/>
        </w:rPr>
        <w:t xml:space="preserve">к Порядку </w:t>
      </w:r>
    </w:p>
    <w:p w:rsidR="00180608" w:rsidRPr="001D6ADF" w:rsidRDefault="00180608" w:rsidP="00180608">
      <w:pPr>
        <w:widowControl w:val="0"/>
        <w:autoSpaceDE w:val="0"/>
        <w:autoSpaceDN w:val="0"/>
        <w:adjustRightInd w:val="0"/>
        <w:rPr>
          <w:rFonts w:ascii="Arial" w:eastAsia="Times New Roman" w:hAnsi="Arial" w:cs="Arial"/>
          <w:b/>
          <w:bCs/>
          <w:color w:val="2B4279"/>
          <w:sz w:val="20"/>
          <w:szCs w:val="20"/>
          <w:lang w:eastAsia="ru-RU"/>
        </w:rPr>
      </w:pPr>
    </w:p>
    <w:p w:rsidR="00180608" w:rsidRPr="001D6ADF" w:rsidRDefault="00180608" w:rsidP="00180608">
      <w:pPr>
        <w:widowControl w:val="0"/>
        <w:autoSpaceDE w:val="0"/>
        <w:autoSpaceDN w:val="0"/>
        <w:adjustRightInd w:val="0"/>
        <w:jc w:val="center"/>
        <w:rPr>
          <w:rFonts w:ascii="Arial" w:eastAsia="Times New Roman" w:hAnsi="Arial" w:cs="Arial"/>
          <w:b/>
          <w:bCs/>
          <w:color w:val="2B4279"/>
          <w:sz w:val="20"/>
          <w:szCs w:val="20"/>
          <w:lang w:eastAsia="ru-RU"/>
        </w:rPr>
      </w:pPr>
      <w:r w:rsidRPr="001D6ADF">
        <w:rPr>
          <w:rFonts w:ascii="Arial" w:eastAsia="Times New Roman" w:hAnsi="Arial" w:cs="Arial"/>
          <w:b/>
          <w:bCs/>
          <w:color w:val="2B4279"/>
          <w:sz w:val="20"/>
          <w:szCs w:val="20"/>
          <w:lang w:eastAsia="ru-RU"/>
        </w:rPr>
        <w:t xml:space="preserve"> </w:t>
      </w:r>
    </w:p>
    <w:p w:rsidR="00180608" w:rsidRPr="00141EB6" w:rsidRDefault="00180608" w:rsidP="00180608">
      <w:pPr>
        <w:widowControl w:val="0"/>
        <w:autoSpaceDE w:val="0"/>
        <w:autoSpaceDN w:val="0"/>
        <w:adjustRightInd w:val="0"/>
        <w:jc w:val="center"/>
        <w:rPr>
          <w:rFonts w:eastAsia="Times New Roman"/>
          <w:b/>
          <w:bCs/>
          <w:sz w:val="28"/>
          <w:lang w:eastAsia="ru-RU"/>
        </w:rPr>
      </w:pPr>
      <w:r w:rsidRPr="00141EB6">
        <w:rPr>
          <w:rFonts w:eastAsia="Times New Roman"/>
          <w:b/>
          <w:bCs/>
          <w:sz w:val="28"/>
          <w:lang w:eastAsia="ru-RU"/>
        </w:rPr>
        <w:t> Договор №</w:t>
      </w:r>
      <w:r w:rsidRPr="001D6ADF">
        <w:rPr>
          <w:rFonts w:eastAsia="Times New Roman"/>
          <w:b/>
          <w:bCs/>
          <w:sz w:val="28"/>
          <w:lang w:eastAsia="ru-RU"/>
        </w:rPr>
        <w:t xml:space="preserve"> ____ </w:t>
      </w:r>
    </w:p>
    <w:p w:rsidR="00180608" w:rsidRPr="001D6ADF" w:rsidRDefault="00180608" w:rsidP="00180608">
      <w:pPr>
        <w:widowControl w:val="0"/>
        <w:autoSpaceDE w:val="0"/>
        <w:autoSpaceDN w:val="0"/>
        <w:adjustRightInd w:val="0"/>
        <w:jc w:val="center"/>
        <w:rPr>
          <w:rFonts w:eastAsia="Times New Roman"/>
          <w:b/>
          <w:bCs/>
          <w:sz w:val="28"/>
          <w:lang w:eastAsia="ru-RU"/>
        </w:rPr>
      </w:pPr>
      <w:r w:rsidRPr="001D6ADF">
        <w:rPr>
          <w:rFonts w:eastAsia="Times New Roman"/>
          <w:b/>
          <w:bCs/>
          <w:sz w:val="28"/>
          <w:lang w:eastAsia="ru-RU"/>
        </w:rPr>
        <w:t xml:space="preserve">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w:t>
      </w:r>
    </w:p>
    <w:p w:rsidR="00180608" w:rsidRPr="001D6ADF" w:rsidRDefault="00180608" w:rsidP="00180608">
      <w:pPr>
        <w:widowControl w:val="0"/>
        <w:autoSpaceDE w:val="0"/>
        <w:autoSpaceDN w:val="0"/>
        <w:adjustRightInd w:val="0"/>
        <w:jc w:val="center"/>
        <w:rPr>
          <w:rFonts w:eastAsia="Times New Roman"/>
          <w:b/>
          <w:bCs/>
          <w:color w:val="2B4279"/>
          <w:lang w:eastAsia="ru-RU"/>
        </w:rPr>
      </w:pPr>
      <w:r w:rsidRPr="001D6ADF">
        <w:rPr>
          <w:rFonts w:eastAsia="Times New Roman"/>
          <w:b/>
          <w:bCs/>
          <w:color w:val="2B4279"/>
          <w:lang w:eastAsia="ru-RU"/>
        </w:rPr>
        <w:t xml:space="preserve">    </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 xml:space="preserve">г. </w:t>
      </w:r>
      <w:r w:rsidRPr="00141EB6">
        <w:rPr>
          <w:rFonts w:eastAsia="Times New Roman"/>
          <w:sz w:val="28"/>
          <w:szCs w:val="28"/>
          <w:lang w:eastAsia="ru-RU"/>
        </w:rPr>
        <w:t>____</w:t>
      </w:r>
      <w:r>
        <w:rPr>
          <w:rFonts w:eastAsia="Times New Roman"/>
          <w:sz w:val="28"/>
          <w:szCs w:val="28"/>
          <w:lang w:eastAsia="ru-RU"/>
        </w:rPr>
        <w:t>__</w:t>
      </w:r>
      <w:r w:rsidRPr="001D6ADF">
        <w:rPr>
          <w:rFonts w:eastAsia="Times New Roman"/>
          <w:sz w:val="28"/>
          <w:szCs w:val="28"/>
          <w:lang w:eastAsia="ru-RU"/>
        </w:rPr>
        <w:t>               </w:t>
      </w:r>
      <w:r w:rsidRPr="00141EB6">
        <w:rPr>
          <w:rFonts w:eastAsia="Times New Roman"/>
          <w:sz w:val="28"/>
          <w:szCs w:val="28"/>
          <w:lang w:eastAsia="ru-RU"/>
        </w:rPr>
        <w:t xml:space="preserve">                                                            «___»____</w:t>
      </w:r>
      <w:r>
        <w:rPr>
          <w:rFonts w:eastAsia="Times New Roman"/>
          <w:sz w:val="28"/>
          <w:szCs w:val="28"/>
          <w:lang w:eastAsia="ru-RU"/>
        </w:rPr>
        <w:t>____</w:t>
      </w:r>
      <w:r w:rsidRPr="001D6ADF">
        <w:rPr>
          <w:rFonts w:eastAsia="Times New Roman"/>
          <w:sz w:val="28"/>
          <w:szCs w:val="28"/>
          <w:lang w:eastAsia="ru-RU"/>
        </w:rPr>
        <w:t>20___ года</w:t>
      </w:r>
    </w:p>
    <w:p w:rsidR="00180608" w:rsidRPr="001D6ADF" w:rsidRDefault="00180608" w:rsidP="00180608">
      <w:pPr>
        <w:widowControl w:val="0"/>
        <w:autoSpaceDE w:val="0"/>
        <w:autoSpaceDN w:val="0"/>
        <w:adjustRightInd w:val="0"/>
        <w:jc w:val="both"/>
        <w:rPr>
          <w:rFonts w:eastAsia="Times New Roman"/>
          <w:sz w:val="28"/>
          <w:szCs w:val="28"/>
          <w:lang w:eastAsia="ru-RU"/>
        </w:rPr>
      </w:pP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 </w:t>
      </w:r>
      <w:r>
        <w:rPr>
          <w:rFonts w:eastAsia="Times New Roman"/>
          <w:sz w:val="28"/>
          <w:szCs w:val="28"/>
          <w:lang w:eastAsia="ru-RU"/>
        </w:rPr>
        <w:tab/>
      </w:r>
      <w:r w:rsidRPr="001D6ADF">
        <w:rPr>
          <w:rFonts w:eastAsia="Times New Roman"/>
          <w:sz w:val="28"/>
          <w:szCs w:val="28"/>
          <w:lang w:eastAsia="ru-RU"/>
        </w:rPr>
        <w:t>Администрация _____________________</w:t>
      </w:r>
      <w:r w:rsidRPr="00141EB6">
        <w:rPr>
          <w:rFonts w:eastAsia="Times New Roman"/>
          <w:sz w:val="28"/>
          <w:szCs w:val="28"/>
          <w:lang w:eastAsia="ru-RU"/>
        </w:rPr>
        <w:t>________</w:t>
      </w:r>
      <w:r>
        <w:rPr>
          <w:rFonts w:eastAsia="Times New Roman"/>
          <w:sz w:val="28"/>
          <w:szCs w:val="28"/>
          <w:lang w:eastAsia="ru-RU"/>
        </w:rPr>
        <w:t>__________________</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(в дальнейшем - Администрация) в лице главы администрации _______</w:t>
      </w:r>
      <w:r w:rsidRPr="00141EB6">
        <w:rPr>
          <w:rFonts w:eastAsia="Times New Roman"/>
          <w:sz w:val="28"/>
          <w:szCs w:val="28"/>
          <w:lang w:eastAsia="ru-RU"/>
        </w:rPr>
        <w:t>____</w:t>
      </w:r>
      <w:r>
        <w:rPr>
          <w:rFonts w:eastAsia="Times New Roman"/>
          <w:sz w:val="28"/>
          <w:szCs w:val="28"/>
          <w:lang w:eastAsia="ru-RU"/>
        </w:rPr>
        <w:t>__</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41EB6">
        <w:rPr>
          <w:rFonts w:eastAsia="Times New Roman"/>
          <w:sz w:val="28"/>
          <w:szCs w:val="28"/>
          <w:lang w:eastAsia="ru-RU"/>
        </w:rPr>
        <w:t>(района) города _________</w:t>
      </w:r>
      <w:r w:rsidRPr="001D6ADF">
        <w:rPr>
          <w:rFonts w:eastAsia="Times New Roman"/>
          <w:sz w:val="28"/>
          <w:szCs w:val="28"/>
          <w:lang w:eastAsia="ru-RU"/>
        </w:rPr>
        <w:t>_________</w:t>
      </w:r>
      <w:r w:rsidRPr="00141EB6">
        <w:rPr>
          <w:rFonts w:eastAsia="Times New Roman"/>
          <w:sz w:val="28"/>
          <w:szCs w:val="28"/>
          <w:lang w:eastAsia="ru-RU"/>
        </w:rPr>
        <w:t>________________</w:t>
      </w:r>
      <w:r w:rsidRPr="001D6ADF">
        <w:rPr>
          <w:rFonts w:eastAsia="Times New Roman"/>
          <w:sz w:val="28"/>
          <w:szCs w:val="28"/>
          <w:lang w:eastAsia="ru-RU"/>
        </w:rPr>
        <w:t>__, действующего на основании</w:t>
      </w:r>
      <w:r>
        <w:rPr>
          <w:rFonts w:eastAsia="Times New Roman"/>
          <w:sz w:val="28"/>
          <w:szCs w:val="28"/>
          <w:lang w:eastAsia="ru-RU"/>
        </w:rPr>
        <w:t xml:space="preserve"> </w:t>
      </w:r>
      <w:r w:rsidR="006173A8">
        <w:rPr>
          <w:rFonts w:eastAsia="Times New Roman"/>
          <w:sz w:val="28"/>
          <w:szCs w:val="28"/>
          <w:lang w:eastAsia="ru-RU"/>
        </w:rPr>
        <w:t>устава и Положения ________</w:t>
      </w:r>
      <w:r w:rsidRPr="001D6ADF">
        <w:rPr>
          <w:rFonts w:eastAsia="Times New Roman"/>
          <w:sz w:val="28"/>
          <w:szCs w:val="28"/>
          <w:lang w:eastAsia="ru-RU"/>
        </w:rPr>
        <w:t>_______</w:t>
      </w:r>
      <w:r w:rsidR="006173A8">
        <w:rPr>
          <w:rFonts w:eastAsia="Times New Roman"/>
          <w:sz w:val="28"/>
          <w:szCs w:val="28"/>
          <w:lang w:eastAsia="ru-RU"/>
        </w:rPr>
        <w:t>___</w:t>
      </w:r>
      <w:r>
        <w:rPr>
          <w:rFonts w:eastAsia="Times New Roman"/>
          <w:sz w:val="28"/>
          <w:szCs w:val="28"/>
          <w:lang w:eastAsia="ru-RU"/>
        </w:rPr>
        <w:t>______________________</w:t>
      </w:r>
      <w:proofErr w:type="gramStart"/>
      <w:r>
        <w:rPr>
          <w:rFonts w:eastAsia="Times New Roman"/>
          <w:sz w:val="28"/>
          <w:szCs w:val="28"/>
          <w:lang w:eastAsia="ru-RU"/>
        </w:rPr>
        <w:t xml:space="preserve">  </w:t>
      </w:r>
      <w:r w:rsidRPr="001D6ADF">
        <w:rPr>
          <w:rFonts w:eastAsia="Times New Roman"/>
          <w:sz w:val="28"/>
          <w:szCs w:val="28"/>
          <w:lang w:eastAsia="ru-RU"/>
        </w:rPr>
        <w:t>,</w:t>
      </w:r>
      <w:proofErr w:type="gramEnd"/>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41EB6">
        <w:rPr>
          <w:rFonts w:eastAsia="Times New Roman"/>
          <w:sz w:val="28"/>
          <w:szCs w:val="28"/>
          <w:lang w:eastAsia="ru-RU"/>
        </w:rPr>
        <w:t xml:space="preserve"> от «___»__________ №</w:t>
      </w:r>
      <w:r w:rsidRPr="001D6ADF">
        <w:rPr>
          <w:rFonts w:eastAsia="Times New Roman"/>
          <w:sz w:val="28"/>
          <w:szCs w:val="28"/>
          <w:lang w:eastAsia="ru-RU"/>
        </w:rPr>
        <w:t>_____,</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с одной стороны,   и _________________________________</w:t>
      </w:r>
      <w:r>
        <w:rPr>
          <w:rFonts w:eastAsia="Times New Roman"/>
          <w:sz w:val="28"/>
          <w:szCs w:val="28"/>
          <w:lang w:eastAsia="ru-RU"/>
        </w:rPr>
        <w:t>________________</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41EB6">
        <w:rPr>
          <w:rFonts w:eastAsia="Times New Roman"/>
          <w:sz w:val="28"/>
          <w:szCs w:val="28"/>
          <w:lang w:eastAsia="ru-RU"/>
        </w:rPr>
        <w:t>__________________</w:t>
      </w:r>
      <w:r w:rsidRPr="001D6ADF">
        <w:rPr>
          <w:rFonts w:eastAsia="Times New Roman"/>
          <w:sz w:val="28"/>
          <w:szCs w:val="28"/>
          <w:lang w:eastAsia="ru-RU"/>
        </w:rPr>
        <w:t>________________</w:t>
      </w:r>
      <w:r>
        <w:rPr>
          <w:rFonts w:eastAsia="Times New Roman"/>
          <w:sz w:val="28"/>
          <w:szCs w:val="28"/>
          <w:lang w:eastAsia="ru-RU"/>
        </w:rPr>
        <w:t>_____________________</w:t>
      </w:r>
      <w:r w:rsidRPr="001D6ADF">
        <w:rPr>
          <w:rFonts w:eastAsia="Times New Roman"/>
          <w:sz w:val="28"/>
          <w:szCs w:val="28"/>
          <w:lang w:eastAsia="ru-RU"/>
        </w:rPr>
        <w:t>___________,</w:t>
      </w:r>
    </w:p>
    <w:p w:rsidR="00180608" w:rsidRPr="001D6ADF" w:rsidRDefault="00180608" w:rsidP="00180608">
      <w:pPr>
        <w:widowControl w:val="0"/>
        <w:autoSpaceDE w:val="0"/>
        <w:autoSpaceDN w:val="0"/>
        <w:adjustRightInd w:val="0"/>
        <w:jc w:val="center"/>
        <w:rPr>
          <w:rFonts w:eastAsia="Times New Roman"/>
          <w:sz w:val="20"/>
          <w:szCs w:val="28"/>
          <w:lang w:eastAsia="ru-RU"/>
        </w:rPr>
      </w:pPr>
      <w:r w:rsidRPr="001D6ADF">
        <w:rPr>
          <w:rFonts w:eastAsia="Times New Roman"/>
          <w:sz w:val="20"/>
          <w:szCs w:val="28"/>
          <w:lang w:eastAsia="ru-RU"/>
        </w:rPr>
        <w:t>(наименование организации, Ф.И.О. индивидуального предпринимателя)</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(в дальнейшем - Участник) в лице ______</w:t>
      </w:r>
      <w:r>
        <w:rPr>
          <w:rFonts w:eastAsia="Times New Roman"/>
          <w:sz w:val="28"/>
          <w:szCs w:val="28"/>
          <w:lang w:eastAsia="ru-RU"/>
        </w:rPr>
        <w:t>_______________________________</w:t>
      </w:r>
      <w:r w:rsidRPr="001D6ADF">
        <w:rPr>
          <w:rFonts w:eastAsia="Times New Roman"/>
          <w:sz w:val="28"/>
          <w:szCs w:val="28"/>
          <w:lang w:eastAsia="ru-RU"/>
        </w:rPr>
        <w:t>,</w:t>
      </w:r>
    </w:p>
    <w:p w:rsidR="00180608" w:rsidRPr="001D6ADF" w:rsidRDefault="00180608" w:rsidP="00180608">
      <w:pPr>
        <w:widowControl w:val="0"/>
        <w:autoSpaceDE w:val="0"/>
        <w:autoSpaceDN w:val="0"/>
        <w:adjustRightInd w:val="0"/>
        <w:jc w:val="center"/>
        <w:rPr>
          <w:rFonts w:eastAsia="Times New Roman"/>
          <w:sz w:val="20"/>
          <w:szCs w:val="28"/>
          <w:lang w:eastAsia="ru-RU"/>
        </w:rPr>
      </w:pPr>
      <w:r w:rsidRPr="001D6ADF">
        <w:rPr>
          <w:rFonts w:eastAsia="Times New Roman"/>
          <w:sz w:val="20"/>
          <w:szCs w:val="28"/>
          <w:lang w:eastAsia="ru-RU"/>
        </w:rPr>
        <w:t>(должность, Ф.И.О.)</w:t>
      </w:r>
    </w:p>
    <w:p w:rsidR="00180608" w:rsidRPr="001D6ADF" w:rsidRDefault="00180608" w:rsidP="00180608">
      <w:pPr>
        <w:widowControl w:val="0"/>
        <w:autoSpaceDE w:val="0"/>
        <w:autoSpaceDN w:val="0"/>
        <w:adjustRightInd w:val="0"/>
        <w:jc w:val="both"/>
        <w:rPr>
          <w:rFonts w:eastAsia="Times New Roman"/>
          <w:sz w:val="28"/>
          <w:szCs w:val="28"/>
          <w:lang w:eastAsia="ru-RU"/>
        </w:rPr>
      </w:pPr>
      <w:proofErr w:type="gramStart"/>
      <w:r w:rsidRPr="001D6ADF">
        <w:rPr>
          <w:rFonts w:eastAsia="Times New Roman"/>
          <w:sz w:val="28"/>
          <w:szCs w:val="28"/>
          <w:lang w:eastAsia="ru-RU"/>
        </w:rPr>
        <w:t>действующего</w:t>
      </w:r>
      <w:proofErr w:type="gramEnd"/>
      <w:r w:rsidRPr="001D6ADF">
        <w:rPr>
          <w:rFonts w:eastAsia="Times New Roman"/>
          <w:sz w:val="28"/>
          <w:szCs w:val="28"/>
          <w:lang w:eastAsia="ru-RU"/>
        </w:rPr>
        <w:t xml:space="preserve"> на основании ___________</w:t>
      </w:r>
      <w:r w:rsidRPr="00141EB6">
        <w:rPr>
          <w:rFonts w:eastAsia="Times New Roman"/>
          <w:sz w:val="28"/>
          <w:szCs w:val="28"/>
          <w:lang w:eastAsia="ru-RU"/>
        </w:rPr>
        <w:t>________________________</w:t>
      </w:r>
      <w:r>
        <w:rPr>
          <w:rFonts w:eastAsia="Times New Roman"/>
          <w:sz w:val="28"/>
          <w:szCs w:val="28"/>
          <w:lang w:eastAsia="ru-RU"/>
        </w:rPr>
        <w:t>_____</w:t>
      </w:r>
      <w:r w:rsidRPr="001D6ADF">
        <w:rPr>
          <w:rFonts w:eastAsia="Times New Roman"/>
          <w:sz w:val="28"/>
          <w:szCs w:val="28"/>
          <w:lang w:eastAsia="ru-RU"/>
        </w:rPr>
        <w:t>, заключили настоящий</w:t>
      </w:r>
      <w:r w:rsidRPr="00141EB6">
        <w:rPr>
          <w:rFonts w:eastAsia="Times New Roman"/>
          <w:sz w:val="28"/>
          <w:szCs w:val="28"/>
          <w:lang w:eastAsia="ru-RU"/>
        </w:rPr>
        <w:t xml:space="preserve"> </w:t>
      </w:r>
      <w:r w:rsidRPr="001D6ADF">
        <w:rPr>
          <w:rFonts w:eastAsia="Times New Roman"/>
          <w:sz w:val="28"/>
          <w:szCs w:val="28"/>
          <w:lang w:eastAsia="ru-RU"/>
        </w:rPr>
        <w:t xml:space="preserve">Договор о нижеследующем: </w:t>
      </w:r>
    </w:p>
    <w:p w:rsidR="00180608" w:rsidRPr="001D6ADF" w:rsidRDefault="00180608" w:rsidP="00180608">
      <w:pPr>
        <w:widowControl w:val="0"/>
        <w:autoSpaceDE w:val="0"/>
        <w:autoSpaceDN w:val="0"/>
        <w:adjustRightInd w:val="0"/>
        <w:jc w:val="center"/>
        <w:rPr>
          <w:rFonts w:ascii="Arial" w:eastAsia="Times New Roman" w:hAnsi="Arial" w:cs="Arial"/>
          <w:b/>
          <w:bCs/>
          <w:sz w:val="20"/>
          <w:szCs w:val="20"/>
          <w:lang w:eastAsia="ru-RU"/>
        </w:rPr>
      </w:pPr>
      <w:r w:rsidRPr="001D6ADF">
        <w:rPr>
          <w:rFonts w:ascii="Arial" w:eastAsia="Times New Roman" w:hAnsi="Arial" w:cs="Arial"/>
          <w:b/>
          <w:bCs/>
          <w:sz w:val="20"/>
          <w:szCs w:val="20"/>
          <w:lang w:eastAsia="ru-RU"/>
        </w:rPr>
        <w:t xml:space="preserve"> </w:t>
      </w:r>
    </w:p>
    <w:p w:rsidR="00180608" w:rsidRPr="00141EB6" w:rsidRDefault="00180608" w:rsidP="00180608">
      <w:pPr>
        <w:widowControl w:val="0"/>
        <w:autoSpaceDE w:val="0"/>
        <w:autoSpaceDN w:val="0"/>
        <w:adjustRightInd w:val="0"/>
        <w:jc w:val="center"/>
        <w:rPr>
          <w:rFonts w:eastAsia="Times New Roman"/>
          <w:b/>
          <w:bCs/>
          <w:sz w:val="28"/>
          <w:szCs w:val="28"/>
          <w:lang w:eastAsia="ru-RU"/>
        </w:rPr>
      </w:pPr>
      <w:r w:rsidRPr="001D6ADF">
        <w:rPr>
          <w:rFonts w:eastAsia="Times New Roman"/>
          <w:b/>
          <w:bCs/>
          <w:sz w:val="28"/>
          <w:szCs w:val="28"/>
          <w:lang w:eastAsia="ru-RU"/>
        </w:rPr>
        <w:t xml:space="preserve">1. Предмет Договора </w:t>
      </w:r>
    </w:p>
    <w:p w:rsidR="00180608" w:rsidRPr="001D6ADF" w:rsidRDefault="00180608" w:rsidP="00180608">
      <w:pPr>
        <w:widowControl w:val="0"/>
        <w:autoSpaceDE w:val="0"/>
        <w:autoSpaceDN w:val="0"/>
        <w:adjustRightInd w:val="0"/>
        <w:jc w:val="center"/>
        <w:rPr>
          <w:rFonts w:eastAsia="Times New Roman"/>
          <w:b/>
          <w:bCs/>
          <w:color w:val="2B4279"/>
          <w:sz w:val="28"/>
          <w:szCs w:val="28"/>
          <w:lang w:eastAsia="ru-RU"/>
        </w:rPr>
      </w:pPr>
    </w:p>
    <w:p w:rsidR="00180608" w:rsidRPr="001D6ADF"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 xml:space="preserve">1.1. </w:t>
      </w:r>
      <w:proofErr w:type="gramStart"/>
      <w:r w:rsidRPr="001D6ADF">
        <w:rPr>
          <w:rFonts w:eastAsia="Times New Roman"/>
          <w:sz w:val="28"/>
          <w:szCs w:val="28"/>
          <w:lang w:eastAsia="ru-RU"/>
        </w:rPr>
        <w:t>Администрация в соответствии с решением конкурсной комиссии _____________________</w:t>
      </w:r>
      <w:r w:rsidRPr="00141EB6">
        <w:rPr>
          <w:rFonts w:eastAsia="Times New Roman"/>
          <w:sz w:val="28"/>
          <w:szCs w:val="28"/>
          <w:lang w:eastAsia="ru-RU"/>
        </w:rPr>
        <w:t>_______</w:t>
      </w:r>
      <w:r w:rsidRPr="001D6ADF">
        <w:rPr>
          <w:rFonts w:eastAsia="Times New Roman"/>
          <w:sz w:val="28"/>
          <w:szCs w:val="28"/>
          <w:lang w:eastAsia="ru-RU"/>
        </w:rPr>
        <w:t>____ района</w:t>
      </w:r>
      <w:r>
        <w:rPr>
          <w:rFonts w:eastAsia="Times New Roman"/>
          <w:sz w:val="28"/>
          <w:szCs w:val="28"/>
          <w:lang w:eastAsia="ru-RU"/>
        </w:rPr>
        <w:t>,</w:t>
      </w:r>
      <w:r w:rsidRPr="001D6ADF">
        <w:rPr>
          <w:rFonts w:eastAsia="Times New Roman"/>
          <w:sz w:val="28"/>
          <w:szCs w:val="28"/>
          <w:lang w:eastAsia="ru-RU"/>
        </w:rPr>
        <w:t xml:space="preserve"> города</w:t>
      </w:r>
      <w:r w:rsidRPr="00141EB6">
        <w:rPr>
          <w:rFonts w:eastAsia="Times New Roman"/>
          <w:sz w:val="28"/>
          <w:szCs w:val="28"/>
          <w:lang w:eastAsia="ru-RU"/>
        </w:rPr>
        <w:t xml:space="preserve">  (протокол</w:t>
      </w:r>
      <w:r>
        <w:rPr>
          <w:rFonts w:eastAsia="Times New Roman"/>
          <w:sz w:val="28"/>
          <w:szCs w:val="28"/>
          <w:lang w:eastAsia="ru-RU"/>
        </w:rPr>
        <w:t xml:space="preserve"> </w:t>
      </w:r>
      <w:r w:rsidRPr="00141EB6">
        <w:rPr>
          <w:rFonts w:eastAsia="Times New Roman"/>
          <w:sz w:val="28"/>
          <w:szCs w:val="28"/>
          <w:lang w:eastAsia="ru-RU"/>
        </w:rPr>
        <w:t>№</w:t>
      </w:r>
      <w:r>
        <w:rPr>
          <w:rFonts w:eastAsia="Times New Roman"/>
          <w:sz w:val="28"/>
          <w:szCs w:val="28"/>
          <w:lang w:eastAsia="ru-RU"/>
        </w:rPr>
        <w:t>__________</w:t>
      </w:r>
      <w:r w:rsidRPr="001D6ADF">
        <w:rPr>
          <w:rFonts w:eastAsia="Times New Roman"/>
          <w:sz w:val="28"/>
          <w:szCs w:val="28"/>
          <w:lang w:eastAsia="ru-RU"/>
        </w:rPr>
        <w:t xml:space="preserve"> ____</w:t>
      </w:r>
      <w:r w:rsidRPr="00141EB6">
        <w:rPr>
          <w:rFonts w:eastAsia="Times New Roman"/>
          <w:sz w:val="28"/>
          <w:szCs w:val="28"/>
          <w:lang w:eastAsia="ru-RU"/>
        </w:rPr>
        <w:t>__________</w:t>
      </w:r>
      <w:r w:rsidRPr="001D6ADF">
        <w:rPr>
          <w:rFonts w:eastAsia="Times New Roman"/>
          <w:sz w:val="28"/>
          <w:szCs w:val="28"/>
          <w:lang w:eastAsia="ru-RU"/>
        </w:rPr>
        <w:t xml:space="preserve">__ от </w:t>
      </w:r>
      <w:r w:rsidRPr="00141EB6">
        <w:rPr>
          <w:rFonts w:eastAsia="Times New Roman"/>
          <w:sz w:val="28"/>
          <w:szCs w:val="28"/>
          <w:lang w:eastAsia="ru-RU"/>
        </w:rPr>
        <w:t>«________»</w:t>
      </w:r>
      <w:r w:rsidRPr="001D6ADF">
        <w:rPr>
          <w:rFonts w:eastAsia="Times New Roman"/>
          <w:sz w:val="28"/>
          <w:szCs w:val="28"/>
          <w:lang w:eastAsia="ru-RU"/>
        </w:rPr>
        <w:t xml:space="preserve">________________ 20___г.) предоставляет Участнику право на размещение нестационарного торгового объекта, характеристики которого указаны в пункте 1.2 настоящего Договора </w:t>
      </w:r>
      <w:r>
        <w:rPr>
          <w:rFonts w:eastAsia="Times New Roman"/>
          <w:sz w:val="28"/>
          <w:szCs w:val="28"/>
          <w:lang w:eastAsia="ru-RU"/>
        </w:rPr>
        <w:t xml:space="preserve">                           </w:t>
      </w:r>
      <w:r w:rsidRPr="001D6ADF">
        <w:rPr>
          <w:rFonts w:eastAsia="Times New Roman"/>
          <w:sz w:val="28"/>
          <w:szCs w:val="28"/>
          <w:lang w:eastAsia="ru-RU"/>
        </w:rPr>
        <w:t>(далее - Объект), в соответствии с эскизом (дизайн-проектом</w:t>
      </w:r>
      <w:r>
        <w:rPr>
          <w:rFonts w:eastAsia="Times New Roman"/>
          <w:sz w:val="28"/>
          <w:szCs w:val="28"/>
          <w:lang w:eastAsia="ru-RU"/>
        </w:rPr>
        <w:t>), являющимся приложением №</w:t>
      </w:r>
      <w:r w:rsidRPr="001D6ADF">
        <w:rPr>
          <w:rFonts w:eastAsia="Times New Roman"/>
          <w:sz w:val="28"/>
          <w:szCs w:val="28"/>
          <w:lang w:eastAsia="ru-RU"/>
        </w:rPr>
        <w:t xml:space="preserve">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w:t>
      </w:r>
      <w:proofErr w:type="gramEnd"/>
      <w:r w:rsidRPr="001D6ADF">
        <w:rPr>
          <w:rFonts w:eastAsia="Times New Roman"/>
          <w:sz w:val="28"/>
          <w:szCs w:val="28"/>
          <w:lang w:eastAsia="ru-RU"/>
        </w:rPr>
        <w:t xml:space="preserve"> его размещение в порядке и сроки, установленные настоящим Договором.</w:t>
      </w:r>
    </w:p>
    <w:p w:rsidR="00180608" w:rsidRPr="001D6ADF" w:rsidRDefault="00180608" w:rsidP="00180608">
      <w:pPr>
        <w:widowControl w:val="0"/>
        <w:autoSpaceDE w:val="0"/>
        <w:autoSpaceDN w:val="0"/>
        <w:adjustRightInd w:val="0"/>
        <w:ind w:firstLine="567"/>
        <w:jc w:val="both"/>
        <w:rPr>
          <w:rFonts w:eastAsia="Times New Roman"/>
          <w:sz w:val="28"/>
          <w:szCs w:val="28"/>
          <w:lang w:eastAsia="ru-RU"/>
        </w:rPr>
      </w:pPr>
      <w:r w:rsidRPr="001D6ADF">
        <w:rPr>
          <w:rFonts w:eastAsia="Times New Roman"/>
          <w:sz w:val="28"/>
          <w:szCs w:val="28"/>
          <w:lang w:eastAsia="ru-RU"/>
        </w:rPr>
        <w:t>1.2. Объект имеет следующие характеристики:</w:t>
      </w:r>
    </w:p>
    <w:p w:rsidR="00180608" w:rsidRPr="001D6ADF" w:rsidRDefault="00180608" w:rsidP="00180608">
      <w:pPr>
        <w:widowControl w:val="0"/>
        <w:autoSpaceDE w:val="0"/>
        <w:autoSpaceDN w:val="0"/>
        <w:adjustRightInd w:val="0"/>
        <w:ind w:firstLine="567"/>
        <w:jc w:val="both"/>
        <w:rPr>
          <w:rFonts w:eastAsia="Times New Roman"/>
          <w:sz w:val="28"/>
          <w:lang w:eastAsia="ru-RU"/>
        </w:rPr>
      </w:pPr>
      <w:r w:rsidRPr="001D6ADF">
        <w:rPr>
          <w:rFonts w:eastAsia="Times New Roman"/>
          <w:sz w:val="28"/>
          <w:lang w:eastAsia="ru-RU"/>
        </w:rPr>
        <w:t>место размещения: _______</w:t>
      </w:r>
      <w:r w:rsidRPr="00141EB6">
        <w:rPr>
          <w:rFonts w:eastAsia="Times New Roman"/>
          <w:sz w:val="28"/>
          <w:lang w:eastAsia="ru-RU"/>
        </w:rPr>
        <w:t>_______________</w:t>
      </w:r>
      <w:r w:rsidRPr="001D6ADF">
        <w:rPr>
          <w:rFonts w:eastAsia="Times New Roman"/>
          <w:sz w:val="28"/>
          <w:lang w:eastAsia="ru-RU"/>
        </w:rPr>
        <w:t>__</w:t>
      </w:r>
      <w:r>
        <w:rPr>
          <w:rFonts w:eastAsia="Times New Roman"/>
          <w:sz w:val="28"/>
          <w:lang w:eastAsia="ru-RU"/>
        </w:rPr>
        <w:t>_____________________</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7"/>
        <w:jc w:val="both"/>
        <w:rPr>
          <w:rFonts w:eastAsia="Times New Roman"/>
          <w:sz w:val="28"/>
          <w:lang w:eastAsia="ru-RU"/>
        </w:rPr>
      </w:pPr>
      <w:r w:rsidRPr="001D6ADF">
        <w:rPr>
          <w:rFonts w:eastAsia="Times New Roman"/>
          <w:sz w:val="28"/>
          <w:lang w:eastAsia="ru-RU"/>
        </w:rPr>
        <w:t>площадь земельного участка, Объекта ______</w:t>
      </w:r>
      <w:r w:rsidRPr="00141EB6">
        <w:rPr>
          <w:rFonts w:eastAsia="Times New Roman"/>
          <w:sz w:val="28"/>
          <w:lang w:eastAsia="ru-RU"/>
        </w:rPr>
        <w:t>_________________</w:t>
      </w:r>
      <w:r>
        <w:rPr>
          <w:rFonts w:eastAsia="Times New Roman"/>
          <w:sz w:val="28"/>
          <w:lang w:eastAsia="ru-RU"/>
        </w:rPr>
        <w:t>______</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7"/>
        <w:jc w:val="both"/>
        <w:rPr>
          <w:rFonts w:eastAsia="Times New Roman"/>
          <w:sz w:val="28"/>
          <w:lang w:eastAsia="ru-RU"/>
        </w:rPr>
      </w:pPr>
      <w:r w:rsidRPr="001D6ADF">
        <w:rPr>
          <w:rFonts w:eastAsia="Times New Roman"/>
          <w:sz w:val="28"/>
          <w:lang w:eastAsia="ru-RU"/>
        </w:rPr>
        <w:t>период функционирования Объекта _________________________</w:t>
      </w:r>
      <w:r>
        <w:rPr>
          <w:rFonts w:eastAsia="Times New Roman"/>
          <w:sz w:val="28"/>
          <w:lang w:eastAsia="ru-RU"/>
        </w:rPr>
        <w:t>______</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7"/>
        <w:jc w:val="both"/>
        <w:rPr>
          <w:rFonts w:eastAsia="Times New Roman"/>
          <w:sz w:val="28"/>
          <w:lang w:eastAsia="ru-RU"/>
        </w:rPr>
      </w:pPr>
      <w:r w:rsidRPr="001D6ADF">
        <w:rPr>
          <w:rFonts w:eastAsia="Times New Roman"/>
          <w:sz w:val="28"/>
          <w:lang w:eastAsia="ru-RU"/>
        </w:rPr>
        <w:t>специализация Объекта _________________________________</w:t>
      </w:r>
      <w:r>
        <w:rPr>
          <w:rFonts w:eastAsia="Times New Roman"/>
          <w:sz w:val="28"/>
          <w:lang w:eastAsia="ru-RU"/>
        </w:rPr>
        <w:t>________</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7"/>
        <w:jc w:val="both"/>
        <w:rPr>
          <w:rFonts w:eastAsia="Times New Roman"/>
          <w:sz w:val="28"/>
          <w:lang w:eastAsia="ru-RU"/>
        </w:rPr>
      </w:pPr>
      <w:r w:rsidRPr="00141EB6">
        <w:rPr>
          <w:rFonts w:eastAsia="Times New Roman"/>
          <w:sz w:val="28"/>
          <w:lang w:eastAsia="ru-RU"/>
        </w:rPr>
        <w:t xml:space="preserve"> </w:t>
      </w:r>
      <w:r w:rsidRPr="001D6ADF">
        <w:rPr>
          <w:rFonts w:eastAsia="Times New Roman"/>
          <w:sz w:val="28"/>
          <w:lang w:eastAsia="ru-RU"/>
        </w:rPr>
        <w:t>тип Объекта ____________________________________________</w:t>
      </w:r>
      <w:r>
        <w:rPr>
          <w:rFonts w:eastAsia="Times New Roman"/>
          <w:sz w:val="28"/>
          <w:lang w:eastAsia="ru-RU"/>
        </w:rPr>
        <w:t>______</w:t>
      </w:r>
      <w:r w:rsidRPr="001D6ADF">
        <w:rPr>
          <w:rFonts w:eastAsia="Times New Roman"/>
          <w:sz w:val="28"/>
          <w:lang w:eastAsia="ru-RU"/>
        </w:rPr>
        <w:t>.</w:t>
      </w:r>
    </w:p>
    <w:p w:rsidR="00180608" w:rsidRDefault="00180608" w:rsidP="00180608">
      <w:pPr>
        <w:widowControl w:val="0"/>
        <w:autoSpaceDE w:val="0"/>
        <w:autoSpaceDN w:val="0"/>
        <w:adjustRightInd w:val="0"/>
        <w:ind w:firstLine="567"/>
        <w:jc w:val="both"/>
        <w:rPr>
          <w:rFonts w:eastAsia="Times New Roman"/>
          <w:sz w:val="28"/>
          <w:lang w:eastAsia="ru-RU"/>
        </w:rPr>
      </w:pPr>
      <w:r w:rsidRPr="001D6ADF">
        <w:rPr>
          <w:rFonts w:eastAsia="Times New Roman"/>
          <w:sz w:val="28"/>
          <w:lang w:eastAsia="ru-RU"/>
        </w:rPr>
        <w:t>1.3. Срок де</w:t>
      </w:r>
      <w:r w:rsidRPr="00141EB6">
        <w:rPr>
          <w:rFonts w:eastAsia="Times New Roman"/>
          <w:sz w:val="28"/>
          <w:lang w:eastAsia="ru-RU"/>
        </w:rPr>
        <w:t>йствия настоящего Договора - с «___»______________ 20</w:t>
      </w:r>
      <w:r w:rsidRPr="001D6ADF">
        <w:rPr>
          <w:rFonts w:eastAsia="Times New Roman"/>
          <w:sz w:val="28"/>
          <w:lang w:eastAsia="ru-RU"/>
        </w:rPr>
        <w:t xml:space="preserve">___ года по с </w:t>
      </w:r>
      <w:r w:rsidRPr="00141EB6">
        <w:rPr>
          <w:rFonts w:eastAsia="Times New Roman"/>
          <w:sz w:val="28"/>
          <w:lang w:eastAsia="ru-RU"/>
        </w:rPr>
        <w:t>«___»</w:t>
      </w:r>
      <w:r w:rsidRPr="001D6ADF">
        <w:rPr>
          <w:rFonts w:eastAsia="Times New Roman"/>
          <w:sz w:val="28"/>
          <w:lang w:eastAsia="ru-RU"/>
        </w:rPr>
        <w:t>______________ 20___ года.</w:t>
      </w:r>
      <w:r>
        <w:rPr>
          <w:rFonts w:eastAsia="Times New Roman"/>
          <w:sz w:val="28"/>
          <w:lang w:eastAsia="ru-RU"/>
        </w:rPr>
        <w:t xml:space="preserve"> </w:t>
      </w:r>
    </w:p>
    <w:p w:rsidR="00180608" w:rsidRDefault="00180608" w:rsidP="00180608">
      <w:pPr>
        <w:widowControl w:val="0"/>
        <w:autoSpaceDE w:val="0"/>
        <w:autoSpaceDN w:val="0"/>
        <w:adjustRightInd w:val="0"/>
        <w:ind w:firstLine="567"/>
        <w:jc w:val="both"/>
        <w:rPr>
          <w:rFonts w:eastAsia="Times New Roman"/>
          <w:sz w:val="28"/>
          <w:lang w:eastAsia="ru-RU"/>
        </w:rPr>
      </w:pPr>
      <w:r>
        <w:rPr>
          <w:rFonts w:eastAsia="Times New Roman"/>
          <w:sz w:val="28"/>
          <w:lang w:eastAsia="ru-RU"/>
        </w:rPr>
        <w:t>1.4. Срок действия Договора, указанный в пункте 1.3 настоящего Договора, может быть продлен  на тот же срок без проведения торгов.</w:t>
      </w:r>
    </w:p>
    <w:p w:rsidR="00180608" w:rsidRPr="00141EB6" w:rsidRDefault="00180608" w:rsidP="00180608">
      <w:pPr>
        <w:widowControl w:val="0"/>
        <w:autoSpaceDE w:val="0"/>
        <w:autoSpaceDN w:val="0"/>
        <w:adjustRightInd w:val="0"/>
        <w:jc w:val="center"/>
        <w:rPr>
          <w:rFonts w:eastAsia="Times New Roman"/>
          <w:b/>
          <w:bCs/>
          <w:sz w:val="28"/>
          <w:szCs w:val="20"/>
          <w:lang w:eastAsia="ru-RU"/>
        </w:rPr>
      </w:pPr>
      <w:r w:rsidRPr="001D6ADF">
        <w:rPr>
          <w:rFonts w:eastAsia="Times New Roman"/>
          <w:b/>
          <w:bCs/>
          <w:sz w:val="28"/>
          <w:szCs w:val="20"/>
          <w:lang w:eastAsia="ru-RU"/>
        </w:rPr>
        <w:t xml:space="preserve">2. Права и обязанности сторон </w:t>
      </w:r>
    </w:p>
    <w:p w:rsidR="00180608" w:rsidRPr="001D6ADF" w:rsidRDefault="00180608" w:rsidP="00180608">
      <w:pPr>
        <w:widowControl w:val="0"/>
        <w:autoSpaceDE w:val="0"/>
        <w:autoSpaceDN w:val="0"/>
        <w:adjustRightInd w:val="0"/>
        <w:jc w:val="center"/>
        <w:rPr>
          <w:rFonts w:eastAsia="Times New Roman"/>
          <w:b/>
          <w:bCs/>
          <w:color w:val="2B4279"/>
          <w:szCs w:val="20"/>
          <w:lang w:eastAsia="ru-RU"/>
        </w:rPr>
      </w:pPr>
    </w:p>
    <w:p w:rsidR="00180608" w:rsidRPr="001D6ADF" w:rsidRDefault="00180608" w:rsidP="00180608">
      <w:pPr>
        <w:widowControl w:val="0"/>
        <w:autoSpaceDE w:val="0"/>
        <w:autoSpaceDN w:val="0"/>
        <w:adjustRightInd w:val="0"/>
        <w:ind w:firstLine="568"/>
        <w:jc w:val="both"/>
        <w:rPr>
          <w:rFonts w:eastAsia="Times New Roman"/>
          <w:b/>
          <w:sz w:val="28"/>
          <w:lang w:eastAsia="ru-RU"/>
        </w:rPr>
      </w:pPr>
      <w:r w:rsidRPr="001D6ADF">
        <w:rPr>
          <w:rFonts w:eastAsia="Times New Roman"/>
          <w:b/>
          <w:sz w:val="28"/>
          <w:lang w:eastAsia="ru-RU"/>
        </w:rPr>
        <w:lastRenderedPageBreak/>
        <w:t>2.1. Администрация имеет право:</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2.1.1. В одностороннем порядке отказаться от исполнения настоящего Договора в следующих случаях:</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2.1.1.1. в случае нарушения сроков внесения платы за размещение Объекта, установленных настоящим Договором;</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2.1.1.2. в случае размещения Участником Объекта, не соответствующего характеристикам, указанным в пункте 1.2 настоящего Догово</w:t>
      </w:r>
      <w:r>
        <w:rPr>
          <w:rFonts w:eastAsia="Times New Roman"/>
          <w:sz w:val="28"/>
          <w:lang w:eastAsia="ru-RU"/>
        </w:rPr>
        <w:t xml:space="preserve">ра и/или требованиям </w:t>
      </w:r>
      <w:r w:rsidRPr="001D6ADF">
        <w:rPr>
          <w:rFonts w:eastAsia="Times New Roman"/>
          <w:sz w:val="28"/>
          <w:lang w:eastAsia="ru-RU"/>
        </w:rPr>
        <w:t xml:space="preserve"> законодательства Российской Федерации;</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D0507D">
        <w:rPr>
          <w:rFonts w:eastAsia="Times New Roman"/>
          <w:sz w:val="28"/>
          <w:lang w:eastAsia="ru-RU"/>
        </w:rPr>
        <w:t>2.1.1.3. в случае не</w:t>
      </w:r>
      <w:r>
        <w:rPr>
          <w:rFonts w:eastAsia="Times New Roman"/>
          <w:sz w:val="28"/>
          <w:lang w:eastAsia="ru-RU"/>
        </w:rPr>
        <w:t xml:space="preserve"> </w:t>
      </w:r>
      <w:r w:rsidRPr="00D0507D">
        <w:rPr>
          <w:rFonts w:eastAsia="Times New Roman"/>
          <w:sz w:val="28"/>
          <w:lang w:eastAsia="ru-RU"/>
        </w:rPr>
        <w:t>размещения Объекта в срок до «___»______ 20__года;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2.1.1.4. в случае нарушения требований Правил благоустройства и санитарн</w:t>
      </w:r>
      <w:r>
        <w:rPr>
          <w:rFonts w:eastAsia="Times New Roman"/>
          <w:sz w:val="28"/>
          <w:lang w:eastAsia="ru-RU"/>
        </w:rPr>
        <w:t xml:space="preserve">ого содержания территории </w:t>
      </w:r>
      <w:r>
        <w:rPr>
          <w:rFonts w:eastAsia="Times New Roman"/>
          <w:sz w:val="28"/>
          <w:u w:val="single"/>
          <w:lang w:eastAsia="ru-RU"/>
        </w:rPr>
        <w:tab/>
      </w:r>
      <w:r>
        <w:rPr>
          <w:rFonts w:eastAsia="Times New Roman"/>
          <w:sz w:val="28"/>
          <w:u w:val="single"/>
          <w:lang w:eastAsia="ru-RU"/>
        </w:rPr>
        <w:tab/>
      </w:r>
      <w:r>
        <w:rPr>
          <w:rFonts w:eastAsia="Times New Roman"/>
          <w:sz w:val="28"/>
          <w:u w:val="single"/>
          <w:lang w:eastAsia="ru-RU"/>
        </w:rPr>
        <w:tab/>
      </w:r>
      <w:r>
        <w:rPr>
          <w:rFonts w:eastAsia="Times New Roman"/>
          <w:sz w:val="28"/>
          <w:u w:val="single"/>
          <w:lang w:eastAsia="ru-RU"/>
        </w:rPr>
        <w:tab/>
      </w:r>
      <w:r>
        <w:rPr>
          <w:rFonts w:eastAsia="Times New Roman"/>
          <w:sz w:val="28"/>
          <w:u w:val="single"/>
          <w:lang w:eastAsia="ru-RU"/>
        </w:rPr>
        <w:tab/>
      </w:r>
      <w:r>
        <w:rPr>
          <w:rFonts w:eastAsia="Times New Roman"/>
          <w:sz w:val="28"/>
          <w:u w:val="single"/>
          <w:lang w:eastAsia="ru-RU"/>
        </w:rPr>
        <w:tab/>
        <w:t xml:space="preserve">     </w:t>
      </w:r>
      <w:r w:rsidRPr="001D6ADF">
        <w:rPr>
          <w:rFonts w:eastAsia="Times New Roman"/>
          <w:sz w:val="28"/>
          <w:lang w:eastAsia="ru-RU"/>
        </w:rPr>
        <w:t>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2.1.1.5. в случае однократного неисполнения Участником обязанностей, предусмотренных пунктами 2.4.11, 2.4.12 настоящего Договора;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2.1.1.6. в случае двукратного неисполнения Участником обязанностей, предусмотренны</w:t>
      </w:r>
      <w:r>
        <w:rPr>
          <w:rFonts w:eastAsia="Times New Roman"/>
          <w:sz w:val="28"/>
          <w:lang w:eastAsia="ru-RU"/>
        </w:rPr>
        <w:t>х пунктами 2.4.7, 2.4.13</w:t>
      </w:r>
      <w:r w:rsidRPr="001D6ADF">
        <w:rPr>
          <w:rFonts w:eastAsia="Times New Roman"/>
          <w:sz w:val="28"/>
          <w:lang w:eastAsia="ru-RU"/>
        </w:rPr>
        <w:t>,</w:t>
      </w:r>
      <w:r>
        <w:rPr>
          <w:rFonts w:eastAsia="Times New Roman"/>
          <w:sz w:val="28"/>
          <w:lang w:eastAsia="ru-RU"/>
        </w:rPr>
        <w:t xml:space="preserve"> 2.4.14,</w:t>
      </w:r>
      <w:r w:rsidRPr="001D6ADF">
        <w:rPr>
          <w:rFonts w:eastAsia="Times New Roman"/>
          <w:sz w:val="28"/>
          <w:lang w:eastAsia="ru-RU"/>
        </w:rPr>
        <w:t xml:space="preserve"> 2.4.15</w:t>
      </w:r>
      <w:r>
        <w:rPr>
          <w:rFonts w:eastAsia="Times New Roman"/>
          <w:sz w:val="28"/>
          <w:lang w:eastAsia="ru-RU"/>
        </w:rPr>
        <w:t>, 2.4.16</w:t>
      </w:r>
      <w:r w:rsidRPr="001D6ADF">
        <w:rPr>
          <w:rFonts w:eastAsia="Times New Roman"/>
          <w:sz w:val="28"/>
          <w:lang w:eastAsia="ru-RU"/>
        </w:rPr>
        <w:t xml:space="preserve"> настоящего Договора.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2.1.2. На беспрепятственный доступ на территорию земельного участка и Объекта с целью его осмотра на предмет соблюдения условий настоящего Договора</w:t>
      </w:r>
      <w:r>
        <w:rPr>
          <w:rFonts w:eastAsia="Times New Roman"/>
          <w:sz w:val="28"/>
          <w:lang w:eastAsia="ru-RU"/>
        </w:rPr>
        <w:t xml:space="preserve"> и/или требованиям </w:t>
      </w:r>
      <w:r w:rsidRPr="001D6ADF">
        <w:rPr>
          <w:rFonts w:eastAsia="Times New Roman"/>
          <w:sz w:val="28"/>
          <w:lang w:eastAsia="ru-RU"/>
        </w:rPr>
        <w:t>законодательства</w:t>
      </w:r>
      <w:r>
        <w:rPr>
          <w:rFonts w:eastAsia="Times New Roman"/>
          <w:sz w:val="28"/>
          <w:lang w:eastAsia="ru-RU"/>
        </w:rPr>
        <w:t xml:space="preserve"> Российской Федерации</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2.1.4. Осуществлять иные права в соответствии с н</w:t>
      </w:r>
      <w:r>
        <w:rPr>
          <w:rFonts w:eastAsia="Times New Roman"/>
          <w:sz w:val="28"/>
          <w:lang w:eastAsia="ru-RU"/>
        </w:rPr>
        <w:t xml:space="preserve">астоящим Договором и </w:t>
      </w:r>
      <w:r w:rsidRPr="001D6ADF">
        <w:rPr>
          <w:rFonts w:eastAsia="Times New Roman"/>
          <w:sz w:val="28"/>
          <w:lang w:eastAsia="ru-RU"/>
        </w:rPr>
        <w:t xml:space="preserve"> законодательством</w:t>
      </w:r>
      <w:r>
        <w:rPr>
          <w:rFonts w:eastAsia="Times New Roman"/>
          <w:sz w:val="28"/>
          <w:lang w:eastAsia="ru-RU"/>
        </w:rPr>
        <w:t xml:space="preserve"> Российской Федерации</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b/>
          <w:sz w:val="28"/>
          <w:lang w:eastAsia="ru-RU"/>
        </w:rPr>
      </w:pPr>
      <w:r w:rsidRPr="001D6ADF">
        <w:rPr>
          <w:rFonts w:eastAsia="Times New Roman"/>
          <w:b/>
          <w:sz w:val="28"/>
          <w:lang w:eastAsia="ru-RU"/>
        </w:rPr>
        <w:t>2.2. Администрация обязана: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2.2.1. Не вмешиваться в хозяйственную деятельность Участника, если она не противоречит условиям нас</w:t>
      </w:r>
      <w:r>
        <w:rPr>
          <w:rFonts w:eastAsia="Times New Roman"/>
          <w:sz w:val="28"/>
          <w:lang w:eastAsia="ru-RU"/>
        </w:rPr>
        <w:t xml:space="preserve">тоящего Договора и </w:t>
      </w:r>
      <w:r w:rsidRPr="001D6ADF">
        <w:rPr>
          <w:rFonts w:eastAsia="Times New Roman"/>
          <w:sz w:val="28"/>
          <w:lang w:eastAsia="ru-RU"/>
        </w:rPr>
        <w:t>законодательству</w:t>
      </w:r>
      <w:r>
        <w:rPr>
          <w:rFonts w:eastAsia="Times New Roman"/>
          <w:sz w:val="28"/>
          <w:lang w:eastAsia="ru-RU"/>
        </w:rPr>
        <w:t xml:space="preserve"> Российской Федерации</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2.2.2. Выполнять иные обязательства, предусмотренные настоящим Договором.</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2.3. Участник имеет право:</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 xml:space="preserve">2.3.1. С соблюдением </w:t>
      </w:r>
      <w:r>
        <w:rPr>
          <w:rFonts w:eastAsia="Times New Roman"/>
          <w:sz w:val="28"/>
          <w:lang w:eastAsia="ru-RU"/>
        </w:rPr>
        <w:t xml:space="preserve">требований </w:t>
      </w:r>
      <w:r w:rsidRPr="001D6ADF">
        <w:rPr>
          <w:rFonts w:eastAsia="Times New Roman"/>
          <w:sz w:val="28"/>
          <w:lang w:eastAsia="ru-RU"/>
        </w:rPr>
        <w:t xml:space="preserve">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180608"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2.3.2. Осуществлять иные права в соответствии с н</w:t>
      </w:r>
      <w:r>
        <w:rPr>
          <w:rFonts w:eastAsia="Times New Roman"/>
          <w:sz w:val="28"/>
          <w:lang w:eastAsia="ru-RU"/>
        </w:rPr>
        <w:t xml:space="preserve">астоящим Договором и </w:t>
      </w:r>
      <w:r w:rsidRPr="001D6ADF">
        <w:rPr>
          <w:rFonts w:eastAsia="Times New Roman"/>
          <w:sz w:val="28"/>
          <w:lang w:eastAsia="ru-RU"/>
        </w:rPr>
        <w:t xml:space="preserve"> законодательством</w:t>
      </w:r>
      <w:r>
        <w:rPr>
          <w:rFonts w:eastAsia="Times New Roman"/>
          <w:sz w:val="28"/>
          <w:lang w:eastAsia="ru-RU"/>
        </w:rPr>
        <w:t xml:space="preserve"> Российской Федерации</w:t>
      </w:r>
      <w:r w:rsidRPr="001D6ADF">
        <w:rPr>
          <w:rFonts w:eastAsia="Times New Roman"/>
          <w:sz w:val="28"/>
          <w:lang w:eastAsia="ru-RU"/>
        </w:rPr>
        <w:t>.</w:t>
      </w:r>
    </w:p>
    <w:p w:rsidR="00F404AF" w:rsidRPr="001D6ADF" w:rsidRDefault="00F404AF" w:rsidP="00180608">
      <w:pPr>
        <w:widowControl w:val="0"/>
        <w:autoSpaceDE w:val="0"/>
        <w:autoSpaceDN w:val="0"/>
        <w:adjustRightInd w:val="0"/>
        <w:ind w:firstLine="568"/>
        <w:jc w:val="both"/>
        <w:rPr>
          <w:rFonts w:eastAsia="Times New Roman"/>
          <w:sz w:val="28"/>
          <w:lang w:eastAsia="ru-RU"/>
        </w:rPr>
      </w:pPr>
    </w:p>
    <w:p w:rsidR="00180608" w:rsidRPr="001D6ADF" w:rsidRDefault="00180608" w:rsidP="00180608">
      <w:pPr>
        <w:widowControl w:val="0"/>
        <w:autoSpaceDE w:val="0"/>
        <w:autoSpaceDN w:val="0"/>
        <w:adjustRightInd w:val="0"/>
        <w:ind w:firstLine="568"/>
        <w:jc w:val="both"/>
        <w:rPr>
          <w:rFonts w:eastAsia="Times New Roman"/>
          <w:b/>
          <w:sz w:val="28"/>
          <w:lang w:eastAsia="ru-RU"/>
        </w:rPr>
      </w:pPr>
      <w:r w:rsidRPr="001D6ADF">
        <w:rPr>
          <w:rFonts w:eastAsia="Times New Roman"/>
          <w:b/>
          <w:sz w:val="28"/>
          <w:lang w:eastAsia="ru-RU"/>
        </w:rPr>
        <w:t>2.4. Участник обязан:</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 xml:space="preserve">2.4.1. Разместить на земельном участке Объект в соответствие с характеристиками, установленными пунктом 1.2 настоящего Договора и </w:t>
      </w:r>
      <w:r w:rsidRPr="001D6ADF">
        <w:rPr>
          <w:rFonts w:eastAsia="Times New Roman"/>
          <w:sz w:val="28"/>
          <w:lang w:eastAsia="ru-RU"/>
        </w:rPr>
        <w:lastRenderedPageBreak/>
        <w:t>эскизом (</w:t>
      </w:r>
      <w:proofErr w:type="gramStart"/>
      <w:r w:rsidRPr="001D6ADF">
        <w:rPr>
          <w:rFonts w:eastAsia="Times New Roman"/>
          <w:sz w:val="28"/>
          <w:lang w:eastAsia="ru-RU"/>
        </w:rPr>
        <w:t>дизайн-проектом</w:t>
      </w:r>
      <w:proofErr w:type="gramEnd"/>
      <w:r w:rsidRPr="001D6ADF">
        <w:rPr>
          <w:rFonts w:eastAsia="Times New Roman"/>
          <w:sz w:val="28"/>
          <w:lang w:eastAsia="ru-RU"/>
        </w:rPr>
        <w:t>), являющимся приложением N 1 к настоящему Догов</w:t>
      </w:r>
      <w:r>
        <w:rPr>
          <w:rFonts w:eastAsia="Times New Roman"/>
          <w:sz w:val="28"/>
          <w:lang w:eastAsia="ru-RU"/>
        </w:rPr>
        <w:t xml:space="preserve">ору, и требованиями </w:t>
      </w:r>
      <w:r w:rsidRPr="001D6ADF">
        <w:rPr>
          <w:rFonts w:eastAsia="Times New Roman"/>
          <w:sz w:val="28"/>
          <w:lang w:eastAsia="ru-RU"/>
        </w:rPr>
        <w:t xml:space="preserve"> законодательства Российской Федерации.</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w:t>
      </w:r>
      <w:r>
        <w:rPr>
          <w:rFonts w:eastAsia="Times New Roman"/>
          <w:sz w:val="28"/>
          <w:lang w:eastAsia="ru-RU"/>
        </w:rPr>
        <w:t xml:space="preserve">ии </w:t>
      </w:r>
      <w:r w:rsidRPr="001D6ADF">
        <w:rPr>
          <w:rFonts w:eastAsia="Times New Roman"/>
          <w:sz w:val="28"/>
          <w:lang w:eastAsia="ru-RU"/>
        </w:rPr>
        <w:t xml:space="preserve"> </w:t>
      </w:r>
      <w:r w:rsidRPr="00141EB6">
        <w:rPr>
          <w:rFonts w:eastAsia="Times New Roman"/>
          <w:sz w:val="28"/>
          <w:lang w:eastAsia="ru-RU"/>
        </w:rPr>
        <w:t>_________________</w:t>
      </w:r>
      <w:r>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w:t>
      </w:r>
      <w:r>
        <w:rPr>
          <w:rFonts w:eastAsia="Times New Roman"/>
          <w:sz w:val="28"/>
          <w:lang w:eastAsia="ru-RU"/>
        </w:rPr>
        <w:t xml:space="preserve">ра и требования </w:t>
      </w:r>
      <w:r w:rsidRPr="001D6ADF">
        <w:rPr>
          <w:rFonts w:eastAsia="Times New Roman"/>
          <w:sz w:val="28"/>
          <w:lang w:eastAsia="ru-RU"/>
        </w:rPr>
        <w:t xml:space="preserve"> законодательства Российской Федерации, в том числе требования Правил по благоустройству и санитарн</w:t>
      </w:r>
      <w:r>
        <w:rPr>
          <w:rFonts w:eastAsia="Times New Roman"/>
          <w:sz w:val="28"/>
          <w:lang w:eastAsia="ru-RU"/>
        </w:rPr>
        <w:t xml:space="preserve">ому содержанию территории </w:t>
      </w:r>
      <w:r w:rsidRPr="001D6ADF">
        <w:rPr>
          <w:rFonts w:eastAsia="Times New Roman"/>
          <w:sz w:val="28"/>
          <w:lang w:eastAsia="ru-RU"/>
        </w:rPr>
        <w:t xml:space="preserve"> </w:t>
      </w:r>
      <w:r w:rsidRPr="00141EB6">
        <w:rPr>
          <w:rFonts w:eastAsia="Times New Roman"/>
          <w:sz w:val="28"/>
          <w:lang w:eastAsia="ru-RU"/>
        </w:rPr>
        <w:t>__________</w:t>
      </w:r>
      <w:r>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2.4.7. Не чинить Администрации препятствия в осуществлении ею своих прав в соответствии с на</w:t>
      </w:r>
      <w:r>
        <w:rPr>
          <w:rFonts w:eastAsia="Times New Roman"/>
          <w:sz w:val="28"/>
          <w:lang w:eastAsia="ru-RU"/>
        </w:rPr>
        <w:t xml:space="preserve">стоящим Договором и </w:t>
      </w:r>
      <w:r w:rsidRPr="001D6ADF">
        <w:rPr>
          <w:rFonts w:eastAsia="Times New Roman"/>
          <w:sz w:val="28"/>
          <w:lang w:eastAsia="ru-RU"/>
        </w:rPr>
        <w:t>законодательством</w:t>
      </w:r>
      <w:r>
        <w:rPr>
          <w:rFonts w:eastAsia="Times New Roman"/>
          <w:sz w:val="28"/>
          <w:lang w:eastAsia="ru-RU"/>
        </w:rPr>
        <w:t xml:space="preserve"> Российской Федерации</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180608" w:rsidRPr="00D0507D" w:rsidRDefault="00180608" w:rsidP="00180608">
      <w:pPr>
        <w:widowControl w:val="0"/>
        <w:autoSpaceDE w:val="0"/>
        <w:autoSpaceDN w:val="0"/>
        <w:adjustRightInd w:val="0"/>
        <w:ind w:firstLine="568"/>
        <w:jc w:val="both"/>
        <w:rPr>
          <w:rFonts w:eastAsia="Times New Roman"/>
          <w:sz w:val="28"/>
          <w:lang w:eastAsia="ru-RU"/>
        </w:rPr>
      </w:pPr>
      <w:r w:rsidRPr="00D0507D">
        <w:rPr>
          <w:rFonts w:eastAsia="Times New Roman"/>
          <w:sz w:val="28"/>
          <w:lang w:eastAsia="ru-RU"/>
        </w:rPr>
        <w:t>2.4.11. Не допускать изменение характеристик Объекта, установленных пунктом 1.2 настоящего Договора.</w:t>
      </w:r>
    </w:p>
    <w:p w:rsidR="00180608" w:rsidRPr="00D0507D" w:rsidRDefault="00180608" w:rsidP="00180608">
      <w:pPr>
        <w:widowControl w:val="0"/>
        <w:autoSpaceDE w:val="0"/>
        <w:autoSpaceDN w:val="0"/>
        <w:adjustRightInd w:val="0"/>
        <w:ind w:firstLine="568"/>
        <w:jc w:val="both"/>
        <w:rPr>
          <w:rFonts w:eastAsia="Times New Roman"/>
          <w:sz w:val="28"/>
          <w:lang w:eastAsia="ru-RU"/>
        </w:rPr>
      </w:pPr>
      <w:r w:rsidRPr="00D0507D">
        <w:rPr>
          <w:rFonts w:eastAsia="Times New Roman"/>
          <w:sz w:val="28"/>
          <w:lang w:eastAsia="ru-RU"/>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180608" w:rsidRPr="00D0507D" w:rsidRDefault="00180608" w:rsidP="00180608">
      <w:pPr>
        <w:widowControl w:val="0"/>
        <w:autoSpaceDE w:val="0"/>
        <w:autoSpaceDN w:val="0"/>
        <w:adjustRightInd w:val="0"/>
        <w:ind w:firstLine="568"/>
        <w:jc w:val="both"/>
        <w:rPr>
          <w:rFonts w:eastAsia="Times New Roman"/>
          <w:sz w:val="28"/>
          <w:lang w:eastAsia="ru-RU"/>
        </w:rPr>
      </w:pPr>
      <w:r w:rsidRPr="00D0507D">
        <w:rPr>
          <w:rFonts w:eastAsia="Times New Roman"/>
          <w:sz w:val="28"/>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180608" w:rsidRDefault="00180608" w:rsidP="00180608">
      <w:pPr>
        <w:widowControl w:val="0"/>
        <w:autoSpaceDE w:val="0"/>
        <w:autoSpaceDN w:val="0"/>
        <w:adjustRightInd w:val="0"/>
        <w:ind w:firstLine="568"/>
        <w:jc w:val="both"/>
        <w:rPr>
          <w:rFonts w:eastAsia="Times New Roman"/>
          <w:sz w:val="28"/>
          <w:lang w:eastAsia="ru-RU"/>
        </w:rPr>
      </w:pPr>
      <w:r w:rsidRPr="00D0507D">
        <w:rPr>
          <w:rFonts w:eastAsia="Times New Roman"/>
          <w:sz w:val="28"/>
          <w:lang w:eastAsia="ru-RU"/>
        </w:rPr>
        <w:t>2.4.14. Заключить договор на  вывоз твердых бытовых</w:t>
      </w:r>
      <w:r>
        <w:rPr>
          <w:rFonts w:eastAsia="Times New Roman"/>
          <w:sz w:val="28"/>
          <w:lang w:eastAsia="ru-RU"/>
        </w:rPr>
        <w:t xml:space="preserve"> отходов.</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Pr>
          <w:rFonts w:eastAsia="Times New Roman"/>
          <w:sz w:val="28"/>
          <w:lang w:eastAsia="ru-RU"/>
        </w:rPr>
        <w:t xml:space="preserve">2.4.15. Содержать в надлежащем  состоянии  территорию, прилегающую к </w:t>
      </w:r>
      <w:r>
        <w:rPr>
          <w:rFonts w:eastAsia="Times New Roman"/>
          <w:sz w:val="28"/>
          <w:lang w:eastAsia="ru-RU"/>
        </w:rPr>
        <w:lastRenderedPageBreak/>
        <w:t>Объекту.</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Pr>
          <w:rFonts w:eastAsia="Times New Roman"/>
          <w:sz w:val="28"/>
          <w:lang w:eastAsia="ru-RU"/>
        </w:rPr>
        <w:t>2.4.16</w:t>
      </w:r>
      <w:r w:rsidRPr="001D6ADF">
        <w:rPr>
          <w:rFonts w:eastAsia="Times New Roman"/>
          <w:sz w:val="28"/>
          <w:lang w:eastAsia="ru-RU"/>
        </w:rPr>
        <w:t>. Обеспечить постоянное наличие на Объекте и предъявление по требованию контролирующих и надзорных органов следующих документов:</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настоящего Договора;</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Pr>
          <w:rFonts w:eastAsia="Times New Roman"/>
          <w:sz w:val="28"/>
          <w:lang w:eastAsia="ru-RU"/>
        </w:rPr>
        <w:t>информации для потребителей в соответствии с требованиями законодательства Российской Федерации о защите прав потребителей</w:t>
      </w:r>
      <w:r w:rsidRPr="001D6ADF">
        <w:rPr>
          <w:rFonts w:eastAsia="Times New Roman"/>
          <w:sz w:val="28"/>
          <w:lang w:eastAsia="ru-RU"/>
        </w:rPr>
        <w:t>;</w:t>
      </w:r>
    </w:p>
    <w:p w:rsidR="00180608" w:rsidRPr="001D6ADF" w:rsidRDefault="00180608" w:rsidP="00180608">
      <w:pPr>
        <w:widowControl w:val="0"/>
        <w:autoSpaceDE w:val="0"/>
        <w:autoSpaceDN w:val="0"/>
        <w:adjustRightInd w:val="0"/>
        <w:ind w:firstLine="568"/>
        <w:jc w:val="both"/>
        <w:rPr>
          <w:rFonts w:eastAsia="Times New Roman"/>
          <w:sz w:val="28"/>
          <w:lang w:eastAsia="ru-RU"/>
        </w:rPr>
      </w:pPr>
      <w:proofErr w:type="gramStart"/>
      <w:r w:rsidRPr="001D6ADF">
        <w:rPr>
          <w:rFonts w:eastAsia="Times New Roman"/>
          <w:sz w:val="28"/>
          <w:lang w:eastAsia="ru-RU"/>
        </w:rPr>
        <w:t>подтверждающих</w:t>
      </w:r>
      <w:proofErr w:type="gramEnd"/>
      <w:r w:rsidRPr="001D6ADF">
        <w:rPr>
          <w:rFonts w:eastAsia="Times New Roman"/>
          <w:sz w:val="28"/>
          <w:lang w:eastAsia="ru-RU"/>
        </w:rPr>
        <w:t xml:space="preserve"> источник поступления, качество и безопасность реализуемой продукции;</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sidRPr="001D6ADF">
        <w:rPr>
          <w:rFonts w:eastAsia="Times New Roman"/>
          <w:sz w:val="28"/>
          <w:lang w:eastAsia="ru-RU"/>
        </w:rPr>
        <w:t xml:space="preserve">иные документы, размещение и (или) предоставление которых </w:t>
      </w:r>
      <w:r>
        <w:rPr>
          <w:rFonts w:eastAsia="Times New Roman"/>
          <w:sz w:val="28"/>
          <w:lang w:eastAsia="ru-RU"/>
        </w:rPr>
        <w:t xml:space="preserve">обязательно в силу </w:t>
      </w:r>
      <w:r w:rsidRPr="001D6ADF">
        <w:rPr>
          <w:rFonts w:eastAsia="Times New Roman"/>
          <w:sz w:val="28"/>
          <w:lang w:eastAsia="ru-RU"/>
        </w:rPr>
        <w:t>законодательства Российской Федерации.</w:t>
      </w:r>
    </w:p>
    <w:p w:rsidR="00180608" w:rsidRPr="001D6ADF" w:rsidRDefault="00180608" w:rsidP="00180608">
      <w:pPr>
        <w:widowControl w:val="0"/>
        <w:autoSpaceDE w:val="0"/>
        <w:autoSpaceDN w:val="0"/>
        <w:adjustRightInd w:val="0"/>
        <w:ind w:firstLine="568"/>
        <w:jc w:val="both"/>
        <w:rPr>
          <w:rFonts w:eastAsia="Times New Roman"/>
          <w:sz w:val="28"/>
          <w:lang w:eastAsia="ru-RU"/>
        </w:rPr>
      </w:pPr>
      <w:r>
        <w:rPr>
          <w:rFonts w:eastAsia="Times New Roman"/>
          <w:sz w:val="28"/>
          <w:lang w:eastAsia="ru-RU"/>
        </w:rPr>
        <w:t>2.4.17</w:t>
      </w:r>
      <w:r w:rsidRPr="001D6ADF">
        <w:rPr>
          <w:rFonts w:eastAsia="Times New Roman"/>
          <w:sz w:val="28"/>
          <w:lang w:eastAsia="ru-RU"/>
        </w:rPr>
        <w:t xml:space="preserve">. </w:t>
      </w:r>
      <w:proofErr w:type="gramStart"/>
      <w:r w:rsidRPr="001D6ADF">
        <w:rPr>
          <w:rFonts w:eastAsia="Times New Roman"/>
          <w:sz w:val="28"/>
          <w:lang w:eastAsia="ru-RU"/>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180608" w:rsidRPr="001D6ADF" w:rsidRDefault="00180608" w:rsidP="00F404AF">
      <w:pPr>
        <w:widowControl w:val="0"/>
        <w:autoSpaceDE w:val="0"/>
        <w:autoSpaceDN w:val="0"/>
        <w:adjustRightInd w:val="0"/>
        <w:ind w:firstLine="568"/>
        <w:jc w:val="both"/>
        <w:rPr>
          <w:rFonts w:eastAsia="Times New Roman"/>
          <w:sz w:val="28"/>
          <w:lang w:eastAsia="ru-RU"/>
        </w:rPr>
      </w:pPr>
      <w:r>
        <w:rPr>
          <w:rFonts w:eastAsia="Times New Roman"/>
          <w:sz w:val="28"/>
          <w:lang w:eastAsia="ru-RU"/>
        </w:rPr>
        <w:t>2.4.18</w:t>
      </w:r>
      <w:r w:rsidRPr="001D6ADF">
        <w:rPr>
          <w:rFonts w:eastAsia="Times New Roman"/>
          <w:sz w:val="28"/>
          <w:lang w:eastAsia="ru-RU"/>
        </w:rPr>
        <w:t>. Выполнять иные обязательства, предусмотренные настоящим Договором.</w:t>
      </w:r>
    </w:p>
    <w:p w:rsidR="00180608" w:rsidRDefault="00180608" w:rsidP="00180608">
      <w:pPr>
        <w:widowControl w:val="0"/>
        <w:autoSpaceDE w:val="0"/>
        <w:autoSpaceDN w:val="0"/>
        <w:adjustRightInd w:val="0"/>
        <w:jc w:val="center"/>
        <w:rPr>
          <w:rFonts w:eastAsia="Times New Roman"/>
          <w:b/>
          <w:bCs/>
          <w:sz w:val="28"/>
          <w:szCs w:val="20"/>
          <w:lang w:eastAsia="ru-RU"/>
        </w:rPr>
      </w:pPr>
      <w:r w:rsidRPr="001D6ADF">
        <w:rPr>
          <w:rFonts w:eastAsia="Times New Roman"/>
          <w:b/>
          <w:bCs/>
          <w:sz w:val="28"/>
          <w:szCs w:val="20"/>
          <w:lang w:eastAsia="ru-RU"/>
        </w:rPr>
        <w:t xml:space="preserve">3. Плата за размещение </w:t>
      </w:r>
    </w:p>
    <w:p w:rsidR="00180608" w:rsidRPr="00141EB6" w:rsidRDefault="00180608" w:rsidP="00180608">
      <w:pPr>
        <w:widowControl w:val="0"/>
        <w:autoSpaceDE w:val="0"/>
        <w:autoSpaceDN w:val="0"/>
        <w:adjustRightInd w:val="0"/>
        <w:jc w:val="center"/>
        <w:rPr>
          <w:rFonts w:eastAsia="Times New Roman"/>
          <w:b/>
          <w:bCs/>
          <w:sz w:val="28"/>
          <w:szCs w:val="20"/>
          <w:lang w:eastAsia="ru-RU"/>
        </w:rPr>
      </w:pP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ascii="Courier New" w:eastAsia="Times New Roman" w:hAnsi="Courier New" w:cs="Courier New"/>
          <w:sz w:val="28"/>
          <w:szCs w:val="28"/>
          <w:lang w:eastAsia="ru-RU"/>
        </w:rPr>
        <w:t>    </w:t>
      </w:r>
      <w:r w:rsidRPr="001D6ADF">
        <w:rPr>
          <w:rFonts w:eastAsia="Times New Roman"/>
          <w:sz w:val="28"/>
          <w:szCs w:val="28"/>
          <w:lang w:eastAsia="ru-RU"/>
        </w:rPr>
        <w:t>3.1. Размер платы за размещение Объекта составляет ___</w:t>
      </w:r>
      <w:r w:rsidRPr="00141EB6">
        <w:rPr>
          <w:rFonts w:eastAsia="Times New Roman"/>
          <w:sz w:val="28"/>
          <w:szCs w:val="28"/>
          <w:lang w:eastAsia="ru-RU"/>
        </w:rPr>
        <w:t>_________</w:t>
      </w:r>
      <w:r>
        <w:rPr>
          <w:rFonts w:eastAsia="Times New Roman"/>
          <w:sz w:val="28"/>
          <w:szCs w:val="28"/>
          <w:lang w:eastAsia="ru-RU"/>
        </w:rPr>
        <w:t>__</w:t>
      </w:r>
    </w:p>
    <w:p w:rsidR="00180608" w:rsidRPr="001D6ADF" w:rsidRDefault="00180608" w:rsidP="00180608">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рублей за период ___________</w:t>
      </w:r>
      <w:r>
        <w:rPr>
          <w:rFonts w:eastAsia="Times New Roman"/>
          <w:sz w:val="28"/>
          <w:szCs w:val="28"/>
          <w:lang w:eastAsia="ru-RU"/>
        </w:rPr>
        <w:t>________________________________________</w:t>
      </w:r>
      <w:r w:rsidRPr="001D6ADF">
        <w:rPr>
          <w:rFonts w:eastAsia="Times New Roman"/>
          <w:sz w:val="28"/>
          <w:szCs w:val="28"/>
          <w:lang w:eastAsia="ru-RU"/>
        </w:rPr>
        <w:t>.</w:t>
      </w:r>
    </w:p>
    <w:p w:rsidR="00180608" w:rsidRPr="001D6ADF" w:rsidRDefault="00180608" w:rsidP="00180608">
      <w:pPr>
        <w:widowControl w:val="0"/>
        <w:autoSpaceDE w:val="0"/>
        <w:autoSpaceDN w:val="0"/>
        <w:adjustRightInd w:val="0"/>
        <w:jc w:val="center"/>
        <w:rPr>
          <w:rFonts w:eastAsia="Times New Roman"/>
          <w:sz w:val="20"/>
          <w:szCs w:val="28"/>
          <w:lang w:eastAsia="ru-RU"/>
        </w:rPr>
      </w:pPr>
      <w:r w:rsidRPr="001D6ADF">
        <w:rPr>
          <w:rFonts w:eastAsia="Times New Roman"/>
          <w:sz w:val="20"/>
          <w:szCs w:val="28"/>
          <w:lang w:eastAsia="ru-RU"/>
        </w:rPr>
        <w:t>(месяц/год/весь срок договора)</w:t>
      </w:r>
    </w:p>
    <w:p w:rsidR="00180608" w:rsidRPr="001D6ADF"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 xml:space="preserve">3.2. 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w:t>
      </w:r>
      <w:proofErr w:type="gramStart"/>
      <w:r w:rsidRPr="001D6ADF">
        <w:rPr>
          <w:rFonts w:eastAsia="Times New Roman"/>
          <w:sz w:val="28"/>
          <w:szCs w:val="28"/>
          <w:lang w:eastAsia="ru-RU"/>
        </w:rPr>
        <w:t>в</w:t>
      </w:r>
      <w:proofErr w:type="gramEnd"/>
      <w:r w:rsidRPr="001D6ADF">
        <w:rPr>
          <w:rFonts w:eastAsia="Times New Roman"/>
          <w:sz w:val="28"/>
          <w:szCs w:val="28"/>
          <w:lang w:eastAsia="ru-RU"/>
        </w:rPr>
        <w:t xml:space="preserve"> </w:t>
      </w:r>
      <w:proofErr w:type="gramStart"/>
      <w:r w:rsidRPr="001D6ADF">
        <w:rPr>
          <w:rFonts w:eastAsia="Times New Roman"/>
          <w:sz w:val="28"/>
          <w:szCs w:val="28"/>
          <w:lang w:eastAsia="ru-RU"/>
        </w:rPr>
        <w:t>местный</w:t>
      </w:r>
      <w:proofErr w:type="gramEnd"/>
      <w:r w:rsidRPr="001D6ADF">
        <w:rPr>
          <w:rFonts w:eastAsia="Times New Roman"/>
          <w:sz w:val="28"/>
          <w:szCs w:val="28"/>
          <w:lang w:eastAsia="ru-RU"/>
        </w:rPr>
        <w:t xml:space="preserve"> бюджет (бюджет </w:t>
      </w:r>
      <w:r w:rsidRPr="00141EB6">
        <w:rPr>
          <w:rFonts w:eastAsia="Times New Roman"/>
          <w:sz w:val="28"/>
          <w:szCs w:val="28"/>
          <w:lang w:eastAsia="ru-RU"/>
        </w:rPr>
        <w:t>____________</w:t>
      </w:r>
      <w:r w:rsidRPr="001D6ADF">
        <w:rPr>
          <w:rFonts w:eastAsia="Times New Roman"/>
          <w:sz w:val="28"/>
          <w:szCs w:val="28"/>
          <w:lang w:eastAsia="ru-RU"/>
        </w:rPr>
        <w:t>) путем перечисления безналичных денежных средств в сумме _____________________________</w:t>
      </w:r>
      <w:r>
        <w:rPr>
          <w:rFonts w:eastAsia="Times New Roman"/>
          <w:sz w:val="28"/>
          <w:szCs w:val="28"/>
          <w:lang w:eastAsia="ru-RU"/>
        </w:rPr>
        <w:t>____________</w:t>
      </w:r>
      <w:r w:rsidRPr="001D6ADF">
        <w:rPr>
          <w:rFonts w:eastAsia="Times New Roman"/>
          <w:sz w:val="28"/>
          <w:szCs w:val="28"/>
          <w:lang w:eastAsia="ru-RU"/>
        </w:rPr>
        <w:t>___ по следующим реквизитам: ___</w:t>
      </w:r>
      <w:r w:rsidRPr="00141EB6">
        <w:rPr>
          <w:rFonts w:eastAsia="Times New Roman"/>
          <w:sz w:val="28"/>
          <w:szCs w:val="28"/>
          <w:lang w:eastAsia="ru-RU"/>
        </w:rPr>
        <w:t>________________________________</w:t>
      </w:r>
      <w:r w:rsidRPr="001D6ADF">
        <w:rPr>
          <w:rFonts w:eastAsia="Times New Roman"/>
          <w:sz w:val="28"/>
          <w:szCs w:val="28"/>
          <w:lang w:eastAsia="ru-RU"/>
        </w:rPr>
        <w:t>_____________________</w:t>
      </w:r>
    </w:p>
    <w:p w:rsidR="00180608" w:rsidRPr="001D6ADF"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Получатель: ____________________________</w:t>
      </w:r>
      <w:r>
        <w:rPr>
          <w:rFonts w:eastAsia="Times New Roman"/>
          <w:sz w:val="28"/>
          <w:szCs w:val="28"/>
          <w:lang w:eastAsia="ru-RU"/>
        </w:rPr>
        <w:t>____</w:t>
      </w:r>
      <w:r w:rsidRPr="001D6ADF">
        <w:rPr>
          <w:rFonts w:eastAsia="Times New Roman"/>
          <w:sz w:val="28"/>
          <w:szCs w:val="28"/>
          <w:lang w:eastAsia="ru-RU"/>
        </w:rPr>
        <w:t>___________________,</w:t>
      </w:r>
    </w:p>
    <w:p w:rsidR="00180608" w:rsidRPr="001D6ADF"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 xml:space="preserve">ИНН/КПП _____________, </w:t>
      </w:r>
      <w:proofErr w:type="gramStart"/>
      <w:r w:rsidRPr="001D6ADF">
        <w:rPr>
          <w:rFonts w:eastAsia="Times New Roman"/>
          <w:sz w:val="28"/>
          <w:szCs w:val="28"/>
          <w:lang w:eastAsia="ru-RU"/>
        </w:rPr>
        <w:t>Р</w:t>
      </w:r>
      <w:proofErr w:type="gramEnd"/>
      <w:r w:rsidRPr="001D6ADF">
        <w:rPr>
          <w:rFonts w:eastAsia="Times New Roman"/>
          <w:sz w:val="28"/>
          <w:szCs w:val="28"/>
          <w:lang w:eastAsia="ru-RU"/>
        </w:rPr>
        <w:t>/С ______________, ОКАТО _</w:t>
      </w:r>
      <w:r>
        <w:rPr>
          <w:rFonts w:eastAsia="Times New Roman"/>
          <w:sz w:val="28"/>
          <w:szCs w:val="28"/>
          <w:lang w:eastAsia="ru-RU"/>
        </w:rPr>
        <w:t>___</w:t>
      </w:r>
      <w:r w:rsidRPr="001D6ADF">
        <w:rPr>
          <w:rFonts w:eastAsia="Times New Roman"/>
          <w:sz w:val="28"/>
          <w:szCs w:val="28"/>
          <w:lang w:eastAsia="ru-RU"/>
        </w:rPr>
        <w:t>_________,</w:t>
      </w:r>
    </w:p>
    <w:p w:rsidR="00180608" w:rsidRPr="001D6ADF"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БИК ______________________,</w:t>
      </w:r>
    </w:p>
    <w:p w:rsidR="00180608" w:rsidRPr="001D6ADF"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КБК ______________________.</w:t>
      </w:r>
    </w:p>
    <w:p w:rsidR="00180608" w:rsidRDefault="00180608" w:rsidP="00180608">
      <w:pPr>
        <w:widowControl w:val="0"/>
        <w:autoSpaceDE w:val="0"/>
        <w:autoSpaceDN w:val="0"/>
        <w:adjustRightInd w:val="0"/>
        <w:ind w:firstLine="568"/>
        <w:jc w:val="both"/>
        <w:rPr>
          <w:rFonts w:eastAsia="Times New Roman"/>
          <w:sz w:val="28"/>
          <w:szCs w:val="28"/>
          <w:lang w:eastAsia="ru-RU"/>
        </w:rPr>
      </w:pPr>
      <w:r w:rsidRPr="001D6ADF">
        <w:rPr>
          <w:rFonts w:eastAsia="Times New Roman"/>
          <w:sz w:val="28"/>
          <w:szCs w:val="28"/>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180608" w:rsidRPr="00F404AF" w:rsidRDefault="00180608" w:rsidP="00F404AF">
      <w:pPr>
        <w:widowControl w:val="0"/>
        <w:autoSpaceDE w:val="0"/>
        <w:autoSpaceDN w:val="0"/>
        <w:adjustRightInd w:val="0"/>
        <w:ind w:firstLine="568"/>
        <w:jc w:val="both"/>
        <w:rPr>
          <w:rFonts w:eastAsia="Times New Roman"/>
          <w:sz w:val="28"/>
          <w:szCs w:val="28"/>
          <w:lang w:eastAsia="ru-RU"/>
        </w:rPr>
      </w:pPr>
      <w:r w:rsidRPr="00D0507D">
        <w:rPr>
          <w:rFonts w:eastAsia="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ели Участник не согласен с размером предложенной  платы, Администрация имеет право в одностороннем порядке немедленно расторгнуть договор.</w:t>
      </w:r>
      <w:r w:rsidRPr="00655C56">
        <w:rPr>
          <w:rFonts w:eastAsia="Times New Roman"/>
          <w:sz w:val="28"/>
          <w:szCs w:val="28"/>
          <w:lang w:eastAsia="ru-RU"/>
        </w:rPr>
        <w:t xml:space="preserve">  </w:t>
      </w:r>
      <w:r w:rsidRPr="001D6ADF">
        <w:rPr>
          <w:rFonts w:ascii="Arial" w:eastAsia="Times New Roman" w:hAnsi="Arial" w:cs="Arial"/>
          <w:b/>
          <w:bCs/>
          <w:color w:val="2B4279"/>
          <w:sz w:val="28"/>
          <w:szCs w:val="28"/>
          <w:lang w:eastAsia="ru-RU"/>
        </w:rPr>
        <w:t xml:space="preserve"> </w:t>
      </w:r>
    </w:p>
    <w:p w:rsidR="00180608" w:rsidRDefault="00180608" w:rsidP="00180608">
      <w:pPr>
        <w:widowControl w:val="0"/>
        <w:autoSpaceDE w:val="0"/>
        <w:autoSpaceDN w:val="0"/>
        <w:adjustRightInd w:val="0"/>
        <w:jc w:val="center"/>
        <w:rPr>
          <w:rFonts w:eastAsia="Times New Roman"/>
          <w:b/>
          <w:bCs/>
          <w:sz w:val="28"/>
          <w:szCs w:val="28"/>
          <w:lang w:eastAsia="ru-RU"/>
        </w:rPr>
      </w:pPr>
      <w:r w:rsidRPr="001D6ADF">
        <w:rPr>
          <w:rFonts w:eastAsia="Times New Roman"/>
          <w:b/>
          <w:bCs/>
          <w:sz w:val="28"/>
          <w:szCs w:val="28"/>
          <w:lang w:eastAsia="ru-RU"/>
        </w:rPr>
        <w:t xml:space="preserve">4. Ответственность сторон </w:t>
      </w:r>
    </w:p>
    <w:p w:rsidR="00180608" w:rsidRPr="00141EB6" w:rsidRDefault="00180608" w:rsidP="00180608">
      <w:pPr>
        <w:widowControl w:val="0"/>
        <w:autoSpaceDE w:val="0"/>
        <w:autoSpaceDN w:val="0"/>
        <w:adjustRightInd w:val="0"/>
        <w:jc w:val="center"/>
        <w:rPr>
          <w:rFonts w:eastAsia="Times New Roman"/>
          <w:b/>
          <w:bCs/>
          <w:sz w:val="28"/>
          <w:szCs w:val="28"/>
          <w:lang w:eastAsia="ru-RU"/>
        </w:rPr>
      </w:pP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lastRenderedPageBreak/>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 xml:space="preserve">4.2. </w:t>
      </w:r>
      <w:proofErr w:type="gramStart"/>
      <w:r w:rsidRPr="001D6ADF">
        <w:rPr>
          <w:rFonts w:eastAsia="Times New Roman"/>
          <w:sz w:val="28"/>
          <w:szCs w:val="20"/>
          <w:lang w:eastAsia="ru-RU"/>
        </w:rPr>
        <w:t>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w:t>
      </w:r>
      <w:r>
        <w:rPr>
          <w:rFonts w:eastAsia="Times New Roman"/>
          <w:sz w:val="28"/>
          <w:szCs w:val="20"/>
          <w:lang w:eastAsia="ru-RU"/>
        </w:rPr>
        <w:t xml:space="preserve"> расчета ________</w:t>
      </w:r>
      <w:r w:rsidRPr="001D6ADF">
        <w:rPr>
          <w:rFonts w:eastAsia="Times New Roman"/>
          <w:sz w:val="28"/>
          <w:szCs w:val="20"/>
          <w:lang w:eastAsia="ru-RU"/>
        </w:rPr>
        <w:t xml:space="preserve"> рублей за каждый календарный день просрочки исполнения указанных обязательств.</w:t>
      </w:r>
      <w:proofErr w:type="gramEnd"/>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 xml:space="preserve">4.3. </w:t>
      </w:r>
      <w:proofErr w:type="gramStart"/>
      <w:r w:rsidRPr="001D6ADF">
        <w:rPr>
          <w:rFonts w:eastAsia="Times New Roman"/>
          <w:sz w:val="28"/>
          <w:szCs w:val="20"/>
          <w:lang w:eastAsia="ru-RU"/>
        </w:rPr>
        <w:t xml:space="preserve">В случае неисполнения требований Правил по благоустройству и санитарному содержанию территории города </w:t>
      </w:r>
      <w:r w:rsidRPr="00141EB6">
        <w:rPr>
          <w:rFonts w:eastAsia="Times New Roman"/>
          <w:sz w:val="28"/>
          <w:szCs w:val="20"/>
          <w:lang w:eastAsia="ru-RU"/>
        </w:rPr>
        <w:t>____________</w:t>
      </w:r>
      <w:r w:rsidRPr="001D6ADF">
        <w:rPr>
          <w:rFonts w:eastAsia="Times New Roman"/>
          <w:sz w:val="28"/>
          <w:szCs w:val="20"/>
          <w:lang w:eastAsia="ru-RU"/>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4.4. Привлечение Участника уполномоченными органами и должностными лицами к административной и иной ответственности в св</w:t>
      </w:r>
      <w:r>
        <w:rPr>
          <w:rFonts w:eastAsia="Times New Roman"/>
          <w:sz w:val="28"/>
          <w:szCs w:val="20"/>
          <w:lang w:eastAsia="ru-RU"/>
        </w:rPr>
        <w:t xml:space="preserve">язи с нарушениями Участником </w:t>
      </w:r>
      <w:r w:rsidRPr="001D6ADF">
        <w:rPr>
          <w:rFonts w:eastAsia="Times New Roman"/>
          <w:sz w:val="28"/>
          <w:szCs w:val="20"/>
          <w:lang w:eastAsia="ru-RU"/>
        </w:rPr>
        <w:t>законодательства</w:t>
      </w:r>
      <w:r>
        <w:rPr>
          <w:rFonts w:eastAsia="Times New Roman"/>
          <w:sz w:val="28"/>
          <w:szCs w:val="20"/>
          <w:lang w:eastAsia="ru-RU"/>
        </w:rPr>
        <w:t xml:space="preserve"> Российской Федерации</w:t>
      </w:r>
      <w:r w:rsidRPr="001D6ADF">
        <w:rPr>
          <w:rFonts w:eastAsia="Times New Roman"/>
          <w:sz w:val="28"/>
          <w:szCs w:val="20"/>
          <w:lang w:eastAsia="ru-RU"/>
        </w:rPr>
        <w:t xml:space="preserve">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80608"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1D6ADF">
        <w:rPr>
          <w:rFonts w:eastAsia="Times New Roman"/>
          <w:sz w:val="28"/>
          <w:szCs w:val="20"/>
          <w:lang w:eastAsia="ru-RU"/>
        </w:rPr>
        <w:t>ств св</w:t>
      </w:r>
      <w:proofErr w:type="gramEnd"/>
      <w:r w:rsidRPr="001D6ADF">
        <w:rPr>
          <w:rFonts w:eastAsia="Times New Roman"/>
          <w:sz w:val="28"/>
          <w:szCs w:val="20"/>
          <w:lang w:eastAsia="ru-RU"/>
        </w:rPr>
        <w:t>ыше двух месяцев, стороны вправе расторгнуть настоящий Договор. Бремя доказывания наступления</w:t>
      </w:r>
      <w:r>
        <w:rPr>
          <w:rFonts w:eastAsia="Times New Roman"/>
          <w:sz w:val="28"/>
          <w:szCs w:val="20"/>
          <w:lang w:eastAsia="ru-RU"/>
        </w:rPr>
        <w:t xml:space="preserve">                           </w:t>
      </w:r>
      <w:r w:rsidRPr="001D6ADF">
        <w:rPr>
          <w:rFonts w:eastAsia="Times New Roman"/>
          <w:sz w:val="28"/>
          <w:szCs w:val="20"/>
          <w:lang w:eastAsia="ru-RU"/>
        </w:rPr>
        <w:t xml:space="preserve"> форс-мажорных обстоятельств ложится на сторону, которая требует освобождения</w:t>
      </w:r>
      <w:r>
        <w:rPr>
          <w:rFonts w:eastAsia="Times New Roman"/>
          <w:sz w:val="28"/>
          <w:szCs w:val="20"/>
          <w:lang w:eastAsia="ru-RU"/>
        </w:rPr>
        <w:t xml:space="preserve">  </w:t>
      </w:r>
      <w:r w:rsidRPr="001D6ADF">
        <w:rPr>
          <w:rFonts w:eastAsia="Times New Roman"/>
          <w:sz w:val="28"/>
          <w:szCs w:val="20"/>
          <w:lang w:eastAsia="ru-RU"/>
        </w:rPr>
        <w:t>от ответственности вследствие их наступления.</w:t>
      </w:r>
    </w:p>
    <w:p w:rsidR="00243E64" w:rsidRPr="001D6ADF" w:rsidRDefault="00243E64" w:rsidP="00180608">
      <w:pPr>
        <w:widowControl w:val="0"/>
        <w:autoSpaceDE w:val="0"/>
        <w:autoSpaceDN w:val="0"/>
        <w:adjustRightInd w:val="0"/>
        <w:ind w:firstLine="568"/>
        <w:jc w:val="both"/>
        <w:rPr>
          <w:rFonts w:eastAsia="Times New Roman"/>
          <w:sz w:val="28"/>
          <w:szCs w:val="20"/>
          <w:lang w:eastAsia="ru-RU"/>
        </w:rPr>
      </w:pPr>
    </w:p>
    <w:p w:rsidR="00180608" w:rsidRDefault="00180608" w:rsidP="00180608">
      <w:pPr>
        <w:widowControl w:val="0"/>
        <w:autoSpaceDE w:val="0"/>
        <w:autoSpaceDN w:val="0"/>
        <w:adjustRightInd w:val="0"/>
        <w:jc w:val="center"/>
        <w:rPr>
          <w:rFonts w:eastAsia="Times New Roman"/>
          <w:b/>
          <w:bCs/>
          <w:sz w:val="28"/>
          <w:szCs w:val="20"/>
          <w:lang w:eastAsia="ru-RU"/>
        </w:rPr>
      </w:pPr>
      <w:r w:rsidRPr="001D6ADF">
        <w:rPr>
          <w:rFonts w:eastAsia="Times New Roman"/>
          <w:b/>
          <w:bCs/>
          <w:sz w:val="28"/>
          <w:szCs w:val="20"/>
          <w:lang w:eastAsia="ru-RU"/>
        </w:rPr>
        <w:t xml:space="preserve">5. Изменение, расторжение и прекращение Договора </w:t>
      </w:r>
    </w:p>
    <w:p w:rsidR="00180608" w:rsidRPr="00141EB6" w:rsidRDefault="00180608" w:rsidP="00180608">
      <w:pPr>
        <w:widowControl w:val="0"/>
        <w:autoSpaceDE w:val="0"/>
        <w:autoSpaceDN w:val="0"/>
        <w:adjustRightInd w:val="0"/>
        <w:jc w:val="center"/>
        <w:rPr>
          <w:rFonts w:eastAsia="Times New Roman"/>
          <w:b/>
          <w:bCs/>
          <w:sz w:val="28"/>
          <w:szCs w:val="20"/>
          <w:lang w:eastAsia="ru-RU"/>
        </w:rPr>
      </w:pP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w:t>
      </w:r>
      <w:proofErr w:type="gramStart"/>
      <w:r w:rsidRPr="001D6ADF">
        <w:rPr>
          <w:rFonts w:eastAsia="Times New Roman"/>
          <w:sz w:val="28"/>
          <w:szCs w:val="20"/>
          <w:lang w:eastAsia="ru-RU"/>
        </w:rPr>
        <w:t>,</w:t>
      </w:r>
      <w:proofErr w:type="gramEnd"/>
      <w:r w:rsidRPr="001D6ADF">
        <w:rPr>
          <w:rFonts w:eastAsia="Times New Roman"/>
          <w:sz w:val="28"/>
          <w:szCs w:val="20"/>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180608"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 xml:space="preserve">5.3. Настоящий </w:t>
      </w:r>
      <w:proofErr w:type="gramStart"/>
      <w:r w:rsidRPr="001D6ADF">
        <w:rPr>
          <w:rFonts w:eastAsia="Times New Roman"/>
          <w:sz w:val="28"/>
          <w:szCs w:val="20"/>
          <w:lang w:eastAsia="ru-RU"/>
        </w:rPr>
        <w:t>Договор</w:t>
      </w:r>
      <w:proofErr w:type="gramEnd"/>
      <w:r w:rsidRPr="001D6ADF">
        <w:rPr>
          <w:rFonts w:eastAsia="Times New Roman"/>
          <w:sz w:val="28"/>
          <w:szCs w:val="20"/>
          <w:lang w:eastAsia="ru-RU"/>
        </w:rPr>
        <w:t xml:space="preserve"> может быть расторгнут по соглашению сторон, по требованию одной из сторон по решению суда или в связи с односторонним </w:t>
      </w:r>
      <w:r w:rsidRPr="001D6ADF">
        <w:rPr>
          <w:rFonts w:eastAsia="Times New Roman"/>
          <w:sz w:val="28"/>
          <w:szCs w:val="20"/>
          <w:lang w:eastAsia="ru-RU"/>
        </w:rPr>
        <w:lastRenderedPageBreak/>
        <w:t>отказом Администрации от исполнения настоящего Договора по основаниям, установленным пунктом 2.1.1 настоящего Договора.</w:t>
      </w:r>
    </w:p>
    <w:p w:rsidR="00180608" w:rsidRPr="001D6ADF" w:rsidRDefault="00A1543A" w:rsidP="00180608">
      <w:pPr>
        <w:widowControl w:val="0"/>
        <w:autoSpaceDE w:val="0"/>
        <w:autoSpaceDN w:val="0"/>
        <w:adjustRightInd w:val="0"/>
        <w:ind w:firstLine="568"/>
        <w:jc w:val="both"/>
        <w:rPr>
          <w:rFonts w:eastAsia="Times New Roman"/>
          <w:sz w:val="28"/>
          <w:szCs w:val="20"/>
          <w:lang w:eastAsia="ru-RU"/>
        </w:rPr>
      </w:pPr>
      <w:r>
        <w:rPr>
          <w:rFonts w:eastAsia="Times New Roman"/>
          <w:sz w:val="28"/>
          <w:szCs w:val="20"/>
          <w:lang w:eastAsia="ru-RU"/>
        </w:rPr>
        <w:t>5.4</w:t>
      </w:r>
      <w:r w:rsidR="00180608" w:rsidRPr="001D6ADF">
        <w:rPr>
          <w:rFonts w:eastAsia="Times New Roman"/>
          <w:sz w:val="28"/>
          <w:szCs w:val="20"/>
          <w:lang w:eastAsia="ru-RU"/>
        </w:rPr>
        <w:t>.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5.</w:t>
      </w:r>
      <w:r w:rsidR="00A1543A">
        <w:rPr>
          <w:rFonts w:eastAsia="Times New Roman"/>
          <w:sz w:val="28"/>
          <w:szCs w:val="20"/>
          <w:lang w:eastAsia="ru-RU"/>
        </w:rPr>
        <w:t>5</w:t>
      </w:r>
      <w:r w:rsidRPr="001D6ADF">
        <w:rPr>
          <w:rFonts w:eastAsia="Times New Roman"/>
          <w:sz w:val="28"/>
          <w:szCs w:val="20"/>
          <w:lang w:eastAsia="ru-RU"/>
        </w:rPr>
        <w:t>. Администрация и Участник вправе требовать расторжения настоящего Договора в судебном порядке по основ</w:t>
      </w:r>
      <w:r>
        <w:rPr>
          <w:rFonts w:eastAsia="Times New Roman"/>
          <w:sz w:val="28"/>
          <w:szCs w:val="20"/>
          <w:lang w:eastAsia="ru-RU"/>
        </w:rPr>
        <w:t xml:space="preserve">аниям, установленным </w:t>
      </w:r>
      <w:r w:rsidRPr="001D6ADF">
        <w:rPr>
          <w:rFonts w:eastAsia="Times New Roman"/>
          <w:sz w:val="28"/>
          <w:szCs w:val="20"/>
          <w:lang w:eastAsia="ru-RU"/>
        </w:rPr>
        <w:t xml:space="preserve">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180608" w:rsidRPr="001D6ADF" w:rsidRDefault="00A1543A" w:rsidP="00180608">
      <w:pPr>
        <w:widowControl w:val="0"/>
        <w:autoSpaceDE w:val="0"/>
        <w:autoSpaceDN w:val="0"/>
        <w:adjustRightInd w:val="0"/>
        <w:ind w:firstLine="568"/>
        <w:jc w:val="both"/>
        <w:rPr>
          <w:rFonts w:eastAsia="Times New Roman"/>
          <w:sz w:val="28"/>
          <w:szCs w:val="20"/>
          <w:lang w:eastAsia="ru-RU"/>
        </w:rPr>
      </w:pPr>
      <w:r>
        <w:rPr>
          <w:rFonts w:eastAsia="Times New Roman"/>
          <w:sz w:val="28"/>
          <w:szCs w:val="20"/>
          <w:lang w:eastAsia="ru-RU"/>
        </w:rPr>
        <w:t>5.6</w:t>
      </w:r>
      <w:r w:rsidR="00180608" w:rsidRPr="001D6ADF">
        <w:rPr>
          <w:rFonts w:eastAsia="Times New Roman"/>
          <w:sz w:val="28"/>
          <w:szCs w:val="20"/>
          <w:lang w:eastAsia="ru-RU"/>
        </w:rPr>
        <w:t>.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proofErr w:type="gramStart"/>
      <w:r w:rsidRPr="001D6ADF">
        <w:rPr>
          <w:rFonts w:eastAsia="Times New Roman"/>
          <w:sz w:val="28"/>
          <w:szCs w:val="20"/>
          <w:lang w:eastAsia="ru-RU"/>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w:t>
      </w:r>
      <w:r>
        <w:rPr>
          <w:rFonts w:eastAsia="Times New Roman"/>
          <w:sz w:val="28"/>
          <w:szCs w:val="20"/>
          <w:lang w:eastAsia="ru-RU"/>
        </w:rPr>
        <w:t xml:space="preserve">льном сайте администрации </w:t>
      </w:r>
      <w:r w:rsidRPr="001D6ADF">
        <w:rPr>
          <w:rFonts w:eastAsia="Times New Roman"/>
          <w:sz w:val="28"/>
          <w:szCs w:val="20"/>
          <w:lang w:eastAsia="ru-RU"/>
        </w:rPr>
        <w:t xml:space="preserve">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D6ADF">
        <w:rPr>
          <w:rFonts w:eastAsia="Times New Roman"/>
          <w:sz w:val="28"/>
          <w:szCs w:val="20"/>
          <w:lang w:eastAsia="ru-RU"/>
        </w:rPr>
        <w:t xml:space="preserve"> связи и доставки, </w:t>
      </w:r>
      <w:proofErr w:type="gramStart"/>
      <w:r w:rsidRPr="001D6ADF">
        <w:rPr>
          <w:rFonts w:eastAsia="Times New Roman"/>
          <w:sz w:val="28"/>
          <w:szCs w:val="20"/>
          <w:lang w:eastAsia="ru-RU"/>
        </w:rPr>
        <w:t>обеспечивающих</w:t>
      </w:r>
      <w:proofErr w:type="gramEnd"/>
      <w:r w:rsidRPr="001D6ADF">
        <w:rPr>
          <w:rFonts w:eastAsia="Times New Roman"/>
          <w:sz w:val="28"/>
          <w:szCs w:val="20"/>
          <w:lang w:eastAsia="ru-RU"/>
        </w:rPr>
        <w:t xml:space="preserve"> фиксирование данного уведомления и получение Администрацией подтверждения о его вручении Участнику.</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1D6ADF">
        <w:rPr>
          <w:rFonts w:eastAsia="Times New Roman"/>
          <w:sz w:val="28"/>
          <w:szCs w:val="20"/>
          <w:lang w:eastAsia="ru-RU"/>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1D6ADF">
        <w:rPr>
          <w:rFonts w:eastAsia="Times New Roman"/>
          <w:sz w:val="28"/>
          <w:szCs w:val="20"/>
          <w:lang w:eastAsia="ru-RU"/>
        </w:rPr>
        <w:t xml:space="preserve"> настоящего Договора.</w:t>
      </w:r>
    </w:p>
    <w:p w:rsidR="00180608" w:rsidRPr="001D6ADF" w:rsidRDefault="00180608" w:rsidP="00F404AF">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 xml:space="preserve">Решение Администрации об одностороннем отказе от исполнения настоящего Договора вступает в </w:t>
      </w:r>
      <w:proofErr w:type="gramStart"/>
      <w:r w:rsidRPr="001D6ADF">
        <w:rPr>
          <w:rFonts w:eastAsia="Times New Roman"/>
          <w:sz w:val="28"/>
          <w:szCs w:val="20"/>
          <w:lang w:eastAsia="ru-RU"/>
        </w:rPr>
        <w:t>силу</w:t>
      </w:r>
      <w:proofErr w:type="gramEnd"/>
      <w:r w:rsidRPr="001D6ADF">
        <w:rPr>
          <w:rFonts w:eastAsia="Times New Roman"/>
          <w:sz w:val="28"/>
          <w:szCs w:val="20"/>
          <w:lang w:eastAsia="ru-RU"/>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180608" w:rsidRDefault="00180608" w:rsidP="00180608">
      <w:pPr>
        <w:widowControl w:val="0"/>
        <w:autoSpaceDE w:val="0"/>
        <w:autoSpaceDN w:val="0"/>
        <w:adjustRightInd w:val="0"/>
        <w:jc w:val="center"/>
        <w:rPr>
          <w:rFonts w:eastAsia="Times New Roman"/>
          <w:b/>
          <w:bCs/>
          <w:sz w:val="28"/>
          <w:szCs w:val="20"/>
          <w:lang w:eastAsia="ru-RU"/>
        </w:rPr>
      </w:pPr>
      <w:r>
        <w:rPr>
          <w:rFonts w:eastAsia="Times New Roman"/>
          <w:b/>
          <w:bCs/>
          <w:sz w:val="28"/>
          <w:szCs w:val="20"/>
          <w:lang w:eastAsia="ru-RU"/>
        </w:rPr>
        <w:t>6</w:t>
      </w:r>
      <w:r w:rsidRPr="001D6ADF">
        <w:rPr>
          <w:rFonts w:eastAsia="Times New Roman"/>
          <w:b/>
          <w:bCs/>
          <w:sz w:val="28"/>
          <w:szCs w:val="20"/>
          <w:lang w:eastAsia="ru-RU"/>
        </w:rPr>
        <w:t xml:space="preserve">. Прочие условия </w:t>
      </w:r>
    </w:p>
    <w:p w:rsidR="00180608" w:rsidRPr="00141EB6" w:rsidRDefault="00180608" w:rsidP="00180608">
      <w:pPr>
        <w:widowControl w:val="0"/>
        <w:autoSpaceDE w:val="0"/>
        <w:autoSpaceDN w:val="0"/>
        <w:adjustRightInd w:val="0"/>
        <w:jc w:val="center"/>
        <w:rPr>
          <w:rFonts w:eastAsia="Times New Roman"/>
          <w:b/>
          <w:bCs/>
          <w:sz w:val="28"/>
          <w:szCs w:val="20"/>
          <w:lang w:eastAsia="ru-RU"/>
        </w:rPr>
      </w:pP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 xml:space="preserve">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w:t>
      </w:r>
      <w:r w:rsidRPr="001D6ADF">
        <w:rPr>
          <w:rFonts w:eastAsia="Times New Roman"/>
          <w:sz w:val="28"/>
          <w:szCs w:val="20"/>
          <w:lang w:eastAsia="ru-RU"/>
        </w:rPr>
        <w:lastRenderedPageBreak/>
        <w:t xml:space="preserve">которых основываются требования, и доказательства, подтверждающие их, </w:t>
      </w:r>
      <w:r>
        <w:rPr>
          <w:rFonts w:eastAsia="Times New Roman"/>
          <w:sz w:val="28"/>
          <w:szCs w:val="20"/>
          <w:lang w:eastAsia="ru-RU"/>
        </w:rPr>
        <w:t>со ссылкой на нормы</w:t>
      </w:r>
      <w:r w:rsidRPr="001D6ADF">
        <w:rPr>
          <w:rFonts w:eastAsia="Times New Roman"/>
          <w:sz w:val="28"/>
          <w:szCs w:val="20"/>
          <w:lang w:eastAsia="ru-RU"/>
        </w:rPr>
        <w:t xml:space="preserve"> законодательства Российской Федерации, иные сведения, необходимые для урегулирования спора.</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6.3. Взаимоотношения сторон, не урегулированные настоящим Договор</w:t>
      </w:r>
      <w:r>
        <w:rPr>
          <w:rFonts w:eastAsia="Times New Roman"/>
          <w:sz w:val="28"/>
          <w:szCs w:val="20"/>
          <w:lang w:eastAsia="ru-RU"/>
        </w:rPr>
        <w:t>ом, регламентируются</w:t>
      </w:r>
      <w:r w:rsidRPr="001D6ADF">
        <w:rPr>
          <w:rFonts w:eastAsia="Times New Roman"/>
          <w:sz w:val="28"/>
          <w:szCs w:val="20"/>
          <w:lang w:eastAsia="ru-RU"/>
        </w:rPr>
        <w:t xml:space="preserve"> законодательством</w:t>
      </w:r>
      <w:r>
        <w:rPr>
          <w:rFonts w:eastAsia="Times New Roman"/>
          <w:sz w:val="28"/>
          <w:szCs w:val="20"/>
          <w:lang w:eastAsia="ru-RU"/>
        </w:rPr>
        <w:t xml:space="preserve"> Российской Федерации</w:t>
      </w:r>
      <w:r w:rsidRPr="001D6ADF">
        <w:rPr>
          <w:rFonts w:eastAsia="Times New Roman"/>
          <w:sz w:val="28"/>
          <w:szCs w:val="20"/>
          <w:lang w:eastAsia="ru-RU"/>
        </w:rPr>
        <w:t>.</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180608" w:rsidRPr="001D6ADF" w:rsidRDefault="00180608" w:rsidP="00180608">
      <w:pPr>
        <w:widowControl w:val="0"/>
        <w:autoSpaceDE w:val="0"/>
        <w:autoSpaceDN w:val="0"/>
        <w:adjustRightInd w:val="0"/>
        <w:ind w:firstLine="568"/>
        <w:jc w:val="both"/>
        <w:rPr>
          <w:rFonts w:eastAsia="Times New Roman"/>
          <w:sz w:val="28"/>
          <w:szCs w:val="20"/>
          <w:lang w:eastAsia="ru-RU"/>
        </w:rPr>
      </w:pPr>
      <w:r w:rsidRPr="001D6ADF">
        <w:rPr>
          <w:rFonts w:eastAsia="Times New Roman"/>
          <w:sz w:val="28"/>
          <w:szCs w:val="20"/>
          <w:lang w:eastAsia="ru-RU"/>
        </w:rPr>
        <w:t>6.5. На момент заключения настоящего Договора он имеет следующие приложения к нему:</w:t>
      </w:r>
    </w:p>
    <w:p w:rsidR="00F404AF" w:rsidRPr="001D6ADF" w:rsidRDefault="00180608" w:rsidP="00F404AF">
      <w:pPr>
        <w:widowControl w:val="0"/>
        <w:autoSpaceDE w:val="0"/>
        <w:autoSpaceDN w:val="0"/>
        <w:adjustRightInd w:val="0"/>
        <w:ind w:firstLine="568"/>
        <w:jc w:val="both"/>
        <w:rPr>
          <w:rFonts w:eastAsia="Times New Roman"/>
          <w:sz w:val="28"/>
          <w:szCs w:val="20"/>
          <w:lang w:eastAsia="ru-RU"/>
        </w:rPr>
      </w:pPr>
      <w:r>
        <w:rPr>
          <w:rFonts w:eastAsia="Times New Roman"/>
          <w:sz w:val="28"/>
          <w:szCs w:val="20"/>
          <w:lang w:eastAsia="ru-RU"/>
        </w:rPr>
        <w:t>приложение №</w:t>
      </w:r>
      <w:r w:rsidRPr="001D6ADF">
        <w:rPr>
          <w:rFonts w:eastAsia="Times New Roman"/>
          <w:sz w:val="28"/>
          <w:szCs w:val="20"/>
          <w:lang w:eastAsia="ru-RU"/>
        </w:rPr>
        <w:t xml:space="preserve"> 1 - эскиз (дизайн-проект) Объекта.</w:t>
      </w:r>
    </w:p>
    <w:p w:rsidR="00180608" w:rsidRDefault="00180608" w:rsidP="00180608">
      <w:pPr>
        <w:widowControl w:val="0"/>
        <w:autoSpaceDE w:val="0"/>
        <w:autoSpaceDN w:val="0"/>
        <w:adjustRightInd w:val="0"/>
        <w:jc w:val="center"/>
        <w:rPr>
          <w:rFonts w:ascii="Arial" w:eastAsia="Times New Roman" w:hAnsi="Arial" w:cs="Arial"/>
          <w:b/>
          <w:bCs/>
          <w:color w:val="2B4279"/>
          <w:sz w:val="20"/>
          <w:szCs w:val="20"/>
          <w:lang w:eastAsia="ru-RU"/>
        </w:rPr>
      </w:pPr>
      <w:r w:rsidRPr="001D6ADF">
        <w:rPr>
          <w:rFonts w:ascii="Arial" w:eastAsia="Times New Roman" w:hAnsi="Arial" w:cs="Arial"/>
          <w:b/>
          <w:bCs/>
          <w:color w:val="2B4279"/>
          <w:sz w:val="20"/>
          <w:szCs w:val="20"/>
          <w:lang w:eastAsia="ru-RU"/>
        </w:rPr>
        <w:t xml:space="preserve"> </w:t>
      </w:r>
    </w:p>
    <w:p w:rsidR="00180608" w:rsidRPr="001D6ADF" w:rsidRDefault="00180608" w:rsidP="00180608">
      <w:pPr>
        <w:widowControl w:val="0"/>
        <w:autoSpaceDE w:val="0"/>
        <w:autoSpaceDN w:val="0"/>
        <w:adjustRightInd w:val="0"/>
        <w:jc w:val="center"/>
        <w:rPr>
          <w:rFonts w:ascii="Arial" w:eastAsia="Times New Roman" w:hAnsi="Arial" w:cs="Arial"/>
          <w:b/>
          <w:bCs/>
          <w:color w:val="2B4279"/>
          <w:sz w:val="20"/>
          <w:szCs w:val="20"/>
          <w:lang w:eastAsia="ru-RU"/>
        </w:rPr>
      </w:pPr>
    </w:p>
    <w:p w:rsidR="00180608" w:rsidRPr="00141EB6" w:rsidRDefault="00180608" w:rsidP="00180608">
      <w:pPr>
        <w:widowControl w:val="0"/>
        <w:autoSpaceDE w:val="0"/>
        <w:autoSpaceDN w:val="0"/>
        <w:adjustRightInd w:val="0"/>
        <w:jc w:val="center"/>
        <w:rPr>
          <w:rFonts w:eastAsia="Times New Roman"/>
          <w:b/>
          <w:bCs/>
          <w:sz w:val="28"/>
          <w:szCs w:val="20"/>
          <w:lang w:eastAsia="ru-RU"/>
        </w:rPr>
      </w:pPr>
      <w:r w:rsidRPr="001D6ADF">
        <w:rPr>
          <w:rFonts w:eastAsia="Times New Roman"/>
          <w:b/>
          <w:bCs/>
          <w:sz w:val="28"/>
          <w:szCs w:val="20"/>
          <w:lang w:eastAsia="ru-RU"/>
        </w:rPr>
        <w:t xml:space="preserve">7. Юридические адреса, реквизиты и подписи сторон </w:t>
      </w:r>
    </w:p>
    <w:p w:rsidR="00180608" w:rsidRDefault="00180608" w:rsidP="00180608">
      <w:pPr>
        <w:widowControl w:val="0"/>
        <w:autoSpaceDE w:val="0"/>
        <w:autoSpaceDN w:val="0"/>
        <w:adjustRightInd w:val="0"/>
        <w:jc w:val="center"/>
        <w:rPr>
          <w:rFonts w:ascii="Arial" w:eastAsia="Times New Roman" w:hAnsi="Arial" w:cs="Arial"/>
          <w:b/>
          <w:bCs/>
          <w:color w:val="2B4279"/>
          <w:sz w:val="20"/>
          <w:szCs w:val="20"/>
          <w:lang w:eastAsia="ru-RU"/>
        </w:rPr>
      </w:pPr>
    </w:p>
    <w:p w:rsidR="00180608" w:rsidRPr="001D6ADF" w:rsidRDefault="00180608" w:rsidP="00180608">
      <w:pPr>
        <w:widowControl w:val="0"/>
        <w:autoSpaceDE w:val="0"/>
        <w:autoSpaceDN w:val="0"/>
        <w:adjustRightInd w:val="0"/>
        <w:jc w:val="both"/>
        <w:rPr>
          <w:rFonts w:eastAsia="Times New Roman"/>
          <w:szCs w:val="20"/>
          <w:lang w:eastAsia="ru-RU"/>
        </w:rPr>
      </w:pPr>
      <w:r w:rsidRPr="001D6ADF">
        <w:rPr>
          <w:rFonts w:eastAsia="Times New Roman"/>
          <w:sz w:val="28"/>
          <w:szCs w:val="20"/>
          <w:lang w:eastAsia="ru-RU"/>
        </w:rPr>
        <w:t>   </w:t>
      </w:r>
      <w:r w:rsidRPr="00141EB6">
        <w:rPr>
          <w:rFonts w:eastAsia="Times New Roman"/>
          <w:sz w:val="28"/>
          <w:szCs w:val="20"/>
          <w:lang w:eastAsia="ru-RU"/>
        </w:rPr>
        <w:t xml:space="preserve">    </w:t>
      </w:r>
      <w:r w:rsidRPr="001D6ADF">
        <w:rPr>
          <w:rFonts w:eastAsia="Times New Roman"/>
          <w:sz w:val="28"/>
          <w:szCs w:val="20"/>
          <w:lang w:eastAsia="ru-RU"/>
        </w:rPr>
        <w:t>Администрация:                          </w:t>
      </w:r>
      <w:r w:rsidRPr="00141EB6">
        <w:rPr>
          <w:rFonts w:eastAsia="Times New Roman"/>
          <w:sz w:val="28"/>
          <w:szCs w:val="20"/>
          <w:lang w:eastAsia="ru-RU"/>
        </w:rPr>
        <w:t xml:space="preserve">                                    </w:t>
      </w:r>
      <w:r w:rsidRPr="001D6ADF">
        <w:rPr>
          <w:rFonts w:eastAsia="Times New Roman"/>
          <w:sz w:val="28"/>
          <w:szCs w:val="20"/>
          <w:lang w:eastAsia="ru-RU"/>
        </w:rPr>
        <w:t>Участник:</w:t>
      </w:r>
    </w:p>
    <w:p w:rsidR="00180608" w:rsidRPr="001D6ADF" w:rsidRDefault="00180608" w:rsidP="00180608">
      <w:pPr>
        <w:widowControl w:val="0"/>
        <w:autoSpaceDE w:val="0"/>
        <w:autoSpaceDN w:val="0"/>
        <w:adjustRightInd w:val="0"/>
        <w:jc w:val="both"/>
        <w:rPr>
          <w:rFonts w:eastAsia="Times New Roman"/>
          <w:szCs w:val="20"/>
          <w:lang w:eastAsia="ru-RU"/>
        </w:rPr>
      </w:pPr>
      <w:r w:rsidRPr="001D6ADF">
        <w:rPr>
          <w:rFonts w:eastAsia="Times New Roman"/>
          <w:szCs w:val="20"/>
          <w:lang w:eastAsia="ru-RU"/>
        </w:rPr>
        <w:t>    ______________________                    </w:t>
      </w:r>
      <w:r>
        <w:rPr>
          <w:rFonts w:eastAsia="Times New Roman"/>
          <w:szCs w:val="20"/>
          <w:lang w:eastAsia="ru-RU"/>
        </w:rPr>
        <w:t xml:space="preserve">                           </w:t>
      </w:r>
      <w:r w:rsidRPr="001D6ADF">
        <w:rPr>
          <w:rFonts w:eastAsia="Times New Roman"/>
          <w:szCs w:val="20"/>
          <w:lang w:eastAsia="ru-RU"/>
        </w:rPr>
        <w:t>   ________________________</w:t>
      </w:r>
    </w:p>
    <w:p w:rsidR="00180608" w:rsidRDefault="00180608" w:rsidP="00180608">
      <w:pPr>
        <w:widowControl w:val="0"/>
        <w:autoSpaceDE w:val="0"/>
        <w:autoSpaceDN w:val="0"/>
        <w:adjustRightInd w:val="0"/>
      </w:pPr>
      <w:r>
        <w:rPr>
          <w:rFonts w:eastAsia="Times New Roman"/>
          <w:sz w:val="20"/>
          <w:szCs w:val="20"/>
          <w:lang w:eastAsia="ru-RU"/>
        </w:rPr>
        <w:t xml:space="preserve">                               </w:t>
      </w:r>
      <w:r w:rsidRPr="001D6ADF">
        <w:rPr>
          <w:rFonts w:eastAsia="Times New Roman"/>
          <w:sz w:val="20"/>
          <w:szCs w:val="20"/>
          <w:lang w:eastAsia="ru-RU"/>
        </w:rPr>
        <w:t>М.П.                                         </w:t>
      </w:r>
      <w:r w:rsidRPr="00141EB6">
        <w:rPr>
          <w:rFonts w:eastAsia="Times New Roman"/>
          <w:sz w:val="20"/>
          <w:szCs w:val="20"/>
          <w:lang w:eastAsia="ru-RU"/>
        </w:rPr>
        <w:t xml:space="preserve">                                            </w:t>
      </w:r>
      <w:r>
        <w:rPr>
          <w:rFonts w:eastAsia="Times New Roman"/>
          <w:sz w:val="20"/>
          <w:szCs w:val="20"/>
          <w:lang w:eastAsia="ru-RU"/>
        </w:rPr>
        <w:t xml:space="preserve">            </w:t>
      </w:r>
      <w:r w:rsidRPr="00141EB6">
        <w:rPr>
          <w:rFonts w:eastAsia="Times New Roman"/>
          <w:sz w:val="20"/>
          <w:szCs w:val="20"/>
          <w:lang w:eastAsia="ru-RU"/>
        </w:rPr>
        <w:t xml:space="preserve">       </w:t>
      </w:r>
      <w:r w:rsidRPr="001D6ADF">
        <w:rPr>
          <w:rFonts w:eastAsia="Times New Roman"/>
          <w:sz w:val="20"/>
          <w:szCs w:val="20"/>
          <w:lang w:eastAsia="ru-RU"/>
        </w:rPr>
        <w:t>М.П.</w:t>
      </w:r>
    </w:p>
    <w:p w:rsidR="006C0B68" w:rsidRDefault="006C0B68" w:rsidP="00FA0AE1">
      <w:pPr>
        <w:pStyle w:val="a5"/>
        <w:spacing w:before="0" w:after="0"/>
        <w:jc w:val="both"/>
        <w:rPr>
          <w:sz w:val="28"/>
          <w:szCs w:val="28"/>
        </w:rPr>
      </w:pPr>
    </w:p>
    <w:p w:rsidR="00A352EB" w:rsidRDefault="00A352EB" w:rsidP="00FA0AE1">
      <w:pPr>
        <w:pStyle w:val="a5"/>
        <w:spacing w:before="0" w:after="0"/>
        <w:jc w:val="both"/>
        <w:rPr>
          <w:sz w:val="28"/>
          <w:szCs w:val="28"/>
        </w:rPr>
      </w:pPr>
    </w:p>
    <w:p w:rsidR="00A352EB" w:rsidRDefault="00A352EB" w:rsidP="00FA0AE1">
      <w:pPr>
        <w:pStyle w:val="a5"/>
        <w:spacing w:before="0" w:after="0"/>
        <w:jc w:val="both"/>
        <w:rPr>
          <w:sz w:val="28"/>
          <w:szCs w:val="28"/>
        </w:rPr>
      </w:pPr>
    </w:p>
    <w:p w:rsidR="006E24D1" w:rsidRPr="00055BF6" w:rsidRDefault="00A352EB" w:rsidP="00A352EB">
      <w:pPr>
        <w:pStyle w:val="a5"/>
        <w:spacing w:before="0" w:after="0"/>
        <w:jc w:val="both"/>
        <w:rPr>
          <w:sz w:val="28"/>
          <w:szCs w:val="28"/>
        </w:rPr>
      </w:pPr>
      <w:r w:rsidRPr="00141EB6">
        <w:rPr>
          <w:sz w:val="20"/>
          <w:szCs w:val="20"/>
        </w:rPr>
        <w:t xml:space="preserve">     </w:t>
      </w:r>
    </w:p>
    <w:sectPr w:rsidR="006E24D1" w:rsidRPr="00055BF6" w:rsidSect="00E50DC2">
      <w:headerReference w:type="default" r:id="rId16"/>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9D" w:rsidRDefault="00DB579D" w:rsidP="00307FF7">
      <w:r>
        <w:separator/>
      </w:r>
    </w:p>
  </w:endnote>
  <w:endnote w:type="continuationSeparator" w:id="0">
    <w:p w:rsidR="00DB579D" w:rsidRDefault="00DB579D" w:rsidP="0030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9D" w:rsidRDefault="00DB579D" w:rsidP="00307FF7">
      <w:r>
        <w:separator/>
      </w:r>
    </w:p>
  </w:footnote>
  <w:footnote w:type="continuationSeparator" w:id="0">
    <w:p w:rsidR="00DB579D" w:rsidRDefault="00DB579D" w:rsidP="0030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BCE" w:rsidRDefault="00086BE7">
    <w:pPr>
      <w:pStyle w:val="a8"/>
      <w:jc w:val="center"/>
    </w:pPr>
    <w:r>
      <w:fldChar w:fldCharType="begin"/>
    </w:r>
    <w:r w:rsidR="00E01BCE">
      <w:instrText xml:space="preserve"> PAGE   \* MERGEFORMAT </w:instrText>
    </w:r>
    <w:r>
      <w:fldChar w:fldCharType="separate"/>
    </w:r>
    <w:r w:rsidR="00130796">
      <w:rPr>
        <w:noProof/>
      </w:rPr>
      <w:t>35</w:t>
    </w:r>
    <w:r>
      <w:rPr>
        <w:noProof/>
      </w:rPr>
      <w:fldChar w:fldCharType="end"/>
    </w:r>
  </w:p>
  <w:p w:rsidR="00E01BCE" w:rsidRDefault="00E01B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86" w:hanging="360"/>
      </w:pPr>
    </w:lvl>
  </w:abstractNum>
  <w:abstractNum w:abstractNumId="2">
    <w:nsid w:val="0DE544C1"/>
    <w:multiLevelType w:val="hybridMultilevel"/>
    <w:tmpl w:val="C5F25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B4F08"/>
    <w:multiLevelType w:val="multilevel"/>
    <w:tmpl w:val="4E5E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F61E26"/>
    <w:multiLevelType w:val="hybridMultilevel"/>
    <w:tmpl w:val="B6EAC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5F187B"/>
    <w:multiLevelType w:val="hybridMultilevel"/>
    <w:tmpl w:val="F64A0A84"/>
    <w:lvl w:ilvl="0" w:tplc="BDBE99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C12199D"/>
    <w:multiLevelType w:val="multilevel"/>
    <w:tmpl w:val="BC9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46C50"/>
    <w:multiLevelType w:val="multilevel"/>
    <w:tmpl w:val="15F4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A1948"/>
    <w:multiLevelType w:val="multilevel"/>
    <w:tmpl w:val="0ED2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EC3D53"/>
    <w:multiLevelType w:val="hybridMultilevel"/>
    <w:tmpl w:val="F42843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7"/>
  </w:num>
  <w:num w:numId="6">
    <w:abstractNumId w:val="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673B"/>
    <w:rsid w:val="000016FF"/>
    <w:rsid w:val="00001F26"/>
    <w:rsid w:val="000257D1"/>
    <w:rsid w:val="00026ED1"/>
    <w:rsid w:val="00032E47"/>
    <w:rsid w:val="00055BF6"/>
    <w:rsid w:val="00077E6D"/>
    <w:rsid w:val="00080454"/>
    <w:rsid w:val="00086BE7"/>
    <w:rsid w:val="00090A53"/>
    <w:rsid w:val="000961D6"/>
    <w:rsid w:val="000C356E"/>
    <w:rsid w:val="000E68DD"/>
    <w:rsid w:val="000F39EA"/>
    <w:rsid w:val="001019BD"/>
    <w:rsid w:val="00112665"/>
    <w:rsid w:val="00116E1F"/>
    <w:rsid w:val="00124CDB"/>
    <w:rsid w:val="0012673B"/>
    <w:rsid w:val="00130796"/>
    <w:rsid w:val="001377BF"/>
    <w:rsid w:val="00167314"/>
    <w:rsid w:val="00180608"/>
    <w:rsid w:val="00182D2B"/>
    <w:rsid w:val="00196E69"/>
    <w:rsid w:val="001A1364"/>
    <w:rsid w:val="001C57DA"/>
    <w:rsid w:val="001C76F4"/>
    <w:rsid w:val="001D0D1B"/>
    <w:rsid w:val="001D0D3F"/>
    <w:rsid w:val="001E2240"/>
    <w:rsid w:val="001E2834"/>
    <w:rsid w:val="00212F1F"/>
    <w:rsid w:val="00215284"/>
    <w:rsid w:val="00231C53"/>
    <w:rsid w:val="0023324D"/>
    <w:rsid w:val="002376DD"/>
    <w:rsid w:val="00243878"/>
    <w:rsid w:val="00243E64"/>
    <w:rsid w:val="00245ACA"/>
    <w:rsid w:val="00290F40"/>
    <w:rsid w:val="002A49F4"/>
    <w:rsid w:val="00307FF7"/>
    <w:rsid w:val="00312B36"/>
    <w:rsid w:val="00316A33"/>
    <w:rsid w:val="0032301E"/>
    <w:rsid w:val="003330B1"/>
    <w:rsid w:val="00337396"/>
    <w:rsid w:val="003433A7"/>
    <w:rsid w:val="00355C1A"/>
    <w:rsid w:val="0037380D"/>
    <w:rsid w:val="003874C8"/>
    <w:rsid w:val="003A3E36"/>
    <w:rsid w:val="003F0B07"/>
    <w:rsid w:val="004125A6"/>
    <w:rsid w:val="004247C4"/>
    <w:rsid w:val="00440290"/>
    <w:rsid w:val="004435EB"/>
    <w:rsid w:val="00447442"/>
    <w:rsid w:val="00476416"/>
    <w:rsid w:val="00482824"/>
    <w:rsid w:val="0049117A"/>
    <w:rsid w:val="004C205D"/>
    <w:rsid w:val="004C6996"/>
    <w:rsid w:val="005220E7"/>
    <w:rsid w:val="005236FB"/>
    <w:rsid w:val="00536E46"/>
    <w:rsid w:val="0055644B"/>
    <w:rsid w:val="00566611"/>
    <w:rsid w:val="00596B14"/>
    <w:rsid w:val="005E0ADE"/>
    <w:rsid w:val="005E29BC"/>
    <w:rsid w:val="005F43A0"/>
    <w:rsid w:val="00605037"/>
    <w:rsid w:val="006173A8"/>
    <w:rsid w:val="00655B77"/>
    <w:rsid w:val="00656951"/>
    <w:rsid w:val="00687C6A"/>
    <w:rsid w:val="006934BB"/>
    <w:rsid w:val="0069378E"/>
    <w:rsid w:val="006C0B68"/>
    <w:rsid w:val="006C0D28"/>
    <w:rsid w:val="006D131C"/>
    <w:rsid w:val="006E24D1"/>
    <w:rsid w:val="006E4561"/>
    <w:rsid w:val="0070526F"/>
    <w:rsid w:val="00705629"/>
    <w:rsid w:val="00722B25"/>
    <w:rsid w:val="00730639"/>
    <w:rsid w:val="0073131F"/>
    <w:rsid w:val="00733B8B"/>
    <w:rsid w:val="00734E58"/>
    <w:rsid w:val="00741718"/>
    <w:rsid w:val="00744DA0"/>
    <w:rsid w:val="00750208"/>
    <w:rsid w:val="00770607"/>
    <w:rsid w:val="0077377D"/>
    <w:rsid w:val="007A5CA0"/>
    <w:rsid w:val="007B3D06"/>
    <w:rsid w:val="007B52E8"/>
    <w:rsid w:val="007D37BF"/>
    <w:rsid w:val="0080438D"/>
    <w:rsid w:val="008162BD"/>
    <w:rsid w:val="0082320F"/>
    <w:rsid w:val="00827B1A"/>
    <w:rsid w:val="00836466"/>
    <w:rsid w:val="0084677D"/>
    <w:rsid w:val="00857097"/>
    <w:rsid w:val="008A5907"/>
    <w:rsid w:val="008B1E51"/>
    <w:rsid w:val="008C513E"/>
    <w:rsid w:val="008D44B4"/>
    <w:rsid w:val="008E379D"/>
    <w:rsid w:val="008F35D7"/>
    <w:rsid w:val="008F4E11"/>
    <w:rsid w:val="009119E0"/>
    <w:rsid w:val="00932DE8"/>
    <w:rsid w:val="00933224"/>
    <w:rsid w:val="009440D2"/>
    <w:rsid w:val="00944AFC"/>
    <w:rsid w:val="00954216"/>
    <w:rsid w:val="00967878"/>
    <w:rsid w:val="009B432F"/>
    <w:rsid w:val="009B6F30"/>
    <w:rsid w:val="009D68F3"/>
    <w:rsid w:val="00A1543A"/>
    <w:rsid w:val="00A352EB"/>
    <w:rsid w:val="00A43511"/>
    <w:rsid w:val="00A614E8"/>
    <w:rsid w:val="00A670DF"/>
    <w:rsid w:val="00A77256"/>
    <w:rsid w:val="00AC0F97"/>
    <w:rsid w:val="00AC18CD"/>
    <w:rsid w:val="00AF3EC4"/>
    <w:rsid w:val="00B44FE0"/>
    <w:rsid w:val="00B55E35"/>
    <w:rsid w:val="00B76D97"/>
    <w:rsid w:val="00B7768C"/>
    <w:rsid w:val="00BA275D"/>
    <w:rsid w:val="00BF2808"/>
    <w:rsid w:val="00C139FE"/>
    <w:rsid w:val="00C34AB0"/>
    <w:rsid w:val="00C37724"/>
    <w:rsid w:val="00C518BE"/>
    <w:rsid w:val="00CF12AA"/>
    <w:rsid w:val="00CF65B3"/>
    <w:rsid w:val="00D31528"/>
    <w:rsid w:val="00D335A3"/>
    <w:rsid w:val="00D463E2"/>
    <w:rsid w:val="00D60DD9"/>
    <w:rsid w:val="00D73E5B"/>
    <w:rsid w:val="00D96E80"/>
    <w:rsid w:val="00DB579D"/>
    <w:rsid w:val="00DC6C98"/>
    <w:rsid w:val="00DE6A13"/>
    <w:rsid w:val="00E01BCE"/>
    <w:rsid w:val="00E156DF"/>
    <w:rsid w:val="00E33EE5"/>
    <w:rsid w:val="00E50DC2"/>
    <w:rsid w:val="00E74080"/>
    <w:rsid w:val="00E74FA9"/>
    <w:rsid w:val="00E820E6"/>
    <w:rsid w:val="00E85EAE"/>
    <w:rsid w:val="00ED63D9"/>
    <w:rsid w:val="00EE0C88"/>
    <w:rsid w:val="00EE16E5"/>
    <w:rsid w:val="00EE3F94"/>
    <w:rsid w:val="00EE676E"/>
    <w:rsid w:val="00EE7364"/>
    <w:rsid w:val="00F21FC7"/>
    <w:rsid w:val="00F22641"/>
    <w:rsid w:val="00F404AF"/>
    <w:rsid w:val="00F470C6"/>
    <w:rsid w:val="00F63230"/>
    <w:rsid w:val="00F7407E"/>
    <w:rsid w:val="00F80848"/>
    <w:rsid w:val="00FA0AE1"/>
    <w:rsid w:val="00FA65D5"/>
    <w:rsid w:val="00FE7B79"/>
    <w:rsid w:val="00FF3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73B"/>
    <w:rPr>
      <w:rFonts w:eastAsia="SimSun"/>
      <w:sz w:val="24"/>
      <w:szCs w:val="24"/>
      <w:lang w:eastAsia="zh-CN"/>
    </w:rPr>
  </w:style>
  <w:style w:type="paragraph" w:styleId="1">
    <w:name w:val="heading 1"/>
    <w:basedOn w:val="a"/>
    <w:next w:val="a"/>
    <w:link w:val="10"/>
    <w:qFormat/>
    <w:rsid w:val="0012673B"/>
    <w:pPr>
      <w:keepNext/>
      <w:widowControl w:val="0"/>
      <w:shd w:val="clear" w:color="auto" w:fill="FFFFFF"/>
      <w:autoSpaceDE w:val="0"/>
      <w:autoSpaceDN w:val="0"/>
      <w:adjustRightInd w:val="0"/>
      <w:spacing w:line="274" w:lineRule="exact"/>
      <w:jc w:val="center"/>
      <w:outlineLvl w:val="0"/>
    </w:pPr>
    <w:rPr>
      <w:rFonts w:eastAsia="Times New Roman"/>
      <w:b/>
      <w:bCs/>
      <w:color w:val="000000"/>
      <w:spacing w:val="-4"/>
      <w:sz w:val="26"/>
      <w:szCs w:val="26"/>
    </w:rPr>
  </w:style>
  <w:style w:type="paragraph" w:styleId="2">
    <w:name w:val="heading 2"/>
    <w:basedOn w:val="a"/>
    <w:next w:val="a"/>
    <w:link w:val="20"/>
    <w:qFormat/>
    <w:rsid w:val="0012673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12673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673B"/>
    <w:rPr>
      <w:b/>
      <w:bCs/>
      <w:color w:val="000000"/>
      <w:spacing w:val="-4"/>
      <w:sz w:val="26"/>
      <w:szCs w:val="26"/>
      <w:lang w:bidi="ar-SA"/>
    </w:rPr>
  </w:style>
  <w:style w:type="character" w:customStyle="1" w:styleId="20">
    <w:name w:val="Заголовок 2 Знак"/>
    <w:link w:val="2"/>
    <w:rsid w:val="0012673B"/>
    <w:rPr>
      <w:rFonts w:ascii="Cambria" w:hAnsi="Cambria"/>
      <w:b/>
      <w:bCs/>
      <w:i/>
      <w:iCs/>
      <w:sz w:val="28"/>
      <w:szCs w:val="28"/>
      <w:lang w:eastAsia="zh-CN" w:bidi="ar-SA"/>
    </w:rPr>
  </w:style>
  <w:style w:type="character" w:customStyle="1" w:styleId="30">
    <w:name w:val="Заголовок 3 Знак"/>
    <w:link w:val="3"/>
    <w:rsid w:val="0012673B"/>
    <w:rPr>
      <w:rFonts w:ascii="Cambria" w:hAnsi="Cambria"/>
      <w:b/>
      <w:bCs/>
      <w:sz w:val="26"/>
      <w:szCs w:val="26"/>
      <w:lang w:eastAsia="zh-CN" w:bidi="ar-SA"/>
    </w:rPr>
  </w:style>
  <w:style w:type="paragraph" w:customStyle="1" w:styleId="a3">
    <w:name w:val="Знак Знак"/>
    <w:basedOn w:val="a"/>
    <w:rsid w:val="0012673B"/>
    <w:pPr>
      <w:widowControl w:val="0"/>
      <w:adjustRightInd w:val="0"/>
      <w:spacing w:after="160" w:line="240" w:lineRule="exact"/>
      <w:jc w:val="right"/>
    </w:pPr>
    <w:rPr>
      <w:rFonts w:eastAsia="Times New Roman"/>
      <w:sz w:val="20"/>
      <w:szCs w:val="20"/>
      <w:lang w:val="en-GB" w:eastAsia="en-US"/>
    </w:rPr>
  </w:style>
  <w:style w:type="character" w:styleId="a4">
    <w:name w:val="Hyperlink"/>
    <w:rsid w:val="0012673B"/>
    <w:rPr>
      <w:color w:val="0000FF"/>
      <w:u w:val="single"/>
    </w:rPr>
  </w:style>
  <w:style w:type="paragraph" w:customStyle="1" w:styleId="ConsPlusNormal">
    <w:name w:val="ConsPlusNormal"/>
    <w:rsid w:val="0012673B"/>
    <w:pPr>
      <w:widowControl w:val="0"/>
      <w:autoSpaceDE w:val="0"/>
      <w:autoSpaceDN w:val="0"/>
      <w:adjustRightInd w:val="0"/>
      <w:ind w:firstLine="720"/>
    </w:pPr>
    <w:rPr>
      <w:rFonts w:ascii="Arial" w:hAnsi="Arial" w:cs="Arial"/>
    </w:rPr>
  </w:style>
  <w:style w:type="paragraph" w:customStyle="1" w:styleId="ConsPlusTitle">
    <w:name w:val="ConsPlusTitle"/>
    <w:rsid w:val="0012673B"/>
    <w:pPr>
      <w:widowControl w:val="0"/>
      <w:autoSpaceDE w:val="0"/>
      <w:autoSpaceDN w:val="0"/>
      <w:adjustRightInd w:val="0"/>
    </w:pPr>
    <w:rPr>
      <w:rFonts w:ascii="Arial" w:hAnsi="Arial" w:cs="Arial"/>
      <w:b/>
      <w:bCs/>
    </w:rPr>
  </w:style>
  <w:style w:type="paragraph" w:customStyle="1" w:styleId="11">
    <w:name w:val="Знак Знак1 Знак Знак Знак"/>
    <w:basedOn w:val="a"/>
    <w:rsid w:val="0012673B"/>
    <w:pPr>
      <w:widowControl w:val="0"/>
      <w:adjustRightInd w:val="0"/>
      <w:spacing w:after="160" w:line="240" w:lineRule="exact"/>
      <w:jc w:val="right"/>
    </w:pPr>
    <w:rPr>
      <w:rFonts w:eastAsia="Times New Roman"/>
      <w:sz w:val="20"/>
      <w:szCs w:val="20"/>
      <w:lang w:val="en-GB" w:eastAsia="en-US"/>
    </w:rPr>
  </w:style>
  <w:style w:type="paragraph" w:customStyle="1" w:styleId="ConsPlusCell">
    <w:name w:val="ConsPlusCell"/>
    <w:rsid w:val="0012673B"/>
    <w:pPr>
      <w:widowControl w:val="0"/>
      <w:autoSpaceDE w:val="0"/>
      <w:autoSpaceDN w:val="0"/>
      <w:adjustRightInd w:val="0"/>
    </w:pPr>
    <w:rPr>
      <w:rFonts w:ascii="Arial" w:hAnsi="Arial" w:cs="Arial"/>
    </w:rPr>
  </w:style>
  <w:style w:type="paragraph" w:customStyle="1" w:styleId="ConsPlusNonformat">
    <w:name w:val="ConsPlusNonformat"/>
    <w:rsid w:val="0012673B"/>
    <w:pPr>
      <w:widowControl w:val="0"/>
      <w:autoSpaceDE w:val="0"/>
      <w:autoSpaceDN w:val="0"/>
      <w:adjustRightInd w:val="0"/>
    </w:pPr>
    <w:rPr>
      <w:rFonts w:ascii="Courier New" w:hAnsi="Courier New" w:cs="Courier New"/>
    </w:rPr>
  </w:style>
  <w:style w:type="paragraph" w:customStyle="1" w:styleId="subscribe">
    <w:name w:val="subscribe"/>
    <w:basedOn w:val="a"/>
    <w:rsid w:val="0012673B"/>
    <w:pPr>
      <w:spacing w:before="30" w:after="30"/>
      <w:ind w:firstLine="300"/>
      <w:jc w:val="right"/>
    </w:pPr>
    <w:rPr>
      <w:rFonts w:eastAsia="Times New Roman"/>
      <w:b/>
      <w:bCs/>
      <w:color w:val="CC6600"/>
      <w:lang w:eastAsia="ru-RU"/>
    </w:rPr>
  </w:style>
  <w:style w:type="paragraph" w:styleId="a5">
    <w:name w:val="Normal (Web)"/>
    <w:basedOn w:val="a"/>
    <w:uiPriority w:val="99"/>
    <w:unhideWhenUsed/>
    <w:rsid w:val="0012673B"/>
    <w:pPr>
      <w:spacing w:before="30" w:after="30"/>
      <w:ind w:firstLine="300"/>
    </w:pPr>
    <w:rPr>
      <w:rFonts w:eastAsia="Times New Roman"/>
      <w:color w:val="000000"/>
      <w:lang w:eastAsia="ru-RU"/>
    </w:rPr>
  </w:style>
  <w:style w:type="paragraph" w:customStyle="1" w:styleId="b-layer-question-descr-text">
    <w:name w:val="b-layer-question-descr-text"/>
    <w:basedOn w:val="a"/>
    <w:rsid w:val="0012673B"/>
    <w:pPr>
      <w:spacing w:before="100" w:beforeAutospacing="1" w:after="100" w:afterAutospacing="1"/>
    </w:pPr>
    <w:rPr>
      <w:rFonts w:eastAsia="Times New Roman"/>
      <w:color w:val="6F7582"/>
      <w:sz w:val="23"/>
      <w:szCs w:val="23"/>
      <w:lang w:eastAsia="ru-RU"/>
    </w:rPr>
  </w:style>
  <w:style w:type="character" w:customStyle="1" w:styleId="num4">
    <w:name w:val="num4"/>
    <w:rsid w:val="0012673B"/>
  </w:style>
  <w:style w:type="character" w:customStyle="1" w:styleId="division9">
    <w:name w:val="division9"/>
    <w:rsid w:val="0012673B"/>
  </w:style>
  <w:style w:type="paragraph" w:styleId="a6">
    <w:name w:val="Body Text"/>
    <w:basedOn w:val="a"/>
    <w:link w:val="a7"/>
    <w:rsid w:val="0012673B"/>
    <w:pPr>
      <w:jc w:val="both"/>
    </w:pPr>
    <w:rPr>
      <w:rFonts w:eastAsia="Times New Roman"/>
      <w:sz w:val="28"/>
    </w:rPr>
  </w:style>
  <w:style w:type="character" w:customStyle="1" w:styleId="a7">
    <w:name w:val="Основной текст Знак"/>
    <w:link w:val="a6"/>
    <w:rsid w:val="0012673B"/>
    <w:rPr>
      <w:sz w:val="28"/>
      <w:szCs w:val="24"/>
      <w:lang w:bidi="ar-SA"/>
    </w:rPr>
  </w:style>
  <w:style w:type="paragraph" w:styleId="a8">
    <w:name w:val="header"/>
    <w:basedOn w:val="a"/>
    <w:link w:val="a9"/>
    <w:uiPriority w:val="99"/>
    <w:unhideWhenUsed/>
    <w:rsid w:val="0012673B"/>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rsid w:val="0012673B"/>
    <w:rPr>
      <w:rFonts w:ascii="Calibri" w:eastAsia="Calibri" w:hAnsi="Calibri"/>
      <w:sz w:val="22"/>
      <w:szCs w:val="22"/>
      <w:lang w:eastAsia="en-US" w:bidi="ar-SA"/>
    </w:rPr>
  </w:style>
  <w:style w:type="paragraph" w:customStyle="1" w:styleId="ConsNonformat">
    <w:name w:val="ConsNonformat"/>
    <w:rsid w:val="0012673B"/>
    <w:pPr>
      <w:widowControl w:val="0"/>
      <w:autoSpaceDE w:val="0"/>
      <w:autoSpaceDN w:val="0"/>
      <w:adjustRightInd w:val="0"/>
    </w:pPr>
    <w:rPr>
      <w:rFonts w:ascii="Courier New" w:hAnsi="Courier New" w:cs="Courier New"/>
    </w:rPr>
  </w:style>
  <w:style w:type="paragraph" w:customStyle="1" w:styleId="12">
    <w:name w:val="Абзац списка1"/>
    <w:basedOn w:val="a"/>
    <w:rsid w:val="0049117A"/>
    <w:pPr>
      <w:spacing w:after="200" w:line="276" w:lineRule="auto"/>
      <w:ind w:left="720"/>
      <w:contextualSpacing/>
    </w:pPr>
    <w:rPr>
      <w:rFonts w:ascii="Calibri" w:eastAsia="Times New Roman" w:hAnsi="Calibri"/>
      <w:sz w:val="22"/>
      <w:szCs w:val="22"/>
      <w:lang w:eastAsia="en-US"/>
    </w:rPr>
  </w:style>
  <w:style w:type="paragraph" w:styleId="aa">
    <w:name w:val="footer"/>
    <w:basedOn w:val="a"/>
    <w:link w:val="ab"/>
    <w:rsid w:val="00307FF7"/>
    <w:pPr>
      <w:tabs>
        <w:tab w:val="center" w:pos="4677"/>
        <w:tab w:val="right" w:pos="9355"/>
      </w:tabs>
    </w:pPr>
  </w:style>
  <w:style w:type="character" w:customStyle="1" w:styleId="ab">
    <w:name w:val="Нижний колонтитул Знак"/>
    <w:basedOn w:val="a0"/>
    <w:link w:val="aa"/>
    <w:rsid w:val="00307FF7"/>
    <w:rPr>
      <w:rFonts w:eastAsia="SimSun"/>
      <w:sz w:val="24"/>
      <w:szCs w:val="24"/>
      <w:lang w:eastAsia="zh-CN"/>
    </w:rPr>
  </w:style>
  <w:style w:type="paragraph" w:styleId="ac">
    <w:name w:val="Balloon Text"/>
    <w:basedOn w:val="a"/>
    <w:link w:val="ad"/>
    <w:rsid w:val="007D37BF"/>
    <w:rPr>
      <w:rFonts w:ascii="Tahoma" w:hAnsi="Tahoma" w:cs="Tahoma"/>
      <w:sz w:val="16"/>
      <w:szCs w:val="16"/>
    </w:rPr>
  </w:style>
  <w:style w:type="character" w:customStyle="1" w:styleId="ad">
    <w:name w:val="Текст выноски Знак"/>
    <w:basedOn w:val="a0"/>
    <w:link w:val="ac"/>
    <w:rsid w:val="007D37BF"/>
    <w:rPr>
      <w:rFonts w:ascii="Tahoma" w:eastAsia="SimSun" w:hAnsi="Tahoma" w:cs="Tahoma"/>
      <w:sz w:val="16"/>
      <w:szCs w:val="16"/>
      <w:lang w:eastAsia="zh-CN"/>
    </w:rPr>
  </w:style>
  <w:style w:type="paragraph" w:styleId="ae">
    <w:name w:val="List Paragraph"/>
    <w:basedOn w:val="a"/>
    <w:uiPriority w:val="34"/>
    <w:qFormat/>
    <w:rsid w:val="000E68DD"/>
    <w:pPr>
      <w:ind w:left="720"/>
      <w:contextualSpacing/>
    </w:pPr>
  </w:style>
  <w:style w:type="paragraph" w:customStyle="1" w:styleId="af">
    <w:name w:val="Содержимое таблицы"/>
    <w:basedOn w:val="a"/>
    <w:rsid w:val="000E68DD"/>
    <w:pPr>
      <w:widowControl w:val="0"/>
      <w:suppressLineNumbers/>
      <w:suppressAutoHyphens/>
    </w:pPr>
    <w:rPr>
      <w:rFonts w:ascii="Arial" w:eastAsia="Lucida Sans Unicode" w:hAnsi="Arial"/>
      <w:kern w:val="1"/>
      <w:sz w:val="20"/>
      <w:lang w:eastAsia="ar-SA"/>
    </w:rPr>
  </w:style>
  <w:style w:type="character" w:customStyle="1" w:styleId="WW8Num1z0">
    <w:name w:val="WW8Num1z0"/>
    <w:rsid w:val="000961D6"/>
  </w:style>
  <w:style w:type="character" w:customStyle="1" w:styleId="WW8Num1z1">
    <w:name w:val="WW8Num1z1"/>
    <w:rsid w:val="000961D6"/>
  </w:style>
  <w:style w:type="character" w:customStyle="1" w:styleId="WW8Num1z2">
    <w:name w:val="WW8Num1z2"/>
    <w:rsid w:val="000961D6"/>
  </w:style>
  <w:style w:type="character" w:customStyle="1" w:styleId="WW8Num1z3">
    <w:name w:val="WW8Num1z3"/>
    <w:rsid w:val="000961D6"/>
  </w:style>
  <w:style w:type="character" w:customStyle="1" w:styleId="WW8Num1z4">
    <w:name w:val="WW8Num1z4"/>
    <w:rsid w:val="000961D6"/>
  </w:style>
  <w:style w:type="character" w:customStyle="1" w:styleId="WW8Num1z5">
    <w:name w:val="WW8Num1z5"/>
    <w:rsid w:val="000961D6"/>
  </w:style>
  <w:style w:type="character" w:customStyle="1" w:styleId="WW8Num1z6">
    <w:name w:val="WW8Num1z6"/>
    <w:rsid w:val="000961D6"/>
  </w:style>
  <w:style w:type="character" w:customStyle="1" w:styleId="WW8Num1z7">
    <w:name w:val="WW8Num1z7"/>
    <w:rsid w:val="000961D6"/>
  </w:style>
  <w:style w:type="character" w:customStyle="1" w:styleId="WW8Num1z8">
    <w:name w:val="WW8Num1z8"/>
    <w:rsid w:val="000961D6"/>
  </w:style>
  <w:style w:type="character" w:customStyle="1" w:styleId="21">
    <w:name w:val="Основной шрифт абзаца2"/>
    <w:rsid w:val="000961D6"/>
  </w:style>
  <w:style w:type="character" w:customStyle="1" w:styleId="WW8Num2z0">
    <w:name w:val="WW8Num2z0"/>
    <w:rsid w:val="000961D6"/>
  </w:style>
  <w:style w:type="character" w:customStyle="1" w:styleId="WW8Num2z1">
    <w:name w:val="WW8Num2z1"/>
    <w:rsid w:val="000961D6"/>
  </w:style>
  <w:style w:type="character" w:customStyle="1" w:styleId="WW8Num2z2">
    <w:name w:val="WW8Num2z2"/>
    <w:rsid w:val="000961D6"/>
  </w:style>
  <w:style w:type="character" w:customStyle="1" w:styleId="WW8Num2z3">
    <w:name w:val="WW8Num2z3"/>
    <w:rsid w:val="000961D6"/>
  </w:style>
  <w:style w:type="character" w:customStyle="1" w:styleId="WW8Num2z4">
    <w:name w:val="WW8Num2z4"/>
    <w:rsid w:val="000961D6"/>
  </w:style>
  <w:style w:type="character" w:customStyle="1" w:styleId="WW8Num2z5">
    <w:name w:val="WW8Num2z5"/>
    <w:rsid w:val="000961D6"/>
  </w:style>
  <w:style w:type="character" w:customStyle="1" w:styleId="WW8Num2z6">
    <w:name w:val="WW8Num2z6"/>
    <w:rsid w:val="000961D6"/>
  </w:style>
  <w:style w:type="character" w:customStyle="1" w:styleId="WW8Num2z7">
    <w:name w:val="WW8Num2z7"/>
    <w:rsid w:val="000961D6"/>
  </w:style>
  <w:style w:type="character" w:customStyle="1" w:styleId="WW8Num2z8">
    <w:name w:val="WW8Num2z8"/>
    <w:rsid w:val="000961D6"/>
  </w:style>
  <w:style w:type="character" w:customStyle="1" w:styleId="WW8Num3z0">
    <w:name w:val="WW8Num3z0"/>
    <w:rsid w:val="000961D6"/>
  </w:style>
  <w:style w:type="character" w:customStyle="1" w:styleId="WW8Num3z1">
    <w:name w:val="WW8Num3z1"/>
    <w:rsid w:val="000961D6"/>
  </w:style>
  <w:style w:type="character" w:customStyle="1" w:styleId="WW8Num3z2">
    <w:name w:val="WW8Num3z2"/>
    <w:rsid w:val="000961D6"/>
  </w:style>
  <w:style w:type="character" w:customStyle="1" w:styleId="WW8Num3z3">
    <w:name w:val="WW8Num3z3"/>
    <w:rsid w:val="000961D6"/>
  </w:style>
  <w:style w:type="character" w:customStyle="1" w:styleId="WW8Num3z4">
    <w:name w:val="WW8Num3z4"/>
    <w:rsid w:val="000961D6"/>
  </w:style>
  <w:style w:type="character" w:customStyle="1" w:styleId="WW8Num3z5">
    <w:name w:val="WW8Num3z5"/>
    <w:rsid w:val="000961D6"/>
  </w:style>
  <w:style w:type="character" w:customStyle="1" w:styleId="WW8Num3z6">
    <w:name w:val="WW8Num3z6"/>
    <w:rsid w:val="000961D6"/>
  </w:style>
  <w:style w:type="character" w:customStyle="1" w:styleId="WW8Num3z7">
    <w:name w:val="WW8Num3z7"/>
    <w:rsid w:val="000961D6"/>
  </w:style>
  <w:style w:type="character" w:customStyle="1" w:styleId="WW8Num3z8">
    <w:name w:val="WW8Num3z8"/>
    <w:rsid w:val="000961D6"/>
  </w:style>
  <w:style w:type="character" w:customStyle="1" w:styleId="WW8Num4z0">
    <w:name w:val="WW8Num4z0"/>
    <w:rsid w:val="000961D6"/>
  </w:style>
  <w:style w:type="character" w:customStyle="1" w:styleId="WW8Num4z1">
    <w:name w:val="WW8Num4z1"/>
    <w:rsid w:val="000961D6"/>
  </w:style>
  <w:style w:type="character" w:customStyle="1" w:styleId="WW8Num4z2">
    <w:name w:val="WW8Num4z2"/>
    <w:rsid w:val="000961D6"/>
  </w:style>
  <w:style w:type="character" w:customStyle="1" w:styleId="WW8Num4z3">
    <w:name w:val="WW8Num4z3"/>
    <w:rsid w:val="000961D6"/>
  </w:style>
  <w:style w:type="character" w:customStyle="1" w:styleId="WW8Num4z4">
    <w:name w:val="WW8Num4z4"/>
    <w:rsid w:val="000961D6"/>
  </w:style>
  <w:style w:type="character" w:customStyle="1" w:styleId="WW8Num4z5">
    <w:name w:val="WW8Num4z5"/>
    <w:rsid w:val="000961D6"/>
  </w:style>
  <w:style w:type="character" w:customStyle="1" w:styleId="WW8Num4z6">
    <w:name w:val="WW8Num4z6"/>
    <w:rsid w:val="000961D6"/>
  </w:style>
  <w:style w:type="character" w:customStyle="1" w:styleId="WW8Num4z7">
    <w:name w:val="WW8Num4z7"/>
    <w:rsid w:val="000961D6"/>
  </w:style>
  <w:style w:type="character" w:customStyle="1" w:styleId="WW8Num4z8">
    <w:name w:val="WW8Num4z8"/>
    <w:rsid w:val="000961D6"/>
  </w:style>
  <w:style w:type="character" w:customStyle="1" w:styleId="WW8Num5z0">
    <w:name w:val="WW8Num5z0"/>
    <w:rsid w:val="000961D6"/>
    <w:rPr>
      <w:rFonts w:ascii="Symbol" w:hAnsi="Symbol" w:cs="Symbol" w:hint="default"/>
      <w:sz w:val="20"/>
    </w:rPr>
  </w:style>
  <w:style w:type="character" w:customStyle="1" w:styleId="WW8Num5z1">
    <w:name w:val="WW8Num5z1"/>
    <w:rsid w:val="000961D6"/>
    <w:rPr>
      <w:rFonts w:ascii="Courier New" w:hAnsi="Courier New" w:cs="Courier New" w:hint="default"/>
      <w:sz w:val="20"/>
    </w:rPr>
  </w:style>
  <w:style w:type="character" w:customStyle="1" w:styleId="WW8Num5z2">
    <w:name w:val="WW8Num5z2"/>
    <w:rsid w:val="000961D6"/>
    <w:rPr>
      <w:rFonts w:ascii="Wingdings" w:hAnsi="Wingdings" w:cs="Wingdings" w:hint="default"/>
      <w:sz w:val="20"/>
    </w:rPr>
  </w:style>
  <w:style w:type="character" w:customStyle="1" w:styleId="WW8Num6z0">
    <w:name w:val="WW8Num6z0"/>
    <w:rsid w:val="000961D6"/>
  </w:style>
  <w:style w:type="character" w:customStyle="1" w:styleId="WW8Num6z1">
    <w:name w:val="WW8Num6z1"/>
    <w:rsid w:val="000961D6"/>
  </w:style>
  <w:style w:type="character" w:customStyle="1" w:styleId="WW8Num6z2">
    <w:name w:val="WW8Num6z2"/>
    <w:rsid w:val="000961D6"/>
  </w:style>
  <w:style w:type="character" w:customStyle="1" w:styleId="WW8Num6z3">
    <w:name w:val="WW8Num6z3"/>
    <w:rsid w:val="000961D6"/>
  </w:style>
  <w:style w:type="character" w:customStyle="1" w:styleId="WW8Num6z4">
    <w:name w:val="WW8Num6z4"/>
    <w:rsid w:val="000961D6"/>
  </w:style>
  <w:style w:type="character" w:customStyle="1" w:styleId="WW8Num6z5">
    <w:name w:val="WW8Num6z5"/>
    <w:rsid w:val="000961D6"/>
  </w:style>
  <w:style w:type="character" w:customStyle="1" w:styleId="WW8Num6z6">
    <w:name w:val="WW8Num6z6"/>
    <w:rsid w:val="000961D6"/>
  </w:style>
  <w:style w:type="character" w:customStyle="1" w:styleId="WW8Num6z7">
    <w:name w:val="WW8Num6z7"/>
    <w:rsid w:val="000961D6"/>
  </w:style>
  <w:style w:type="character" w:customStyle="1" w:styleId="WW8Num6z8">
    <w:name w:val="WW8Num6z8"/>
    <w:rsid w:val="000961D6"/>
  </w:style>
  <w:style w:type="character" w:customStyle="1" w:styleId="WW8Num7z0">
    <w:name w:val="WW8Num7z0"/>
    <w:rsid w:val="000961D6"/>
  </w:style>
  <w:style w:type="character" w:customStyle="1" w:styleId="WW8Num7z1">
    <w:name w:val="WW8Num7z1"/>
    <w:rsid w:val="000961D6"/>
  </w:style>
  <w:style w:type="character" w:customStyle="1" w:styleId="WW8Num7z2">
    <w:name w:val="WW8Num7z2"/>
    <w:rsid w:val="000961D6"/>
  </w:style>
  <w:style w:type="character" w:customStyle="1" w:styleId="WW8Num7z3">
    <w:name w:val="WW8Num7z3"/>
    <w:rsid w:val="000961D6"/>
  </w:style>
  <w:style w:type="character" w:customStyle="1" w:styleId="WW8Num7z4">
    <w:name w:val="WW8Num7z4"/>
    <w:rsid w:val="000961D6"/>
  </w:style>
  <w:style w:type="character" w:customStyle="1" w:styleId="WW8Num7z5">
    <w:name w:val="WW8Num7z5"/>
    <w:rsid w:val="000961D6"/>
  </w:style>
  <w:style w:type="character" w:customStyle="1" w:styleId="WW8Num7z6">
    <w:name w:val="WW8Num7z6"/>
    <w:rsid w:val="000961D6"/>
  </w:style>
  <w:style w:type="character" w:customStyle="1" w:styleId="WW8Num7z7">
    <w:name w:val="WW8Num7z7"/>
    <w:rsid w:val="000961D6"/>
  </w:style>
  <w:style w:type="character" w:customStyle="1" w:styleId="WW8Num7z8">
    <w:name w:val="WW8Num7z8"/>
    <w:rsid w:val="000961D6"/>
  </w:style>
  <w:style w:type="character" w:customStyle="1" w:styleId="13">
    <w:name w:val="Основной шрифт абзаца1"/>
    <w:rsid w:val="000961D6"/>
  </w:style>
  <w:style w:type="character" w:styleId="af0">
    <w:name w:val="FollowedHyperlink"/>
    <w:uiPriority w:val="99"/>
    <w:rsid w:val="000961D6"/>
    <w:rPr>
      <w:rFonts w:ascii="Verdana" w:hAnsi="Verdana" w:cs="Verdana" w:hint="default"/>
      <w:strike w:val="0"/>
      <w:dstrike w:val="0"/>
      <w:color w:val="4F74C3"/>
      <w:sz w:val="17"/>
      <w:szCs w:val="17"/>
      <w:u w:val="none"/>
    </w:rPr>
  </w:style>
  <w:style w:type="paragraph" w:customStyle="1" w:styleId="af1">
    <w:name w:val="Заголовок"/>
    <w:basedOn w:val="a"/>
    <w:next w:val="a6"/>
    <w:rsid w:val="000961D6"/>
    <w:pPr>
      <w:keepNext/>
      <w:suppressAutoHyphens/>
      <w:spacing w:before="240" w:after="120"/>
    </w:pPr>
    <w:rPr>
      <w:rFonts w:ascii="Liberation Sans" w:eastAsia="Microsoft YaHei" w:hAnsi="Liberation Sans" w:cs="Mangal"/>
      <w:sz w:val="28"/>
      <w:szCs w:val="28"/>
    </w:rPr>
  </w:style>
  <w:style w:type="paragraph" w:styleId="af2">
    <w:name w:val="List"/>
    <w:basedOn w:val="a6"/>
    <w:rsid w:val="000961D6"/>
    <w:pPr>
      <w:suppressAutoHyphens/>
    </w:pPr>
    <w:rPr>
      <w:rFonts w:cs="Mangal"/>
    </w:rPr>
  </w:style>
  <w:style w:type="paragraph" w:styleId="af3">
    <w:name w:val="caption"/>
    <w:basedOn w:val="a"/>
    <w:qFormat/>
    <w:rsid w:val="000961D6"/>
    <w:pPr>
      <w:suppressLineNumbers/>
      <w:suppressAutoHyphens/>
      <w:spacing w:before="120" w:after="120"/>
    </w:pPr>
    <w:rPr>
      <w:rFonts w:cs="Mangal"/>
      <w:i/>
      <w:iCs/>
    </w:rPr>
  </w:style>
  <w:style w:type="paragraph" w:customStyle="1" w:styleId="22">
    <w:name w:val="Указатель2"/>
    <w:basedOn w:val="a"/>
    <w:rsid w:val="000961D6"/>
    <w:pPr>
      <w:suppressLineNumbers/>
      <w:suppressAutoHyphens/>
    </w:pPr>
    <w:rPr>
      <w:rFonts w:cs="Mangal"/>
    </w:rPr>
  </w:style>
  <w:style w:type="paragraph" w:customStyle="1" w:styleId="14">
    <w:name w:val="Название объекта1"/>
    <w:basedOn w:val="a"/>
    <w:rsid w:val="000961D6"/>
    <w:pPr>
      <w:suppressLineNumbers/>
      <w:suppressAutoHyphens/>
      <w:spacing w:before="120" w:after="120"/>
    </w:pPr>
    <w:rPr>
      <w:rFonts w:cs="Mangal"/>
      <w:i/>
      <w:iCs/>
    </w:rPr>
  </w:style>
  <w:style w:type="paragraph" w:customStyle="1" w:styleId="15">
    <w:name w:val="Указатель1"/>
    <w:basedOn w:val="a"/>
    <w:rsid w:val="000961D6"/>
    <w:pPr>
      <w:suppressLineNumbers/>
      <w:suppressAutoHyphens/>
    </w:pPr>
    <w:rPr>
      <w:rFonts w:cs="Mangal"/>
    </w:rPr>
  </w:style>
  <w:style w:type="paragraph" w:customStyle="1" w:styleId="af4">
    <w:name w:val="Знак Знак"/>
    <w:basedOn w:val="a"/>
    <w:rsid w:val="000961D6"/>
    <w:pPr>
      <w:widowControl w:val="0"/>
      <w:suppressAutoHyphens/>
      <w:spacing w:after="160" w:line="240" w:lineRule="exact"/>
      <w:jc w:val="right"/>
    </w:pPr>
    <w:rPr>
      <w:rFonts w:eastAsia="Times New Roman"/>
      <w:sz w:val="20"/>
      <w:szCs w:val="20"/>
      <w:lang w:val="en-GB"/>
    </w:rPr>
  </w:style>
  <w:style w:type="paragraph" w:customStyle="1" w:styleId="16">
    <w:name w:val="Знак Знак1 Знак Знак Знак"/>
    <w:basedOn w:val="a"/>
    <w:rsid w:val="000961D6"/>
    <w:pPr>
      <w:widowControl w:val="0"/>
      <w:suppressAutoHyphens/>
      <w:spacing w:after="160" w:line="240" w:lineRule="exact"/>
      <w:jc w:val="right"/>
    </w:pPr>
    <w:rPr>
      <w:rFonts w:eastAsia="Times New Roman"/>
      <w:sz w:val="20"/>
      <w:szCs w:val="20"/>
      <w:lang w:val="en-GB"/>
    </w:rPr>
  </w:style>
  <w:style w:type="paragraph" w:customStyle="1" w:styleId="17">
    <w:name w:val="Знак Знак1"/>
    <w:basedOn w:val="a"/>
    <w:rsid w:val="000961D6"/>
    <w:pPr>
      <w:widowControl w:val="0"/>
      <w:suppressAutoHyphens/>
      <w:spacing w:after="160" w:line="240" w:lineRule="exact"/>
      <w:jc w:val="right"/>
    </w:pPr>
    <w:rPr>
      <w:rFonts w:eastAsia="Times New Roman"/>
      <w:sz w:val="20"/>
      <w:szCs w:val="20"/>
      <w:lang w:val="en-GB"/>
    </w:rPr>
  </w:style>
  <w:style w:type="numbering" w:customStyle="1" w:styleId="18">
    <w:name w:val="Нет списка1"/>
    <w:next w:val="a2"/>
    <w:uiPriority w:val="99"/>
    <w:semiHidden/>
    <w:unhideWhenUsed/>
    <w:rsid w:val="000961D6"/>
  </w:style>
  <w:style w:type="paragraph" w:styleId="af5">
    <w:name w:val="footnote text"/>
    <w:basedOn w:val="a"/>
    <w:link w:val="af6"/>
    <w:unhideWhenUsed/>
    <w:rsid w:val="000961D6"/>
    <w:pPr>
      <w:suppressAutoHyphens/>
      <w:spacing w:after="200" w:line="276" w:lineRule="auto"/>
    </w:pPr>
    <w:rPr>
      <w:rFonts w:ascii="Calibri" w:eastAsia="Calibri" w:hAnsi="Calibri" w:cs="Calibri"/>
      <w:sz w:val="20"/>
      <w:szCs w:val="20"/>
    </w:rPr>
  </w:style>
  <w:style w:type="character" w:customStyle="1" w:styleId="af6">
    <w:name w:val="Текст сноски Знак"/>
    <w:basedOn w:val="a0"/>
    <w:link w:val="af5"/>
    <w:rsid w:val="000961D6"/>
    <w:rPr>
      <w:rFonts w:ascii="Calibri" w:eastAsia="Calibri" w:hAnsi="Calibri" w:cs="Calibri"/>
      <w:lang w:eastAsia="zh-CN"/>
    </w:rPr>
  </w:style>
  <w:style w:type="paragraph" w:styleId="af7">
    <w:name w:val="No Spacing"/>
    <w:qFormat/>
    <w:rsid w:val="000961D6"/>
    <w:pPr>
      <w:suppressAutoHyphens/>
    </w:pPr>
    <w:rPr>
      <w:sz w:val="28"/>
      <w:lang w:eastAsia="zh-CN"/>
    </w:rPr>
  </w:style>
  <w:style w:type="paragraph" w:customStyle="1" w:styleId="af8">
    <w:name w:val="Знак"/>
    <w:basedOn w:val="a"/>
    <w:rsid w:val="000961D6"/>
    <w:pPr>
      <w:suppressAutoHyphens/>
      <w:spacing w:before="100" w:after="100"/>
    </w:pPr>
    <w:rPr>
      <w:rFonts w:ascii="Tahoma" w:eastAsia="Times New Roman" w:hAnsi="Tahoma" w:cs="Tahoma"/>
      <w:sz w:val="20"/>
      <w:szCs w:val="20"/>
      <w:lang w:val="en-US"/>
    </w:rPr>
  </w:style>
  <w:style w:type="paragraph" w:customStyle="1" w:styleId="210">
    <w:name w:val="Основной текст 21"/>
    <w:basedOn w:val="a"/>
    <w:rsid w:val="000961D6"/>
    <w:pPr>
      <w:suppressAutoHyphens/>
      <w:jc w:val="both"/>
    </w:pPr>
    <w:rPr>
      <w:rFonts w:eastAsia="Times New Roman"/>
      <w:sz w:val="28"/>
      <w:szCs w:val="20"/>
    </w:rPr>
  </w:style>
  <w:style w:type="paragraph" w:customStyle="1" w:styleId="31">
    <w:name w:val="Основной текст 31"/>
    <w:basedOn w:val="a"/>
    <w:rsid w:val="000961D6"/>
    <w:pPr>
      <w:suppressAutoHyphens/>
      <w:jc w:val="both"/>
    </w:pPr>
    <w:rPr>
      <w:rFonts w:eastAsia="Times New Roman"/>
      <w:sz w:val="22"/>
      <w:szCs w:val="20"/>
    </w:rPr>
  </w:style>
  <w:style w:type="paragraph" w:customStyle="1" w:styleId="ConsPlusDocList">
    <w:name w:val="ConsPlusDocList"/>
    <w:next w:val="a"/>
    <w:rsid w:val="000961D6"/>
    <w:pPr>
      <w:widowControl w:val="0"/>
      <w:suppressAutoHyphens/>
      <w:autoSpaceDE w:val="0"/>
    </w:pPr>
    <w:rPr>
      <w:rFonts w:ascii="Arial" w:eastAsia="Arial" w:hAnsi="Arial" w:cs="Arial"/>
      <w:kern w:val="2"/>
      <w:lang w:val="en-US" w:eastAsia="zh-CN" w:bidi="en-US"/>
    </w:rPr>
  </w:style>
  <w:style w:type="paragraph" w:customStyle="1" w:styleId="formattexttopleveltext">
    <w:name w:val="formattext topleveltext"/>
    <w:basedOn w:val="a"/>
    <w:rsid w:val="000961D6"/>
    <w:pPr>
      <w:suppressAutoHyphens/>
      <w:spacing w:before="100" w:after="100"/>
    </w:pPr>
    <w:rPr>
      <w:rFonts w:eastAsia="Times New Roman"/>
    </w:rPr>
  </w:style>
  <w:style w:type="paragraph" w:customStyle="1" w:styleId="ConsPlusTitlePage">
    <w:name w:val="ConsPlusTitlePage"/>
    <w:rsid w:val="000961D6"/>
    <w:pPr>
      <w:widowControl w:val="0"/>
      <w:suppressAutoHyphens/>
      <w:autoSpaceDE w:val="0"/>
    </w:pPr>
    <w:rPr>
      <w:rFonts w:ascii="Tahoma" w:hAnsi="Tahoma" w:cs="Tahoma"/>
      <w:lang w:eastAsia="zh-CN"/>
    </w:rPr>
  </w:style>
  <w:style w:type="paragraph" w:customStyle="1" w:styleId="FORMATTEXT">
    <w:name w:val=".FORMATTEXT"/>
    <w:rsid w:val="000961D6"/>
    <w:pPr>
      <w:widowControl w:val="0"/>
      <w:suppressAutoHyphens/>
      <w:autoSpaceDE w:val="0"/>
    </w:pPr>
    <w:rPr>
      <w:rFonts w:ascii="Arial" w:hAnsi="Arial" w:cs="Arial"/>
      <w:lang w:eastAsia="zh-CN"/>
    </w:rPr>
  </w:style>
  <w:style w:type="paragraph" w:customStyle="1" w:styleId="af9">
    <w:name w:val="Заголовок таблицы"/>
    <w:basedOn w:val="af"/>
    <w:rsid w:val="000961D6"/>
    <w:pPr>
      <w:widowControl/>
      <w:jc w:val="center"/>
    </w:pPr>
    <w:rPr>
      <w:rFonts w:ascii="Times New Roman" w:eastAsia="Times New Roman" w:hAnsi="Times New Roman"/>
      <w:b/>
      <w:bCs/>
      <w:kern w:val="0"/>
      <w:sz w:val="28"/>
      <w:szCs w:val="20"/>
      <w:lang w:eastAsia="zh-CN"/>
    </w:rPr>
  </w:style>
  <w:style w:type="character" w:styleId="afa">
    <w:name w:val="Subtle Reference"/>
    <w:qFormat/>
    <w:rsid w:val="000961D6"/>
    <w:rPr>
      <w:smallCaps/>
      <w:color w:val="C0504D"/>
      <w:u w:val="single"/>
    </w:rPr>
  </w:style>
  <w:style w:type="character" w:customStyle="1" w:styleId="WW8Num5z3">
    <w:name w:val="WW8Num5z3"/>
    <w:rsid w:val="000961D6"/>
  </w:style>
  <w:style w:type="character" w:customStyle="1" w:styleId="WW8Num5z4">
    <w:name w:val="WW8Num5z4"/>
    <w:rsid w:val="000961D6"/>
  </w:style>
  <w:style w:type="character" w:customStyle="1" w:styleId="WW8Num5z5">
    <w:name w:val="WW8Num5z5"/>
    <w:rsid w:val="000961D6"/>
  </w:style>
  <w:style w:type="character" w:customStyle="1" w:styleId="WW8Num5z6">
    <w:name w:val="WW8Num5z6"/>
    <w:rsid w:val="000961D6"/>
  </w:style>
  <w:style w:type="character" w:customStyle="1" w:styleId="WW8Num5z7">
    <w:name w:val="WW8Num5z7"/>
    <w:rsid w:val="000961D6"/>
  </w:style>
  <w:style w:type="character" w:customStyle="1" w:styleId="WW8Num5z8">
    <w:name w:val="WW8Num5z8"/>
    <w:rsid w:val="000961D6"/>
  </w:style>
  <w:style w:type="character" w:customStyle="1" w:styleId="WW8Num8z0">
    <w:name w:val="WW8Num8z0"/>
    <w:rsid w:val="000961D6"/>
  </w:style>
  <w:style w:type="character" w:customStyle="1" w:styleId="WW8Num9z0">
    <w:name w:val="WW8Num9z0"/>
    <w:rsid w:val="000961D6"/>
  </w:style>
  <w:style w:type="character" w:customStyle="1" w:styleId="WW8Num10z0">
    <w:name w:val="WW8Num10z0"/>
    <w:rsid w:val="000961D6"/>
    <w:rPr>
      <w:rFonts w:ascii="Times New Roman" w:hAnsi="Times New Roman" w:cs="Times New Roman" w:hint="default"/>
    </w:rPr>
  </w:style>
  <w:style w:type="character" w:customStyle="1" w:styleId="WW8Num11z0">
    <w:name w:val="WW8Num11z0"/>
    <w:rsid w:val="000961D6"/>
  </w:style>
  <w:style w:type="character" w:customStyle="1" w:styleId="WW8Num11z1">
    <w:name w:val="WW8Num11z1"/>
    <w:rsid w:val="000961D6"/>
  </w:style>
  <w:style w:type="character" w:customStyle="1" w:styleId="WW8Num11z2">
    <w:name w:val="WW8Num11z2"/>
    <w:rsid w:val="000961D6"/>
  </w:style>
  <w:style w:type="character" w:customStyle="1" w:styleId="WW8Num11z3">
    <w:name w:val="WW8Num11z3"/>
    <w:rsid w:val="000961D6"/>
  </w:style>
  <w:style w:type="character" w:customStyle="1" w:styleId="WW8Num11z4">
    <w:name w:val="WW8Num11z4"/>
    <w:rsid w:val="000961D6"/>
  </w:style>
  <w:style w:type="character" w:customStyle="1" w:styleId="WW8Num11z5">
    <w:name w:val="WW8Num11z5"/>
    <w:rsid w:val="000961D6"/>
  </w:style>
  <w:style w:type="character" w:customStyle="1" w:styleId="WW8Num11z6">
    <w:name w:val="WW8Num11z6"/>
    <w:rsid w:val="000961D6"/>
  </w:style>
  <w:style w:type="character" w:customStyle="1" w:styleId="WW8Num11z7">
    <w:name w:val="WW8Num11z7"/>
    <w:rsid w:val="000961D6"/>
  </w:style>
  <w:style w:type="character" w:customStyle="1" w:styleId="WW8Num11z8">
    <w:name w:val="WW8Num11z8"/>
    <w:rsid w:val="000961D6"/>
  </w:style>
  <w:style w:type="character" w:customStyle="1" w:styleId="WW8Num12z0">
    <w:name w:val="WW8Num12z0"/>
    <w:rsid w:val="000961D6"/>
  </w:style>
  <w:style w:type="character" w:customStyle="1" w:styleId="WW8Num13z0">
    <w:name w:val="WW8Num13z0"/>
    <w:rsid w:val="000961D6"/>
  </w:style>
  <w:style w:type="character" w:customStyle="1" w:styleId="WW8Num13z1">
    <w:name w:val="WW8Num13z1"/>
    <w:rsid w:val="000961D6"/>
  </w:style>
  <w:style w:type="character" w:customStyle="1" w:styleId="WW8Num13z2">
    <w:name w:val="WW8Num13z2"/>
    <w:rsid w:val="000961D6"/>
  </w:style>
  <w:style w:type="character" w:customStyle="1" w:styleId="WW8Num13z3">
    <w:name w:val="WW8Num13z3"/>
    <w:rsid w:val="000961D6"/>
  </w:style>
  <w:style w:type="character" w:customStyle="1" w:styleId="WW8Num13z4">
    <w:name w:val="WW8Num13z4"/>
    <w:rsid w:val="000961D6"/>
  </w:style>
  <w:style w:type="character" w:customStyle="1" w:styleId="WW8Num13z5">
    <w:name w:val="WW8Num13z5"/>
    <w:rsid w:val="000961D6"/>
  </w:style>
  <w:style w:type="character" w:customStyle="1" w:styleId="WW8Num13z6">
    <w:name w:val="WW8Num13z6"/>
    <w:rsid w:val="000961D6"/>
  </w:style>
  <w:style w:type="character" w:customStyle="1" w:styleId="WW8Num13z7">
    <w:name w:val="WW8Num13z7"/>
    <w:rsid w:val="000961D6"/>
  </w:style>
  <w:style w:type="character" w:customStyle="1" w:styleId="WW8Num13z8">
    <w:name w:val="WW8Num13z8"/>
    <w:rsid w:val="000961D6"/>
  </w:style>
  <w:style w:type="character" w:customStyle="1" w:styleId="WW8Num14z0">
    <w:name w:val="WW8Num14z0"/>
    <w:rsid w:val="000961D6"/>
  </w:style>
  <w:style w:type="character" w:customStyle="1" w:styleId="FontStyle24">
    <w:name w:val="Font Style24"/>
    <w:rsid w:val="000961D6"/>
    <w:rPr>
      <w:rFonts w:ascii="Times New Roman" w:hAnsi="Times New Roman" w:cs="Times New Roman" w:hint="default"/>
      <w:b/>
      <w:bCs/>
      <w:sz w:val="26"/>
      <w:szCs w:val="26"/>
    </w:rPr>
  </w:style>
  <w:style w:type="character" w:customStyle="1" w:styleId="afb">
    <w:name w:val="Символ сноски"/>
    <w:rsid w:val="000961D6"/>
    <w:rPr>
      <w:vertAlign w:val="superscript"/>
    </w:rPr>
  </w:style>
  <w:style w:type="character" w:customStyle="1" w:styleId="19">
    <w:name w:val="Текст выноски Знак1"/>
    <w:locked/>
    <w:rsid w:val="000961D6"/>
    <w:rPr>
      <w:rFonts w:ascii="Tahoma" w:eastAsia="SimSun" w:hAnsi="Tahoma" w:cs="Tahoma"/>
      <w:sz w:val="16"/>
      <w:szCs w:val="16"/>
      <w:lang w:eastAsia="zh-CN"/>
    </w:rPr>
  </w:style>
  <w:style w:type="character" w:customStyle="1" w:styleId="1a">
    <w:name w:val="Верхний колонтитул Знак1"/>
    <w:uiPriority w:val="99"/>
    <w:locked/>
    <w:rsid w:val="000961D6"/>
    <w:rPr>
      <w:rFonts w:ascii="Calibri" w:eastAsia="Calibri" w:hAnsi="Calibri" w:cs="Calibri"/>
      <w:sz w:val="22"/>
      <w:szCs w:val="22"/>
      <w:lang w:eastAsia="zh-CN"/>
    </w:rPr>
  </w:style>
  <w:style w:type="character" w:customStyle="1" w:styleId="1b">
    <w:name w:val="Нижний колонтитул Знак1"/>
    <w:locked/>
    <w:rsid w:val="000961D6"/>
    <w:rPr>
      <w:rFonts w:eastAsia="SimSun"/>
      <w:sz w:val="24"/>
      <w:szCs w:val="24"/>
      <w:lang w:eastAsia="zh-CN"/>
    </w:rPr>
  </w:style>
  <w:style w:type="paragraph" w:customStyle="1" w:styleId="110">
    <w:name w:val="11"/>
    <w:basedOn w:val="a"/>
    <w:rsid w:val="006E24D1"/>
    <w:pPr>
      <w:spacing w:before="100" w:beforeAutospacing="1" w:after="100" w:afterAutospacing="1"/>
    </w:pPr>
    <w:rPr>
      <w:rFonts w:eastAsia="Times New Roman"/>
      <w:lang w:eastAsia="ru-RU"/>
    </w:rPr>
  </w:style>
  <w:style w:type="character" w:customStyle="1" w:styleId="100">
    <w:name w:val="10"/>
    <w:basedOn w:val="a0"/>
    <w:rsid w:val="006E24D1"/>
  </w:style>
  <w:style w:type="character" w:customStyle="1" w:styleId="1c">
    <w:name w:val="1"/>
    <w:basedOn w:val="a0"/>
    <w:rsid w:val="006E24D1"/>
  </w:style>
  <w:style w:type="character" w:customStyle="1" w:styleId="apple-converted-space">
    <w:name w:val="apple-converted-space"/>
    <w:basedOn w:val="a0"/>
    <w:rsid w:val="006E24D1"/>
  </w:style>
  <w:style w:type="character" w:customStyle="1" w:styleId="a00">
    <w:name w:val="a0"/>
    <w:basedOn w:val="a0"/>
    <w:rsid w:val="006E2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71087">
      <w:bodyDiv w:val="1"/>
      <w:marLeft w:val="0"/>
      <w:marRight w:val="0"/>
      <w:marTop w:val="0"/>
      <w:marBottom w:val="0"/>
      <w:divBdr>
        <w:top w:val="none" w:sz="0" w:space="0" w:color="auto"/>
        <w:left w:val="none" w:sz="0" w:space="0" w:color="auto"/>
        <w:bottom w:val="none" w:sz="0" w:space="0" w:color="auto"/>
        <w:right w:val="none" w:sz="0" w:space="0" w:color="auto"/>
      </w:divBdr>
    </w:div>
    <w:div w:id="1162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86;&#1088;&#1075;&#1086;&#1074;&#1099;&#1081;%20&#1086;&#1090;&#1076;&#1077;&#1083;\Desktop\E:%5C&#1055;&#1086;&#1088;&#1103;&#1076;&#1086;&#1082;%20&#1053;&#1058;&#1054;%20-%20&#1042;&#1086;&#1083;&#1078;&#1089;&#1082;&#1080;&#1081;%20-2015.doc" TargetMode="External"/><Relationship Id="rId13" Type="http://schemas.openxmlformats.org/officeDocument/2006/relationships/hyperlink" Target="consultantplus://offline/ref=754797F389AB2AB113499F8CEA7DCEE819D8D3B3C1412709408E51EB59F600E69566194E76394711928EECACzED6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8;&#1086;&#1088;&#1075;&#1086;&#1074;&#1099;&#1081;%20&#1086;&#1090;&#1076;&#1077;&#1083;\Desktop\E:%5C&#1055;&#1086;&#1088;&#1103;&#1076;&#1086;&#1082;%20&#1053;&#1058;&#1054;%20-%20&#1042;&#1086;&#1083;&#1078;&#1089;&#1082;&#1080;&#1081;%20-2015.doc" TargetMode="External"/><Relationship Id="rId12" Type="http://schemas.openxmlformats.org/officeDocument/2006/relationships/hyperlink" Target="file:///C:\Users\&#1054;&#1073;&#1097;&#1080;&#1081;%20&#1086;&#1090;&#1076;&#1077;&#1083;\Desktop\&#1055;&#1086;&#1088;&#1103;&#1076;&#1086;&#1082;%20&#1088;&#1072;&#1079;&#1084;&#1077;&#1097;&#1077;&#1085;&#1080;&#1103;%20&#1053;&#1058;&#1054;%202018%20&#1075;&#1086;&#1076;\&#1055;&#1086;&#1088;&#1103;&#1076;&#1086;&#1082;%20&#1088;&#1072;&#1079;&#1084;&#1077;&#1097;&#1077;&#1085;&#1080;&#1103;%20&#1053;&#1058;&#1054;%202018%20&#1075;&#1086;&#1076;\&#1055;&#1086;&#1088;&#1103;&#1076;&#1086;&#1082;%20&#1088;&#1072;&#1079;&#1084;&#1077;&#1097;&#1077;&#1085;&#1080;&#1103;%20&#1053;&#1058;&#1054;.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4;&#1073;&#1097;&#1080;&#1081;%20&#1086;&#1090;&#1076;&#1077;&#1083;\Desktop\&#1055;&#1086;&#1088;&#1103;&#1076;&#1086;&#1082;%20&#1088;&#1072;&#1079;&#1084;&#1077;&#1097;&#1077;&#1085;&#1080;&#1103;%20&#1053;&#1058;&#1054;%202018%20&#1075;&#1086;&#1076;\&#1055;&#1086;&#1088;&#1103;&#1076;&#1086;&#1082;%20&#1088;&#1072;&#1079;&#1084;&#1077;&#1097;&#1077;&#1085;&#1080;&#1103;%20&#1053;&#1058;&#1054;%202018%20&#1075;&#1086;&#1076;\&#1055;&#1086;&#1088;&#1103;&#1076;&#1086;&#1082;%20&#1088;&#1072;&#1079;&#1084;&#1077;&#1097;&#1077;&#1085;&#1080;&#1103;%20&#1053;&#1058;&#1054;.doc" TargetMode="External"/><Relationship Id="rId5" Type="http://schemas.openxmlformats.org/officeDocument/2006/relationships/footnotes" Target="footnotes.xml"/><Relationship Id="rId15" Type="http://schemas.openxmlformats.org/officeDocument/2006/relationships/hyperlink" Target="file:///C:\Users\&#1054;&#1073;&#1097;&#1080;&#1081;%20&#1086;&#1090;&#1076;&#1077;&#1083;\Desktop\&#1055;&#1086;&#1088;&#1103;&#1076;&#1086;&#1082;%20&#1088;&#1072;&#1079;&#1084;&#1077;&#1097;&#1077;&#1085;&#1080;&#1103;%20&#1053;&#1058;&#1054;%202018%20&#1075;&#1086;&#1076;\&#1055;&#1086;&#1088;&#1103;&#1076;&#1086;&#1082;%20&#1088;&#1072;&#1079;&#1084;&#1077;&#1097;&#1077;&#1085;&#1080;&#1103;%20&#1053;&#1058;&#1054;%202018%20&#1075;&#1086;&#1076;\&#1055;&#1086;&#1088;&#1103;&#1076;&#1086;&#1082;%20&#1088;&#1072;&#1079;&#1084;&#1077;&#1097;&#1077;&#1085;&#1080;&#1103;%20&#1053;&#1058;&#1054;.doc" TargetMode="External"/><Relationship Id="rId10" Type="http://schemas.openxmlformats.org/officeDocument/2006/relationships/hyperlink" Target="file:///C:\Users\&#1054;&#1073;&#1097;&#1080;&#1081;%20&#1086;&#1090;&#1076;&#1077;&#1083;\Desktop\&#1055;&#1086;&#1088;&#1103;&#1076;&#1086;&#1082;%20&#1088;&#1072;&#1079;&#1084;&#1077;&#1097;&#1077;&#1085;&#1080;&#1103;%20&#1053;&#1058;&#1054;%202018%20&#1075;&#1086;&#1076;\&#1055;&#1086;&#1088;&#1103;&#1076;&#1086;&#1082;%20&#1088;&#1072;&#1079;&#1084;&#1077;&#1097;&#1077;&#1085;&#1080;&#1103;%20&#1053;&#1058;&#1054;%202018%20&#1075;&#1086;&#1076;\&#1055;&#1086;&#1088;&#1103;&#1076;&#1086;&#1082;%20&#1088;&#1072;&#1079;&#1084;&#1077;&#1097;&#1077;&#1085;&#1080;&#1103;%20&#1053;&#1058;&#1054;.doc" TargetMode="External"/><Relationship Id="rId4" Type="http://schemas.openxmlformats.org/officeDocument/2006/relationships/webSettings" Target="webSettings.xml"/><Relationship Id="rId9" Type="http://schemas.openxmlformats.org/officeDocument/2006/relationships/hyperlink" Target="file:///C:\Users\&#1058;&#1086;&#1088;&#1075;&#1086;&#1074;&#1099;&#1081;%20&#1086;&#1090;&#1076;&#1077;&#1083;\Desktop\E:%5C&#1055;&#1086;&#1088;&#1103;&#1076;&#1086;&#1082;%20&#1053;&#1058;&#1054;%20-%20&#1042;&#1086;&#1083;&#1078;&#1089;&#1082;&#1080;&#1081;%20-2015.doc" TargetMode="External"/><Relationship Id="rId14" Type="http://schemas.openxmlformats.org/officeDocument/2006/relationships/hyperlink" Target="file:///C:\Users\&#1054;&#1073;&#1097;&#1080;&#1081;%20&#1086;&#1090;&#1076;&#1077;&#1083;\Desktop\&#1055;&#1086;&#1088;&#1103;&#1076;&#1086;&#1082;%20&#1088;&#1072;&#1079;&#1084;&#1077;&#1097;&#1077;&#1085;&#1080;&#1103;%20&#1053;&#1058;&#1054;%202018%20&#1075;&#1086;&#1076;\&#1055;&#1086;&#1088;&#1103;&#1076;&#1086;&#1082;%20&#1088;&#1072;&#1079;&#1084;&#1077;&#1097;&#1077;&#1085;&#1080;&#1103;%20&#1053;&#1058;&#1054;%202018%20&#1075;&#1086;&#1076;\&#1055;&#1086;&#1088;&#1103;&#1076;&#1086;&#1082;%20&#1088;&#1072;&#1079;&#1084;&#1077;&#1097;&#1077;&#1085;&#1080;&#1103;%20&#1053;&#1058;&#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13686</Words>
  <Characters>78011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91514</CharactersWithSpaces>
  <SharedDoc>false</SharedDoc>
  <HLinks>
    <vt:vector size="162" baseType="variant">
      <vt:variant>
        <vt:i4>6422587</vt:i4>
      </vt:variant>
      <vt:variant>
        <vt:i4>78</vt:i4>
      </vt:variant>
      <vt:variant>
        <vt:i4>0</vt:i4>
      </vt:variant>
      <vt:variant>
        <vt:i4>5</vt:i4>
      </vt:variant>
      <vt:variant>
        <vt:lpwstr/>
      </vt:variant>
      <vt:variant>
        <vt:lpwstr>Par2919</vt:lpwstr>
      </vt:variant>
      <vt:variant>
        <vt:i4>7012410</vt:i4>
      </vt:variant>
      <vt:variant>
        <vt:i4>75</vt:i4>
      </vt:variant>
      <vt:variant>
        <vt:i4>0</vt:i4>
      </vt:variant>
      <vt:variant>
        <vt:i4>5</vt:i4>
      </vt:variant>
      <vt:variant>
        <vt:lpwstr/>
      </vt:variant>
      <vt:variant>
        <vt:lpwstr>Par2888</vt:lpwstr>
      </vt:variant>
      <vt:variant>
        <vt:i4>7012410</vt:i4>
      </vt:variant>
      <vt:variant>
        <vt:i4>72</vt:i4>
      </vt:variant>
      <vt:variant>
        <vt:i4>0</vt:i4>
      </vt:variant>
      <vt:variant>
        <vt:i4>5</vt:i4>
      </vt:variant>
      <vt:variant>
        <vt:lpwstr/>
      </vt:variant>
      <vt:variant>
        <vt:lpwstr>Par2886</vt:lpwstr>
      </vt:variant>
      <vt:variant>
        <vt:i4>6946874</vt:i4>
      </vt:variant>
      <vt:variant>
        <vt:i4>69</vt:i4>
      </vt:variant>
      <vt:variant>
        <vt:i4>0</vt:i4>
      </vt:variant>
      <vt:variant>
        <vt:i4>5</vt:i4>
      </vt:variant>
      <vt:variant>
        <vt:lpwstr/>
      </vt:variant>
      <vt:variant>
        <vt:lpwstr>Par2895</vt:lpwstr>
      </vt:variant>
      <vt:variant>
        <vt:i4>7012410</vt:i4>
      </vt:variant>
      <vt:variant>
        <vt:i4>66</vt:i4>
      </vt:variant>
      <vt:variant>
        <vt:i4>0</vt:i4>
      </vt:variant>
      <vt:variant>
        <vt:i4>5</vt:i4>
      </vt:variant>
      <vt:variant>
        <vt:lpwstr/>
      </vt:variant>
      <vt:variant>
        <vt:lpwstr>Par2885</vt:lpwstr>
      </vt:variant>
      <vt:variant>
        <vt:i4>7012410</vt:i4>
      </vt:variant>
      <vt:variant>
        <vt:i4>63</vt:i4>
      </vt:variant>
      <vt:variant>
        <vt:i4>0</vt:i4>
      </vt:variant>
      <vt:variant>
        <vt:i4>5</vt:i4>
      </vt:variant>
      <vt:variant>
        <vt:lpwstr/>
      </vt:variant>
      <vt:variant>
        <vt:lpwstr>Par2883</vt:lpwstr>
      </vt:variant>
      <vt:variant>
        <vt:i4>6488123</vt:i4>
      </vt:variant>
      <vt:variant>
        <vt:i4>60</vt:i4>
      </vt:variant>
      <vt:variant>
        <vt:i4>0</vt:i4>
      </vt:variant>
      <vt:variant>
        <vt:i4>5</vt:i4>
      </vt:variant>
      <vt:variant>
        <vt:lpwstr/>
      </vt:variant>
      <vt:variant>
        <vt:lpwstr>Par2908</vt:lpwstr>
      </vt:variant>
      <vt:variant>
        <vt:i4>458835</vt:i4>
      </vt:variant>
      <vt:variant>
        <vt:i4>57</vt:i4>
      </vt:variant>
      <vt:variant>
        <vt:i4>0</vt:i4>
      </vt:variant>
      <vt:variant>
        <vt:i4>5</vt:i4>
      </vt:variant>
      <vt:variant>
        <vt:lpwstr>consultantplus://offline/ref=0C33B62EE96199F41B94107FADE8BBE971C4CAAF43780B5BF2C75D351Ev9H2M</vt:lpwstr>
      </vt:variant>
      <vt:variant>
        <vt:lpwstr/>
      </vt:variant>
      <vt:variant>
        <vt:i4>6684730</vt:i4>
      </vt:variant>
      <vt:variant>
        <vt:i4>54</vt:i4>
      </vt:variant>
      <vt:variant>
        <vt:i4>0</vt:i4>
      </vt:variant>
      <vt:variant>
        <vt:i4>5</vt:i4>
      </vt:variant>
      <vt:variant>
        <vt:lpwstr/>
      </vt:variant>
      <vt:variant>
        <vt:lpwstr>Par2854</vt:lpwstr>
      </vt:variant>
      <vt:variant>
        <vt:i4>7012410</vt:i4>
      </vt:variant>
      <vt:variant>
        <vt:i4>51</vt:i4>
      </vt:variant>
      <vt:variant>
        <vt:i4>0</vt:i4>
      </vt:variant>
      <vt:variant>
        <vt:i4>5</vt:i4>
      </vt:variant>
      <vt:variant>
        <vt:lpwstr/>
      </vt:variant>
      <vt:variant>
        <vt:lpwstr>Par2882</vt:lpwstr>
      </vt:variant>
      <vt:variant>
        <vt:i4>6619191</vt:i4>
      </vt:variant>
      <vt:variant>
        <vt:i4>48</vt:i4>
      </vt:variant>
      <vt:variant>
        <vt:i4>0</vt:i4>
      </vt:variant>
      <vt:variant>
        <vt:i4>5</vt:i4>
      </vt:variant>
      <vt:variant>
        <vt:lpwstr/>
      </vt:variant>
      <vt:variant>
        <vt:lpwstr>Par450</vt:lpwstr>
      </vt:variant>
      <vt:variant>
        <vt:i4>6291506</vt:i4>
      </vt:variant>
      <vt:variant>
        <vt:i4>45</vt:i4>
      </vt:variant>
      <vt:variant>
        <vt:i4>0</vt:i4>
      </vt:variant>
      <vt:variant>
        <vt:i4>5</vt:i4>
      </vt:variant>
      <vt:variant>
        <vt:lpwstr/>
      </vt:variant>
      <vt:variant>
        <vt:lpwstr>Par405</vt:lpwstr>
      </vt:variant>
      <vt:variant>
        <vt:i4>6357046</vt:i4>
      </vt:variant>
      <vt:variant>
        <vt:i4>42</vt:i4>
      </vt:variant>
      <vt:variant>
        <vt:i4>0</vt:i4>
      </vt:variant>
      <vt:variant>
        <vt:i4>5</vt:i4>
      </vt:variant>
      <vt:variant>
        <vt:lpwstr/>
      </vt:variant>
      <vt:variant>
        <vt:lpwstr>Par141</vt:lpwstr>
      </vt:variant>
      <vt:variant>
        <vt:i4>6357046</vt:i4>
      </vt:variant>
      <vt:variant>
        <vt:i4>39</vt:i4>
      </vt:variant>
      <vt:variant>
        <vt:i4>0</vt:i4>
      </vt:variant>
      <vt:variant>
        <vt:i4>5</vt:i4>
      </vt:variant>
      <vt:variant>
        <vt:lpwstr/>
      </vt:variant>
      <vt:variant>
        <vt:lpwstr>Par141</vt:lpwstr>
      </vt:variant>
      <vt:variant>
        <vt:i4>6553651</vt:i4>
      </vt:variant>
      <vt:variant>
        <vt:i4>36</vt:i4>
      </vt:variant>
      <vt:variant>
        <vt:i4>0</vt:i4>
      </vt:variant>
      <vt:variant>
        <vt:i4>5</vt:i4>
      </vt:variant>
      <vt:variant>
        <vt:lpwstr/>
      </vt:variant>
      <vt:variant>
        <vt:lpwstr>Par217</vt:lpwstr>
      </vt:variant>
      <vt:variant>
        <vt:i4>6291511</vt:i4>
      </vt:variant>
      <vt:variant>
        <vt:i4>33</vt:i4>
      </vt:variant>
      <vt:variant>
        <vt:i4>0</vt:i4>
      </vt:variant>
      <vt:variant>
        <vt:i4>5</vt:i4>
      </vt:variant>
      <vt:variant>
        <vt:lpwstr/>
      </vt:variant>
      <vt:variant>
        <vt:lpwstr>Par150</vt:lpwstr>
      </vt:variant>
      <vt:variant>
        <vt:i4>6815798</vt:i4>
      </vt:variant>
      <vt:variant>
        <vt:i4>30</vt:i4>
      </vt:variant>
      <vt:variant>
        <vt:i4>0</vt:i4>
      </vt:variant>
      <vt:variant>
        <vt:i4>5</vt:i4>
      </vt:variant>
      <vt:variant>
        <vt:lpwstr/>
      </vt:variant>
      <vt:variant>
        <vt:lpwstr>Par148</vt:lpwstr>
      </vt:variant>
      <vt:variant>
        <vt:i4>6357112</vt:i4>
      </vt:variant>
      <vt:variant>
        <vt:i4>27</vt:i4>
      </vt:variant>
      <vt:variant>
        <vt:i4>0</vt:i4>
      </vt:variant>
      <vt:variant>
        <vt:i4>5</vt:i4>
      </vt:variant>
      <vt:variant>
        <vt:lpwstr>http://www.bakansp.ru/</vt:lpwstr>
      </vt:variant>
      <vt:variant>
        <vt:lpwstr/>
      </vt:variant>
      <vt:variant>
        <vt:i4>6750262</vt:i4>
      </vt:variant>
      <vt:variant>
        <vt:i4>24</vt:i4>
      </vt:variant>
      <vt:variant>
        <vt:i4>0</vt:i4>
      </vt:variant>
      <vt:variant>
        <vt:i4>5</vt:i4>
      </vt:variant>
      <vt:variant>
        <vt:lpwstr/>
      </vt:variant>
      <vt:variant>
        <vt:lpwstr>Par345</vt:lpwstr>
      </vt:variant>
      <vt:variant>
        <vt:i4>6815798</vt:i4>
      </vt:variant>
      <vt:variant>
        <vt:i4>21</vt:i4>
      </vt:variant>
      <vt:variant>
        <vt:i4>0</vt:i4>
      </vt:variant>
      <vt:variant>
        <vt:i4>5</vt:i4>
      </vt:variant>
      <vt:variant>
        <vt:lpwstr/>
      </vt:variant>
      <vt:variant>
        <vt:lpwstr>Par148</vt:lpwstr>
      </vt:variant>
      <vt:variant>
        <vt:i4>6750262</vt:i4>
      </vt:variant>
      <vt:variant>
        <vt:i4>18</vt:i4>
      </vt:variant>
      <vt:variant>
        <vt:i4>0</vt:i4>
      </vt:variant>
      <vt:variant>
        <vt:i4>5</vt:i4>
      </vt:variant>
      <vt:variant>
        <vt:lpwstr/>
      </vt:variant>
      <vt:variant>
        <vt:lpwstr>Par345</vt:lpwstr>
      </vt:variant>
      <vt:variant>
        <vt:i4>6619184</vt:i4>
      </vt:variant>
      <vt:variant>
        <vt:i4>15</vt:i4>
      </vt:variant>
      <vt:variant>
        <vt:i4>0</vt:i4>
      </vt:variant>
      <vt:variant>
        <vt:i4>5</vt:i4>
      </vt:variant>
      <vt:variant>
        <vt:lpwstr/>
      </vt:variant>
      <vt:variant>
        <vt:lpwstr>Par125</vt:lpwstr>
      </vt:variant>
      <vt:variant>
        <vt:i4>6488114</vt:i4>
      </vt:variant>
      <vt:variant>
        <vt:i4>12</vt:i4>
      </vt:variant>
      <vt:variant>
        <vt:i4>0</vt:i4>
      </vt:variant>
      <vt:variant>
        <vt:i4>5</vt:i4>
      </vt:variant>
      <vt:variant>
        <vt:lpwstr/>
      </vt:variant>
      <vt:variant>
        <vt:lpwstr>Par3015</vt:lpwstr>
      </vt:variant>
      <vt:variant>
        <vt:i4>6619195</vt:i4>
      </vt:variant>
      <vt:variant>
        <vt:i4>9</vt:i4>
      </vt:variant>
      <vt:variant>
        <vt:i4>0</vt:i4>
      </vt:variant>
      <vt:variant>
        <vt:i4>5</vt:i4>
      </vt:variant>
      <vt:variant>
        <vt:lpwstr/>
      </vt:variant>
      <vt:variant>
        <vt:lpwstr>Par2968</vt:lpwstr>
      </vt:variant>
      <vt:variant>
        <vt:i4>6357050</vt:i4>
      </vt:variant>
      <vt:variant>
        <vt:i4>6</vt:i4>
      </vt:variant>
      <vt:variant>
        <vt:i4>0</vt:i4>
      </vt:variant>
      <vt:variant>
        <vt:i4>5</vt:i4>
      </vt:variant>
      <vt:variant>
        <vt:lpwstr/>
      </vt:variant>
      <vt:variant>
        <vt:lpwstr>Par2829</vt:lpwstr>
      </vt:variant>
      <vt:variant>
        <vt:i4>6619189</vt:i4>
      </vt:variant>
      <vt:variant>
        <vt:i4>3</vt:i4>
      </vt:variant>
      <vt:variant>
        <vt:i4>0</vt:i4>
      </vt:variant>
      <vt:variant>
        <vt:i4>5</vt:i4>
      </vt:variant>
      <vt:variant>
        <vt:lpwstr/>
      </vt:variant>
      <vt:variant>
        <vt:lpwstr>Par571</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Админ</cp:lastModifiedBy>
  <cp:revision>79</cp:revision>
  <cp:lastPrinted>2018-11-14T06:35:00Z</cp:lastPrinted>
  <dcterms:created xsi:type="dcterms:W3CDTF">2019-01-22T05:50:00Z</dcterms:created>
  <dcterms:modified xsi:type="dcterms:W3CDTF">2020-07-03T10:05:00Z</dcterms:modified>
</cp:coreProperties>
</file>