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CB" w:rsidRDefault="00C050CB" w:rsidP="00C050C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8320" cy="645795"/>
            <wp:effectExtent l="19050" t="0" r="5080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CB" w:rsidRDefault="00C050CB" w:rsidP="00C050CB">
      <w:pPr>
        <w:jc w:val="center"/>
        <w:rPr>
          <w:sz w:val="28"/>
          <w:szCs w:val="28"/>
        </w:rPr>
      </w:pPr>
    </w:p>
    <w:p w:rsidR="00C050CB" w:rsidRDefault="00C050CB" w:rsidP="00C050CB">
      <w:pPr>
        <w:jc w:val="center"/>
        <w:rPr>
          <w:sz w:val="16"/>
          <w:szCs w:val="16"/>
        </w:rPr>
      </w:pPr>
    </w:p>
    <w:p w:rsidR="00C050CB" w:rsidRDefault="00C050CB" w:rsidP="00C050CB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C050CB" w:rsidRDefault="00C050CB" w:rsidP="00C050CB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C050CB" w:rsidRPr="00CD3623" w:rsidRDefault="00C050CB" w:rsidP="00C050CB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6D68">
        <w:rPr>
          <w:sz w:val="28"/>
          <w:szCs w:val="28"/>
        </w:rPr>
        <w:t>21.11</w:t>
      </w:r>
      <w:r>
        <w:rPr>
          <w:sz w:val="28"/>
          <w:szCs w:val="28"/>
        </w:rPr>
        <w:t>.2013</w:t>
      </w:r>
      <w:r w:rsidR="005D6D6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</w:t>
      </w:r>
      <w:r w:rsidRPr="00CD3623">
        <w:rPr>
          <w:sz w:val="28"/>
          <w:szCs w:val="28"/>
        </w:rPr>
        <w:t xml:space="preserve">№  </w:t>
      </w:r>
      <w:r w:rsidR="005D6D68">
        <w:rPr>
          <w:sz w:val="28"/>
          <w:szCs w:val="28"/>
        </w:rPr>
        <w:t>305</w:t>
      </w:r>
    </w:p>
    <w:p w:rsidR="00C050CB" w:rsidRPr="003513BD" w:rsidRDefault="00C050CB" w:rsidP="00C050C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C050CB" w:rsidRDefault="00C050CB" w:rsidP="00C050CB">
      <w:pPr>
        <w:jc w:val="center"/>
        <w:rPr>
          <w:b/>
          <w:sz w:val="28"/>
          <w:szCs w:val="28"/>
        </w:rPr>
      </w:pPr>
    </w:p>
    <w:p w:rsidR="00C050CB" w:rsidRDefault="00C050CB" w:rsidP="00C050CB">
      <w:pPr>
        <w:jc w:val="center"/>
        <w:rPr>
          <w:b/>
          <w:sz w:val="28"/>
          <w:szCs w:val="28"/>
        </w:rPr>
      </w:pPr>
    </w:p>
    <w:p w:rsidR="00C050CB" w:rsidRDefault="00C050CB" w:rsidP="00C050CB">
      <w:pPr>
        <w:jc w:val="center"/>
        <w:rPr>
          <w:b/>
          <w:sz w:val="28"/>
          <w:szCs w:val="28"/>
        </w:rPr>
      </w:pPr>
      <w:r w:rsidRPr="006675E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торгов на право заключения </w:t>
      </w:r>
    </w:p>
    <w:p w:rsidR="00015B5C" w:rsidRPr="00015B5C" w:rsidRDefault="00C050CB" w:rsidP="00015B5C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договора аренды </w:t>
      </w:r>
      <w:r w:rsidR="00015B5C" w:rsidRPr="00015B5C">
        <w:rPr>
          <w:b/>
          <w:sz w:val="28"/>
          <w:szCs w:val="28"/>
        </w:rPr>
        <w:t xml:space="preserve">объектов коммунальной инфраструктуры, предназначенных для </w:t>
      </w:r>
      <w:r w:rsidR="00044BF0">
        <w:rPr>
          <w:b/>
          <w:sz w:val="28"/>
          <w:szCs w:val="28"/>
        </w:rPr>
        <w:t xml:space="preserve">пользования муниципальным имуществом (сети </w:t>
      </w:r>
      <w:proofErr w:type="spellStart"/>
      <w:proofErr w:type="gramStart"/>
      <w:r w:rsidR="00044BF0">
        <w:rPr>
          <w:b/>
          <w:sz w:val="28"/>
          <w:szCs w:val="28"/>
        </w:rPr>
        <w:t>водоотведения-ка</w:t>
      </w:r>
      <w:r w:rsidR="00BE6AD2">
        <w:rPr>
          <w:b/>
          <w:sz w:val="28"/>
          <w:szCs w:val="28"/>
        </w:rPr>
        <w:t>н</w:t>
      </w:r>
      <w:r w:rsidR="00044BF0">
        <w:rPr>
          <w:b/>
          <w:sz w:val="28"/>
          <w:szCs w:val="28"/>
        </w:rPr>
        <w:t>ализация</w:t>
      </w:r>
      <w:proofErr w:type="spellEnd"/>
      <w:proofErr w:type="gramEnd"/>
      <w:r w:rsidR="00044BF0">
        <w:rPr>
          <w:b/>
          <w:sz w:val="28"/>
          <w:szCs w:val="28"/>
        </w:rPr>
        <w:t>)</w:t>
      </w:r>
      <w:r w:rsidR="00015B5C" w:rsidRPr="00015B5C">
        <w:rPr>
          <w:b/>
          <w:sz w:val="28"/>
          <w:szCs w:val="28"/>
        </w:rPr>
        <w:t xml:space="preserve"> </w:t>
      </w:r>
      <w:proofErr w:type="spellStart"/>
      <w:r w:rsidR="00015B5C" w:rsidRPr="00015B5C">
        <w:rPr>
          <w:b/>
          <w:sz w:val="28"/>
          <w:szCs w:val="28"/>
        </w:rPr>
        <w:t>Нижнебаканского</w:t>
      </w:r>
      <w:proofErr w:type="spellEnd"/>
      <w:r w:rsidR="00015B5C" w:rsidRPr="00015B5C">
        <w:rPr>
          <w:b/>
          <w:sz w:val="28"/>
          <w:szCs w:val="28"/>
        </w:rPr>
        <w:t xml:space="preserve"> сельского  поселения Крымского района </w:t>
      </w:r>
      <w:r w:rsidR="00044BF0">
        <w:rPr>
          <w:b/>
          <w:sz w:val="28"/>
          <w:szCs w:val="28"/>
        </w:rPr>
        <w:t xml:space="preserve"> </w:t>
      </w:r>
    </w:p>
    <w:p w:rsidR="00C050CB" w:rsidRPr="00015B5C" w:rsidRDefault="00C050CB" w:rsidP="00015B5C">
      <w:pPr>
        <w:jc w:val="center"/>
        <w:rPr>
          <w:b/>
          <w:sz w:val="28"/>
          <w:szCs w:val="28"/>
        </w:rPr>
      </w:pPr>
    </w:p>
    <w:p w:rsidR="00C050CB" w:rsidRPr="000571EF" w:rsidRDefault="00C050CB" w:rsidP="00C050CB">
      <w:pPr>
        <w:jc w:val="center"/>
        <w:rPr>
          <w:sz w:val="28"/>
          <w:szCs w:val="28"/>
        </w:rPr>
      </w:pPr>
    </w:p>
    <w:p w:rsidR="00C050CB" w:rsidRDefault="00C050CB" w:rsidP="00C050CB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Pr="00C30B15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</w:t>
      </w:r>
      <w:r w:rsidRPr="00C30B15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C30B15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C30B15">
        <w:rPr>
          <w:sz w:val="28"/>
          <w:szCs w:val="28"/>
        </w:rPr>
        <w:t xml:space="preserve"> 17.1. </w:t>
      </w:r>
      <w:r>
        <w:rPr>
          <w:sz w:val="28"/>
          <w:szCs w:val="28"/>
        </w:rPr>
        <w:t xml:space="preserve"> </w:t>
      </w:r>
      <w:proofErr w:type="gramStart"/>
      <w:r w:rsidRPr="00C30B15">
        <w:rPr>
          <w:sz w:val="28"/>
          <w:szCs w:val="28"/>
        </w:rPr>
        <w:t>Федерального закона от 26  июля 2006 года №135-ФЗ «О защите конкуренции», Приказом Федеральной антимонопольной службы от 10 февраля 2010 года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Pr="00C30B15">
        <w:rPr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</w:t>
      </w:r>
      <w:r>
        <w:rPr>
          <w:sz w:val="28"/>
          <w:szCs w:val="28"/>
        </w:rPr>
        <w:t xml:space="preserve">, </w:t>
      </w:r>
      <w:r w:rsidRPr="00C30B15">
        <w:rPr>
          <w:sz w:val="28"/>
          <w:szCs w:val="28"/>
        </w:rPr>
        <w:t xml:space="preserve">руководствуясь </w:t>
      </w:r>
      <w:r w:rsidRPr="0069122E">
        <w:rPr>
          <w:sz w:val="28"/>
          <w:szCs w:val="28"/>
        </w:rPr>
        <w:t xml:space="preserve">Положением о порядке управления и распоряжения муниципальным имуществом </w:t>
      </w:r>
      <w:proofErr w:type="spellStart"/>
      <w:r w:rsidRPr="0069122E">
        <w:rPr>
          <w:sz w:val="28"/>
          <w:szCs w:val="28"/>
        </w:rPr>
        <w:t>Нижнебаканского</w:t>
      </w:r>
      <w:proofErr w:type="spellEnd"/>
      <w:r w:rsidRPr="0069122E">
        <w:rPr>
          <w:sz w:val="28"/>
          <w:szCs w:val="28"/>
        </w:rPr>
        <w:t xml:space="preserve"> сельского поселения Крымского района, утвержденного  решением Совета Крымского городского поселения Крымского района от 18 марта 2009 года  №239,</w:t>
      </w:r>
      <w:r w:rsidRPr="00E31A3C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ПОСТАНОВЛЯЮ:</w:t>
      </w:r>
    </w:p>
    <w:p w:rsidR="00C050CB" w:rsidRDefault="00C050CB" w:rsidP="00C050CB">
      <w:pPr>
        <w:tabs>
          <w:tab w:val="left" w:pos="900"/>
        </w:tabs>
        <w:jc w:val="both"/>
        <w:rPr>
          <w:sz w:val="28"/>
          <w:szCs w:val="28"/>
        </w:rPr>
      </w:pPr>
    </w:p>
    <w:p w:rsidR="00015B5C" w:rsidRPr="00015B5C" w:rsidRDefault="00C050CB" w:rsidP="00015B5C">
      <w:pPr>
        <w:suppressAutoHyphens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  Утвердить проведение торгов в форме открытого </w:t>
      </w:r>
      <w:r w:rsidR="005D6D6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на право заключения договора аренды </w:t>
      </w:r>
      <w:r w:rsidR="00015B5C" w:rsidRPr="00015B5C">
        <w:rPr>
          <w:sz w:val="28"/>
          <w:szCs w:val="28"/>
        </w:rPr>
        <w:t xml:space="preserve">объектов коммунальной инфраструктуры, предназначенных для </w:t>
      </w:r>
      <w:r w:rsidR="00A5040E">
        <w:rPr>
          <w:sz w:val="28"/>
          <w:szCs w:val="28"/>
        </w:rPr>
        <w:t xml:space="preserve">пользования муниципальным имуществом </w:t>
      </w:r>
      <w:r w:rsidR="00015B5C" w:rsidRPr="00015B5C">
        <w:rPr>
          <w:sz w:val="28"/>
          <w:szCs w:val="28"/>
        </w:rPr>
        <w:t xml:space="preserve"> </w:t>
      </w:r>
      <w:proofErr w:type="spellStart"/>
      <w:r w:rsidR="00015B5C" w:rsidRPr="00015B5C">
        <w:rPr>
          <w:sz w:val="28"/>
          <w:szCs w:val="28"/>
        </w:rPr>
        <w:t>Нижнебаканского</w:t>
      </w:r>
      <w:proofErr w:type="spellEnd"/>
      <w:r w:rsidR="00015B5C" w:rsidRPr="00015B5C">
        <w:rPr>
          <w:sz w:val="28"/>
          <w:szCs w:val="28"/>
        </w:rPr>
        <w:t xml:space="preserve"> сельского  поселения Крымского района (</w:t>
      </w:r>
      <w:r w:rsidR="00A5040E">
        <w:rPr>
          <w:sz w:val="28"/>
          <w:szCs w:val="28"/>
        </w:rPr>
        <w:t xml:space="preserve">сети </w:t>
      </w:r>
      <w:proofErr w:type="spellStart"/>
      <w:proofErr w:type="gramStart"/>
      <w:r w:rsidR="00A5040E">
        <w:rPr>
          <w:sz w:val="28"/>
          <w:szCs w:val="28"/>
        </w:rPr>
        <w:t>водоотведения-канализация</w:t>
      </w:r>
      <w:proofErr w:type="spellEnd"/>
      <w:proofErr w:type="gramEnd"/>
      <w:r w:rsidR="00A5040E">
        <w:rPr>
          <w:sz w:val="28"/>
          <w:szCs w:val="28"/>
        </w:rPr>
        <w:t>).</w:t>
      </w:r>
    </w:p>
    <w:p w:rsidR="00A5040E" w:rsidRPr="00015B5C" w:rsidRDefault="00C050CB" w:rsidP="00A5040E">
      <w:pPr>
        <w:suppressAutoHyphens/>
        <w:jc w:val="both"/>
        <w:rPr>
          <w:b/>
          <w:bCs/>
          <w:sz w:val="28"/>
          <w:szCs w:val="28"/>
        </w:rPr>
      </w:pPr>
      <w:r w:rsidRPr="00C30B15">
        <w:rPr>
          <w:sz w:val="28"/>
          <w:szCs w:val="28"/>
        </w:rPr>
        <w:t xml:space="preserve">2.  Утвердить предметом торгов право на заключение </w:t>
      </w:r>
      <w:r>
        <w:rPr>
          <w:sz w:val="28"/>
          <w:szCs w:val="28"/>
        </w:rPr>
        <w:t xml:space="preserve">договора аренды </w:t>
      </w:r>
      <w:r w:rsidR="00015B5C" w:rsidRPr="00015B5C">
        <w:rPr>
          <w:sz w:val="28"/>
          <w:szCs w:val="28"/>
        </w:rPr>
        <w:t xml:space="preserve">объектов коммунальной инфраструктуры, </w:t>
      </w:r>
      <w:r w:rsidR="00A5040E" w:rsidRPr="00015B5C">
        <w:rPr>
          <w:sz w:val="28"/>
          <w:szCs w:val="28"/>
        </w:rPr>
        <w:t xml:space="preserve">предназначенных для </w:t>
      </w:r>
      <w:r w:rsidR="00A5040E">
        <w:rPr>
          <w:sz w:val="28"/>
          <w:szCs w:val="28"/>
        </w:rPr>
        <w:t xml:space="preserve">пользования муниципальным имуществом </w:t>
      </w:r>
      <w:proofErr w:type="spellStart"/>
      <w:r w:rsidR="00A5040E">
        <w:rPr>
          <w:sz w:val="28"/>
          <w:szCs w:val="28"/>
        </w:rPr>
        <w:t>Н</w:t>
      </w:r>
      <w:r w:rsidR="00A5040E" w:rsidRPr="00015B5C">
        <w:rPr>
          <w:sz w:val="28"/>
          <w:szCs w:val="28"/>
        </w:rPr>
        <w:t>ижнебаканского</w:t>
      </w:r>
      <w:proofErr w:type="spellEnd"/>
      <w:r w:rsidR="00A5040E" w:rsidRPr="00015B5C">
        <w:rPr>
          <w:sz w:val="28"/>
          <w:szCs w:val="28"/>
        </w:rPr>
        <w:t xml:space="preserve"> сельского  поселения Крымского района (</w:t>
      </w:r>
      <w:r w:rsidR="00A5040E">
        <w:rPr>
          <w:sz w:val="28"/>
          <w:szCs w:val="28"/>
        </w:rPr>
        <w:t xml:space="preserve">сети </w:t>
      </w:r>
      <w:proofErr w:type="spellStart"/>
      <w:proofErr w:type="gramStart"/>
      <w:r w:rsidR="00A5040E">
        <w:rPr>
          <w:sz w:val="28"/>
          <w:szCs w:val="28"/>
        </w:rPr>
        <w:t>водоотведения-канализация</w:t>
      </w:r>
      <w:proofErr w:type="spellEnd"/>
      <w:proofErr w:type="gramEnd"/>
      <w:r w:rsidR="00A5040E">
        <w:rPr>
          <w:sz w:val="28"/>
          <w:szCs w:val="28"/>
        </w:rPr>
        <w:t>).</w:t>
      </w:r>
    </w:p>
    <w:p w:rsidR="00C050CB" w:rsidRDefault="00C050CB" w:rsidP="00A5040E">
      <w:pPr>
        <w:suppressAutoHyphens/>
        <w:jc w:val="both"/>
        <w:rPr>
          <w:sz w:val="28"/>
          <w:szCs w:val="28"/>
        </w:rPr>
      </w:pPr>
      <w:r w:rsidRPr="00BA4BFD">
        <w:rPr>
          <w:sz w:val="28"/>
          <w:szCs w:val="28"/>
        </w:rPr>
        <w:t>3.  </w:t>
      </w:r>
      <w:r>
        <w:rPr>
          <w:sz w:val="28"/>
          <w:szCs w:val="28"/>
        </w:rPr>
        <w:t xml:space="preserve">Утвердить лот №1 открытого аукциона: </w:t>
      </w:r>
    </w:p>
    <w:p w:rsidR="00C050CB" w:rsidRDefault="00C050CB" w:rsidP="00C050CB">
      <w:pPr>
        <w:tabs>
          <w:tab w:val="left" w:pos="900"/>
          <w:tab w:val="left" w:pos="1276"/>
          <w:tab w:val="left" w:pos="1440"/>
        </w:tabs>
        <w:ind w:firstLine="851"/>
        <w:jc w:val="both"/>
        <w:rPr>
          <w:sz w:val="28"/>
          <w:szCs w:val="28"/>
        </w:rPr>
      </w:pPr>
    </w:p>
    <w:tbl>
      <w:tblPr>
        <w:tblStyle w:val="ac"/>
        <w:tblW w:w="10353" w:type="dxa"/>
        <w:tblInd w:w="-318" w:type="dxa"/>
        <w:tblLayout w:type="fixed"/>
        <w:tblLook w:val="04A0"/>
      </w:tblPr>
      <w:tblGrid>
        <w:gridCol w:w="853"/>
        <w:gridCol w:w="2125"/>
        <w:gridCol w:w="1983"/>
        <w:gridCol w:w="1133"/>
        <w:gridCol w:w="1564"/>
        <w:gridCol w:w="1472"/>
        <w:gridCol w:w="1223"/>
      </w:tblGrid>
      <w:tr w:rsidR="00015B5C" w:rsidRPr="00626C42" w:rsidTr="00AD5126">
        <w:tc>
          <w:tcPr>
            <w:tcW w:w="853" w:type="dxa"/>
            <w:vMerge w:val="restart"/>
          </w:tcPr>
          <w:p w:rsidR="00015B5C" w:rsidRPr="00626C42" w:rsidRDefault="00015B5C" w:rsidP="00AD5126">
            <w:pPr>
              <w:ind w:left="-131" w:right="-145"/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 xml:space="preserve">№ </w:t>
            </w:r>
          </w:p>
          <w:p w:rsidR="00015B5C" w:rsidRPr="00626C42" w:rsidRDefault="00015B5C" w:rsidP="00AD5126">
            <w:pPr>
              <w:ind w:left="-131" w:right="-145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626C42">
              <w:rPr>
                <w:b/>
                <w:sz w:val="20"/>
              </w:rPr>
              <w:t>п</w:t>
            </w:r>
            <w:proofErr w:type="spellEnd"/>
            <w:proofErr w:type="gramEnd"/>
            <w:r w:rsidRPr="00626C42">
              <w:rPr>
                <w:b/>
                <w:sz w:val="20"/>
              </w:rPr>
              <w:t>/</w:t>
            </w:r>
            <w:proofErr w:type="spellStart"/>
            <w:r w:rsidRPr="00626C4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>Наименование муниципального имущества</w:t>
            </w:r>
          </w:p>
        </w:tc>
        <w:tc>
          <w:tcPr>
            <w:tcW w:w="1983" w:type="dxa"/>
            <w:vMerge w:val="restart"/>
          </w:tcPr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 xml:space="preserve">Место </w:t>
            </w:r>
          </w:p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>расположения</w:t>
            </w:r>
          </w:p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>муниципального имущества</w:t>
            </w:r>
          </w:p>
        </w:tc>
        <w:tc>
          <w:tcPr>
            <w:tcW w:w="5392" w:type="dxa"/>
            <w:gridSpan w:val="4"/>
          </w:tcPr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>Описание и технические характеристики</w:t>
            </w:r>
          </w:p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>муниципального имущества</w:t>
            </w:r>
          </w:p>
        </w:tc>
      </w:tr>
      <w:tr w:rsidR="00015B5C" w:rsidRPr="00626C42" w:rsidTr="00AD5126">
        <w:tc>
          <w:tcPr>
            <w:tcW w:w="853" w:type="dxa"/>
            <w:vMerge/>
          </w:tcPr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</w:p>
        </w:tc>
        <w:tc>
          <w:tcPr>
            <w:tcW w:w="2125" w:type="dxa"/>
            <w:vMerge/>
          </w:tcPr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</w:p>
        </w:tc>
        <w:tc>
          <w:tcPr>
            <w:tcW w:w="1983" w:type="dxa"/>
            <w:vMerge/>
          </w:tcPr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</w:tcPr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>Год постройки</w:t>
            </w:r>
          </w:p>
        </w:tc>
        <w:tc>
          <w:tcPr>
            <w:tcW w:w="1564" w:type="dxa"/>
          </w:tcPr>
          <w:p w:rsidR="00015B5C" w:rsidRPr="00626C42" w:rsidRDefault="00015B5C" w:rsidP="00AD5126">
            <w:pPr>
              <w:ind w:left="-55" w:right="-45"/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>Характеристика конструктивных элементов</w:t>
            </w:r>
          </w:p>
        </w:tc>
        <w:tc>
          <w:tcPr>
            <w:tcW w:w="1472" w:type="dxa"/>
          </w:tcPr>
          <w:p w:rsidR="00015B5C" w:rsidRPr="00626C42" w:rsidRDefault="00015B5C" w:rsidP="00AD5126">
            <w:pPr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 xml:space="preserve">Общая </w:t>
            </w:r>
            <w:proofErr w:type="spellStart"/>
            <w:proofErr w:type="gramStart"/>
            <w:r w:rsidRPr="00626C42">
              <w:rPr>
                <w:b/>
                <w:sz w:val="20"/>
              </w:rPr>
              <w:t>протяжен-ность</w:t>
            </w:r>
            <w:proofErr w:type="spellEnd"/>
            <w:proofErr w:type="gramEnd"/>
            <w:r w:rsidRPr="00626C42">
              <w:rPr>
                <w:b/>
                <w:sz w:val="20"/>
              </w:rPr>
              <w:t>, м</w:t>
            </w:r>
          </w:p>
        </w:tc>
        <w:tc>
          <w:tcPr>
            <w:tcW w:w="1223" w:type="dxa"/>
          </w:tcPr>
          <w:p w:rsidR="00015B5C" w:rsidRPr="00626C42" w:rsidRDefault="00015B5C" w:rsidP="00AD5126">
            <w:pPr>
              <w:ind w:left="-114" w:right="-152"/>
              <w:jc w:val="center"/>
              <w:rPr>
                <w:b/>
                <w:sz w:val="20"/>
              </w:rPr>
            </w:pPr>
            <w:r w:rsidRPr="00626C42">
              <w:rPr>
                <w:b/>
                <w:sz w:val="20"/>
              </w:rPr>
              <w:t>Физический износ, %</w:t>
            </w:r>
          </w:p>
        </w:tc>
      </w:tr>
      <w:tr w:rsidR="00DF2CFF" w:rsidRPr="00626C42" w:rsidTr="00AD5126">
        <w:tc>
          <w:tcPr>
            <w:tcW w:w="853" w:type="dxa"/>
          </w:tcPr>
          <w:p w:rsidR="00DF2CFF" w:rsidRPr="008B0B73" w:rsidRDefault="00DF2CFF" w:rsidP="008B4A65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1</w:t>
            </w:r>
          </w:p>
        </w:tc>
        <w:tc>
          <w:tcPr>
            <w:tcW w:w="2125" w:type="dxa"/>
          </w:tcPr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Насосная станция канализационная (КНС)</w:t>
            </w:r>
          </w:p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</w:p>
        </w:tc>
        <w:tc>
          <w:tcPr>
            <w:tcW w:w="1983" w:type="dxa"/>
          </w:tcPr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  <w:proofErr w:type="spellStart"/>
            <w:r w:rsidRPr="008B0B73">
              <w:rPr>
                <w:rFonts w:eastAsia="Calibri"/>
                <w:sz w:val="20"/>
              </w:rPr>
              <w:t>ст</w:t>
            </w:r>
            <w:proofErr w:type="gramStart"/>
            <w:r w:rsidRPr="008B0B73">
              <w:rPr>
                <w:rFonts w:eastAsia="Calibri"/>
                <w:sz w:val="20"/>
              </w:rPr>
              <w:t>.Н</w:t>
            </w:r>
            <w:proofErr w:type="gramEnd"/>
            <w:r w:rsidRPr="008B0B73">
              <w:rPr>
                <w:rFonts w:eastAsia="Calibri"/>
                <w:sz w:val="20"/>
              </w:rPr>
              <w:t>ижнебаканская</w:t>
            </w:r>
            <w:proofErr w:type="spellEnd"/>
            <w:r w:rsidRPr="008B0B73">
              <w:rPr>
                <w:rFonts w:eastAsia="Calibri"/>
                <w:sz w:val="20"/>
              </w:rPr>
              <w:t xml:space="preserve"> </w:t>
            </w:r>
          </w:p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по ул</w:t>
            </w:r>
            <w:proofErr w:type="gramStart"/>
            <w:r w:rsidRPr="008B0B73">
              <w:rPr>
                <w:rFonts w:eastAsia="Calibri"/>
                <w:sz w:val="20"/>
              </w:rPr>
              <w:t>.</w:t>
            </w:r>
            <w:r>
              <w:rPr>
                <w:rFonts w:eastAsia="Calibri"/>
                <w:sz w:val="20"/>
              </w:rPr>
              <w:t>О</w:t>
            </w:r>
            <w:proofErr w:type="gramEnd"/>
            <w:r>
              <w:rPr>
                <w:rFonts w:eastAsia="Calibri"/>
                <w:sz w:val="20"/>
              </w:rPr>
              <w:t>ктябрьской, 5</w:t>
            </w:r>
          </w:p>
        </w:tc>
        <w:tc>
          <w:tcPr>
            <w:tcW w:w="1133" w:type="dxa"/>
          </w:tcPr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</w:p>
        </w:tc>
        <w:tc>
          <w:tcPr>
            <w:tcW w:w="1564" w:type="dxa"/>
          </w:tcPr>
          <w:p w:rsidR="00DF2CFF" w:rsidRPr="00626C42" w:rsidRDefault="00DF2CFF" w:rsidP="00AD5126">
            <w:pPr>
              <w:ind w:left="-55" w:right="-45"/>
              <w:jc w:val="center"/>
              <w:rPr>
                <w:b/>
                <w:sz w:val="20"/>
              </w:rPr>
            </w:pPr>
          </w:p>
        </w:tc>
        <w:tc>
          <w:tcPr>
            <w:tcW w:w="1472" w:type="dxa"/>
          </w:tcPr>
          <w:p w:rsidR="00DF2CFF" w:rsidRPr="00626C42" w:rsidRDefault="00DF2CFF" w:rsidP="00AD5126">
            <w:pPr>
              <w:jc w:val="center"/>
              <w:rPr>
                <w:b/>
                <w:sz w:val="20"/>
              </w:rPr>
            </w:pPr>
            <w:r>
              <w:rPr>
                <w:rFonts w:eastAsia="Calibri"/>
                <w:sz w:val="20"/>
              </w:rPr>
              <w:t>139.0 кв</w:t>
            </w:r>
            <w:proofErr w:type="gramStart"/>
            <w:r>
              <w:rPr>
                <w:rFonts w:eastAsia="Calibri"/>
                <w:sz w:val="20"/>
              </w:rPr>
              <w:t>.м</w:t>
            </w:r>
            <w:proofErr w:type="gramEnd"/>
          </w:p>
        </w:tc>
        <w:tc>
          <w:tcPr>
            <w:tcW w:w="1223" w:type="dxa"/>
          </w:tcPr>
          <w:p w:rsidR="00DF2CFF" w:rsidRPr="00626C42" w:rsidRDefault="00DF2CFF" w:rsidP="00AD5126">
            <w:pPr>
              <w:ind w:left="-114" w:right="-152"/>
              <w:jc w:val="center"/>
              <w:rPr>
                <w:b/>
                <w:sz w:val="20"/>
              </w:rPr>
            </w:pPr>
          </w:p>
        </w:tc>
      </w:tr>
      <w:tr w:rsidR="00DF2CFF" w:rsidRPr="00626C42" w:rsidTr="00AD5126">
        <w:tc>
          <w:tcPr>
            <w:tcW w:w="853" w:type="dxa"/>
          </w:tcPr>
          <w:p w:rsidR="00DF2CFF" w:rsidRPr="008B0B73" w:rsidRDefault="00DF2CFF" w:rsidP="008B4A65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2</w:t>
            </w:r>
          </w:p>
        </w:tc>
        <w:tc>
          <w:tcPr>
            <w:tcW w:w="2125" w:type="dxa"/>
          </w:tcPr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Канализационная сеть</w:t>
            </w:r>
          </w:p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</w:p>
        </w:tc>
        <w:tc>
          <w:tcPr>
            <w:tcW w:w="1983" w:type="dxa"/>
          </w:tcPr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Ст</w:t>
            </w:r>
            <w:proofErr w:type="gramStart"/>
            <w:r>
              <w:rPr>
                <w:rFonts w:eastAsia="Calibri"/>
                <w:sz w:val="20"/>
              </w:rPr>
              <w:t>.Н</w:t>
            </w:r>
            <w:proofErr w:type="gramEnd"/>
            <w:r>
              <w:rPr>
                <w:rFonts w:eastAsia="Calibri"/>
                <w:sz w:val="20"/>
              </w:rPr>
              <w:t>ижнебаканская</w:t>
            </w:r>
            <w:proofErr w:type="spellEnd"/>
            <w:r>
              <w:rPr>
                <w:rFonts w:eastAsia="Calibri"/>
                <w:sz w:val="20"/>
              </w:rPr>
              <w:t xml:space="preserve">, </w:t>
            </w:r>
            <w:r w:rsidRPr="008B0B73">
              <w:rPr>
                <w:rFonts w:eastAsia="Calibri"/>
                <w:sz w:val="20"/>
              </w:rPr>
              <w:t xml:space="preserve"> ул. </w:t>
            </w:r>
            <w:r>
              <w:rPr>
                <w:rFonts w:eastAsia="Calibri"/>
                <w:sz w:val="20"/>
              </w:rPr>
              <w:t>Шевченко,</w:t>
            </w:r>
            <w:r w:rsidRPr="008B0B73">
              <w:rPr>
                <w:rFonts w:eastAsia="Calibri"/>
                <w:sz w:val="20"/>
              </w:rPr>
              <w:t xml:space="preserve"> </w:t>
            </w:r>
            <w:r>
              <w:rPr>
                <w:rFonts w:eastAsia="Calibri"/>
                <w:sz w:val="20"/>
              </w:rPr>
              <w:t>Пушкина</w:t>
            </w:r>
            <w:r w:rsidRPr="008B0B73">
              <w:rPr>
                <w:rFonts w:eastAsia="Calibri"/>
                <w:sz w:val="20"/>
              </w:rPr>
              <w:t xml:space="preserve">, </w:t>
            </w:r>
            <w:r>
              <w:rPr>
                <w:rFonts w:eastAsia="Calibri"/>
                <w:sz w:val="20"/>
              </w:rPr>
              <w:t>Лозовая</w:t>
            </w:r>
            <w:r w:rsidRPr="008B0B73">
              <w:rPr>
                <w:rFonts w:eastAsia="Calibri"/>
                <w:sz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</w:rPr>
              <w:t>Крсноармейская</w:t>
            </w:r>
            <w:proofErr w:type="spellEnd"/>
            <w:r w:rsidRPr="008B0B73">
              <w:rPr>
                <w:rFonts w:eastAsia="Calibri"/>
                <w:sz w:val="20"/>
              </w:rPr>
              <w:t xml:space="preserve">, </w:t>
            </w:r>
            <w:r>
              <w:rPr>
                <w:rFonts w:eastAsia="Calibri"/>
                <w:sz w:val="20"/>
              </w:rPr>
              <w:t>Зеленая, Луговая, Фрунзе, пер.Речной</w:t>
            </w:r>
            <w:r w:rsidRPr="008B0B73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1133" w:type="dxa"/>
          </w:tcPr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</w:p>
        </w:tc>
        <w:tc>
          <w:tcPr>
            <w:tcW w:w="1564" w:type="dxa"/>
          </w:tcPr>
          <w:p w:rsidR="00DF2CFF" w:rsidRPr="00626C42" w:rsidRDefault="00DF2CFF" w:rsidP="00AD5126">
            <w:pPr>
              <w:ind w:left="-55" w:right="-45"/>
              <w:jc w:val="center"/>
              <w:rPr>
                <w:b/>
                <w:sz w:val="20"/>
              </w:rPr>
            </w:pPr>
          </w:p>
        </w:tc>
        <w:tc>
          <w:tcPr>
            <w:tcW w:w="1472" w:type="dxa"/>
          </w:tcPr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2993,25 м</w:t>
            </w:r>
          </w:p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</w:p>
        </w:tc>
        <w:tc>
          <w:tcPr>
            <w:tcW w:w="1223" w:type="dxa"/>
          </w:tcPr>
          <w:p w:rsidR="00DF2CFF" w:rsidRPr="00626C42" w:rsidRDefault="00DF2CFF" w:rsidP="00AD5126">
            <w:pPr>
              <w:ind w:left="-114" w:right="-152"/>
              <w:jc w:val="center"/>
              <w:rPr>
                <w:b/>
                <w:sz w:val="20"/>
              </w:rPr>
            </w:pPr>
          </w:p>
        </w:tc>
      </w:tr>
      <w:tr w:rsidR="00DF2CFF" w:rsidRPr="00626C42" w:rsidTr="00AD5126">
        <w:tc>
          <w:tcPr>
            <w:tcW w:w="853" w:type="dxa"/>
          </w:tcPr>
          <w:p w:rsidR="00DF2CFF" w:rsidRPr="008B0B73" w:rsidRDefault="00DF2CFF" w:rsidP="008B4A65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3</w:t>
            </w:r>
          </w:p>
        </w:tc>
        <w:tc>
          <w:tcPr>
            <w:tcW w:w="2125" w:type="dxa"/>
          </w:tcPr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Очистные сооружения</w:t>
            </w:r>
          </w:p>
        </w:tc>
        <w:tc>
          <w:tcPr>
            <w:tcW w:w="1983" w:type="dxa"/>
          </w:tcPr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 xml:space="preserve">ст. </w:t>
            </w:r>
            <w:r>
              <w:rPr>
                <w:rFonts w:eastAsia="Calibri"/>
                <w:sz w:val="20"/>
              </w:rPr>
              <w:t>Нижнебаканская, ул</w:t>
            </w:r>
            <w:proofErr w:type="gramStart"/>
            <w:r>
              <w:rPr>
                <w:rFonts w:eastAsia="Calibri"/>
                <w:sz w:val="20"/>
              </w:rPr>
              <w:t>.К</w:t>
            </w:r>
            <w:proofErr w:type="gramEnd"/>
            <w:r>
              <w:rPr>
                <w:rFonts w:eastAsia="Calibri"/>
                <w:sz w:val="20"/>
              </w:rPr>
              <w:t>омиссарская, 2</w:t>
            </w:r>
          </w:p>
        </w:tc>
        <w:tc>
          <w:tcPr>
            <w:tcW w:w="1133" w:type="dxa"/>
          </w:tcPr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</w:p>
        </w:tc>
        <w:tc>
          <w:tcPr>
            <w:tcW w:w="1564" w:type="dxa"/>
          </w:tcPr>
          <w:p w:rsidR="00DF2CFF" w:rsidRPr="00626C42" w:rsidRDefault="00DF2CFF" w:rsidP="00AD5126">
            <w:pPr>
              <w:ind w:left="-55" w:right="-45"/>
              <w:jc w:val="center"/>
              <w:rPr>
                <w:b/>
                <w:sz w:val="20"/>
              </w:rPr>
            </w:pPr>
          </w:p>
        </w:tc>
        <w:tc>
          <w:tcPr>
            <w:tcW w:w="1472" w:type="dxa"/>
          </w:tcPr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34,9 кв</w:t>
            </w:r>
            <w:proofErr w:type="gramStart"/>
            <w:r>
              <w:rPr>
                <w:rFonts w:eastAsia="Calibri"/>
                <w:sz w:val="20"/>
              </w:rPr>
              <w:t>.м</w:t>
            </w:r>
            <w:proofErr w:type="gramEnd"/>
          </w:p>
        </w:tc>
        <w:tc>
          <w:tcPr>
            <w:tcW w:w="1223" w:type="dxa"/>
          </w:tcPr>
          <w:p w:rsidR="00DF2CFF" w:rsidRPr="00626C42" w:rsidRDefault="00DF2CFF" w:rsidP="00AD5126">
            <w:pPr>
              <w:ind w:left="-114" w:right="-152"/>
              <w:jc w:val="center"/>
              <w:rPr>
                <w:b/>
                <w:sz w:val="20"/>
              </w:rPr>
            </w:pPr>
          </w:p>
        </w:tc>
      </w:tr>
      <w:tr w:rsidR="00DF2CFF" w:rsidRPr="00626C42" w:rsidTr="00AD5126">
        <w:tc>
          <w:tcPr>
            <w:tcW w:w="853" w:type="dxa"/>
          </w:tcPr>
          <w:p w:rsidR="00DF2CFF" w:rsidRPr="008B0B73" w:rsidRDefault="00DF2CFF" w:rsidP="008B4A65">
            <w:pPr>
              <w:jc w:val="center"/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4</w:t>
            </w:r>
          </w:p>
        </w:tc>
        <w:tc>
          <w:tcPr>
            <w:tcW w:w="2125" w:type="dxa"/>
          </w:tcPr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Хлораторная</w:t>
            </w:r>
            <w:proofErr w:type="spellEnd"/>
          </w:p>
        </w:tc>
        <w:tc>
          <w:tcPr>
            <w:tcW w:w="1983" w:type="dxa"/>
          </w:tcPr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>ст. Нижнебаканская, от ТПГ 9 до ВК</w:t>
            </w:r>
            <w:proofErr w:type="gramStart"/>
            <w:r w:rsidRPr="008B0B73">
              <w:rPr>
                <w:rFonts w:eastAsia="Calibri"/>
                <w:sz w:val="20"/>
              </w:rPr>
              <w:t>1</w:t>
            </w:r>
            <w:proofErr w:type="gramEnd"/>
          </w:p>
        </w:tc>
        <w:tc>
          <w:tcPr>
            <w:tcW w:w="1133" w:type="dxa"/>
          </w:tcPr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</w:p>
        </w:tc>
        <w:tc>
          <w:tcPr>
            <w:tcW w:w="1564" w:type="dxa"/>
          </w:tcPr>
          <w:p w:rsidR="00DF2CFF" w:rsidRPr="00626C42" w:rsidRDefault="00DF2CFF" w:rsidP="00AD5126">
            <w:pPr>
              <w:ind w:left="-55" w:right="-45"/>
              <w:jc w:val="center"/>
              <w:rPr>
                <w:b/>
                <w:sz w:val="20"/>
              </w:rPr>
            </w:pPr>
          </w:p>
        </w:tc>
        <w:tc>
          <w:tcPr>
            <w:tcW w:w="1472" w:type="dxa"/>
          </w:tcPr>
          <w:p w:rsidR="00DF2CFF" w:rsidRDefault="00DF2CFF" w:rsidP="008B4A6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30,4 кв</w:t>
            </w:r>
            <w:proofErr w:type="gramStart"/>
            <w:r>
              <w:rPr>
                <w:rFonts w:eastAsia="Calibri"/>
                <w:sz w:val="20"/>
              </w:rPr>
              <w:t>.м</w:t>
            </w:r>
            <w:proofErr w:type="gramEnd"/>
          </w:p>
        </w:tc>
        <w:tc>
          <w:tcPr>
            <w:tcW w:w="1223" w:type="dxa"/>
          </w:tcPr>
          <w:p w:rsidR="00DF2CFF" w:rsidRPr="00626C42" w:rsidRDefault="00DF2CFF" w:rsidP="00AD5126">
            <w:pPr>
              <w:ind w:left="-114" w:right="-152"/>
              <w:jc w:val="center"/>
              <w:rPr>
                <w:b/>
                <w:sz w:val="20"/>
              </w:rPr>
            </w:pPr>
          </w:p>
        </w:tc>
      </w:tr>
      <w:tr w:rsidR="00DF2CFF" w:rsidRPr="00626C42" w:rsidTr="00AD5126">
        <w:tc>
          <w:tcPr>
            <w:tcW w:w="853" w:type="dxa"/>
          </w:tcPr>
          <w:p w:rsidR="00DF2CFF" w:rsidRPr="008B0B73" w:rsidRDefault="00DF2CFF" w:rsidP="008B4A65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2125" w:type="dxa"/>
          </w:tcPr>
          <w:p w:rsidR="00DF2CFF" w:rsidRDefault="00DF2CFF" w:rsidP="008B4A6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Компрессорная</w:t>
            </w:r>
          </w:p>
        </w:tc>
        <w:tc>
          <w:tcPr>
            <w:tcW w:w="1983" w:type="dxa"/>
          </w:tcPr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  <w:r w:rsidRPr="008B0B73">
              <w:rPr>
                <w:rFonts w:eastAsia="Calibri"/>
                <w:sz w:val="20"/>
              </w:rPr>
              <w:t xml:space="preserve">ст. </w:t>
            </w:r>
            <w:r>
              <w:rPr>
                <w:rFonts w:eastAsia="Calibri"/>
                <w:sz w:val="20"/>
              </w:rPr>
              <w:t>Нижнебаканская, ул</w:t>
            </w:r>
            <w:proofErr w:type="gramStart"/>
            <w:r>
              <w:rPr>
                <w:rFonts w:eastAsia="Calibri"/>
                <w:sz w:val="20"/>
              </w:rPr>
              <w:t>.К</w:t>
            </w:r>
            <w:proofErr w:type="gramEnd"/>
            <w:r>
              <w:rPr>
                <w:rFonts w:eastAsia="Calibri"/>
                <w:sz w:val="20"/>
              </w:rPr>
              <w:t>омиссарская, 2</w:t>
            </w:r>
          </w:p>
        </w:tc>
        <w:tc>
          <w:tcPr>
            <w:tcW w:w="1133" w:type="dxa"/>
          </w:tcPr>
          <w:p w:rsidR="00DF2CFF" w:rsidRPr="008B0B73" w:rsidRDefault="00DF2CFF" w:rsidP="008B4A65">
            <w:pPr>
              <w:rPr>
                <w:rFonts w:eastAsia="Calibri"/>
                <w:sz w:val="20"/>
              </w:rPr>
            </w:pPr>
          </w:p>
        </w:tc>
        <w:tc>
          <w:tcPr>
            <w:tcW w:w="1564" w:type="dxa"/>
          </w:tcPr>
          <w:p w:rsidR="00DF2CFF" w:rsidRPr="00626C42" w:rsidRDefault="00DF2CFF" w:rsidP="00AD5126">
            <w:pPr>
              <w:ind w:left="-55" w:right="-45"/>
              <w:jc w:val="center"/>
              <w:rPr>
                <w:b/>
                <w:sz w:val="20"/>
              </w:rPr>
            </w:pPr>
          </w:p>
        </w:tc>
        <w:tc>
          <w:tcPr>
            <w:tcW w:w="1472" w:type="dxa"/>
          </w:tcPr>
          <w:p w:rsidR="00DF2CFF" w:rsidRDefault="00DF2CFF" w:rsidP="008B4A6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10,6 кв</w:t>
            </w:r>
            <w:proofErr w:type="gramStart"/>
            <w:r>
              <w:rPr>
                <w:rFonts w:eastAsia="Calibri"/>
                <w:sz w:val="20"/>
              </w:rPr>
              <w:t>.м</w:t>
            </w:r>
            <w:proofErr w:type="gramEnd"/>
          </w:p>
        </w:tc>
        <w:tc>
          <w:tcPr>
            <w:tcW w:w="1223" w:type="dxa"/>
          </w:tcPr>
          <w:p w:rsidR="00DF2CFF" w:rsidRPr="00626C42" w:rsidRDefault="00DF2CFF" w:rsidP="00AD5126">
            <w:pPr>
              <w:ind w:left="-114" w:right="-152"/>
              <w:jc w:val="center"/>
              <w:rPr>
                <w:b/>
                <w:sz w:val="20"/>
              </w:rPr>
            </w:pPr>
          </w:p>
        </w:tc>
      </w:tr>
    </w:tbl>
    <w:p w:rsidR="00015B5C" w:rsidRDefault="00015B5C" w:rsidP="00015B5C">
      <w:pPr>
        <w:tabs>
          <w:tab w:val="left" w:pos="900"/>
        </w:tabs>
        <w:ind w:firstLine="567"/>
        <w:jc w:val="both"/>
      </w:pPr>
    </w:p>
    <w:p w:rsidR="00C76F5C" w:rsidRPr="00C76F5C" w:rsidRDefault="00C050CB" w:rsidP="00C76F5C">
      <w:pPr>
        <w:tabs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 Утвердить н</w:t>
      </w:r>
      <w:r w:rsidRPr="00600A53">
        <w:rPr>
          <w:sz w:val="28"/>
          <w:szCs w:val="28"/>
        </w:rPr>
        <w:t>ачальн</w:t>
      </w:r>
      <w:r>
        <w:rPr>
          <w:sz w:val="28"/>
          <w:szCs w:val="28"/>
        </w:rPr>
        <w:t>ую</w:t>
      </w:r>
      <w:r w:rsidRPr="00600A53">
        <w:rPr>
          <w:sz w:val="28"/>
          <w:szCs w:val="28"/>
        </w:rPr>
        <w:t xml:space="preserve"> (минимальн</w:t>
      </w:r>
      <w:r>
        <w:rPr>
          <w:sz w:val="28"/>
          <w:szCs w:val="28"/>
        </w:rPr>
        <w:t>ую</w:t>
      </w:r>
      <w:r w:rsidRPr="00600A53">
        <w:rPr>
          <w:sz w:val="28"/>
          <w:szCs w:val="28"/>
        </w:rPr>
        <w:t>) цен</w:t>
      </w:r>
      <w:r>
        <w:rPr>
          <w:sz w:val="28"/>
          <w:szCs w:val="28"/>
        </w:rPr>
        <w:t>у</w:t>
      </w:r>
      <w:r w:rsidRPr="00600A53">
        <w:rPr>
          <w:sz w:val="28"/>
          <w:szCs w:val="28"/>
        </w:rPr>
        <w:t xml:space="preserve"> лота </w:t>
      </w:r>
      <w:proofErr w:type="gramStart"/>
      <w:r w:rsidRPr="00600A53">
        <w:rPr>
          <w:sz w:val="28"/>
          <w:szCs w:val="28"/>
        </w:rPr>
        <w:t>в</w:t>
      </w:r>
      <w:proofErr w:type="gramEnd"/>
      <w:r w:rsidRPr="00600A53">
        <w:rPr>
          <w:sz w:val="28"/>
          <w:szCs w:val="28"/>
        </w:rPr>
        <w:t xml:space="preserve"> </w:t>
      </w:r>
      <w:proofErr w:type="gramStart"/>
      <w:r w:rsidRPr="00600A53">
        <w:rPr>
          <w:sz w:val="28"/>
          <w:szCs w:val="28"/>
        </w:rPr>
        <w:t>за</w:t>
      </w:r>
      <w:proofErr w:type="gramEnd"/>
      <w:r w:rsidRPr="00600A53">
        <w:rPr>
          <w:sz w:val="28"/>
          <w:szCs w:val="28"/>
        </w:rPr>
        <w:t xml:space="preserve"> право </w:t>
      </w:r>
      <w:r>
        <w:rPr>
          <w:sz w:val="28"/>
          <w:szCs w:val="28"/>
        </w:rPr>
        <w:t xml:space="preserve">  </w:t>
      </w:r>
      <w:r w:rsidRPr="00600A53">
        <w:rPr>
          <w:sz w:val="28"/>
          <w:szCs w:val="28"/>
        </w:rPr>
        <w:t xml:space="preserve">пользования </w:t>
      </w:r>
      <w:r>
        <w:rPr>
          <w:sz w:val="28"/>
          <w:szCs w:val="28"/>
        </w:rPr>
        <w:t xml:space="preserve">  муниципальным </w:t>
      </w:r>
      <w:r w:rsidRPr="00600A53">
        <w:rPr>
          <w:sz w:val="28"/>
          <w:szCs w:val="28"/>
        </w:rPr>
        <w:t xml:space="preserve"> имуществом</w:t>
      </w:r>
      <w:r>
        <w:rPr>
          <w:sz w:val="28"/>
          <w:szCs w:val="28"/>
        </w:rPr>
        <w:t xml:space="preserve"> </w:t>
      </w:r>
      <w:r w:rsidRPr="00600A53">
        <w:rPr>
          <w:sz w:val="28"/>
          <w:szCs w:val="28"/>
        </w:rPr>
        <w:t xml:space="preserve"> (без учета НДС): </w:t>
      </w:r>
      <w:r w:rsidR="00DF2CFF">
        <w:rPr>
          <w:sz w:val="28"/>
          <w:szCs w:val="28"/>
        </w:rPr>
        <w:t>61423,73</w:t>
      </w:r>
      <w:r w:rsidRPr="00600A53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 </w:t>
      </w:r>
      <w:r w:rsidR="00C76F5C" w:rsidRPr="00C76F5C">
        <w:rPr>
          <w:sz w:val="28"/>
          <w:szCs w:val="28"/>
        </w:rPr>
        <w:t>(</w:t>
      </w:r>
      <w:r w:rsidR="00DF2CFF">
        <w:rPr>
          <w:sz w:val="28"/>
          <w:szCs w:val="28"/>
        </w:rPr>
        <w:t>шестьдесят одна тысяча четыреста двадцать три</w:t>
      </w:r>
      <w:r w:rsidR="00C76F5C" w:rsidRPr="00C76F5C">
        <w:rPr>
          <w:sz w:val="28"/>
          <w:szCs w:val="28"/>
        </w:rPr>
        <w:t xml:space="preserve">  рубл</w:t>
      </w:r>
      <w:r w:rsidR="00DF2CFF">
        <w:rPr>
          <w:sz w:val="28"/>
          <w:szCs w:val="28"/>
        </w:rPr>
        <w:t>я</w:t>
      </w:r>
      <w:r w:rsidR="00C76F5C" w:rsidRPr="00C76F5C">
        <w:rPr>
          <w:sz w:val="28"/>
          <w:szCs w:val="28"/>
        </w:rPr>
        <w:t xml:space="preserve"> </w:t>
      </w:r>
      <w:r w:rsidR="00DF2CFF">
        <w:rPr>
          <w:sz w:val="28"/>
          <w:szCs w:val="28"/>
        </w:rPr>
        <w:t>семьдесят три</w:t>
      </w:r>
      <w:r w:rsidR="00C76F5C" w:rsidRPr="00C76F5C">
        <w:rPr>
          <w:sz w:val="28"/>
          <w:szCs w:val="28"/>
        </w:rPr>
        <w:t xml:space="preserve"> копейк</w:t>
      </w:r>
      <w:r w:rsidR="00DF2CFF">
        <w:rPr>
          <w:sz w:val="28"/>
          <w:szCs w:val="28"/>
        </w:rPr>
        <w:t>и</w:t>
      </w:r>
      <w:r w:rsidR="00C76F5C" w:rsidRPr="00C76F5C">
        <w:rPr>
          <w:sz w:val="28"/>
          <w:szCs w:val="28"/>
        </w:rPr>
        <w:t>).</w:t>
      </w:r>
    </w:p>
    <w:p w:rsidR="00C050CB" w:rsidRPr="00C76F5C" w:rsidRDefault="00C050CB" w:rsidP="00C76F5C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76F5C">
        <w:rPr>
          <w:sz w:val="28"/>
          <w:szCs w:val="28"/>
        </w:rPr>
        <w:t xml:space="preserve">5.  Определить: передача соответствующих прав третьим лицам лицом, с которым заключается договор аренды </w:t>
      </w:r>
      <w:r w:rsidR="00C76F5C" w:rsidRPr="00C76F5C">
        <w:rPr>
          <w:sz w:val="28"/>
          <w:szCs w:val="28"/>
        </w:rPr>
        <w:t xml:space="preserve">объектов коммунальной инфраструктуры, предназначенных для водоснабжения потребителей </w:t>
      </w:r>
      <w:proofErr w:type="spellStart"/>
      <w:r w:rsidR="00C76F5C" w:rsidRPr="00C76F5C">
        <w:rPr>
          <w:sz w:val="28"/>
          <w:szCs w:val="28"/>
        </w:rPr>
        <w:t>Нижнебаканского</w:t>
      </w:r>
      <w:proofErr w:type="spellEnd"/>
      <w:r w:rsidR="00C76F5C" w:rsidRPr="00C76F5C">
        <w:rPr>
          <w:sz w:val="28"/>
          <w:szCs w:val="28"/>
        </w:rPr>
        <w:t xml:space="preserve"> сельского поселения Крымского района (водопроводных сетей)</w:t>
      </w:r>
      <w:r w:rsidR="00C76F5C">
        <w:rPr>
          <w:sz w:val="28"/>
          <w:szCs w:val="28"/>
        </w:rPr>
        <w:t xml:space="preserve"> </w:t>
      </w:r>
      <w:r w:rsidRPr="00C76F5C">
        <w:rPr>
          <w:sz w:val="28"/>
          <w:szCs w:val="28"/>
        </w:rPr>
        <w:t>по результатам проведения аукциона, не допускается.</w:t>
      </w:r>
    </w:p>
    <w:p w:rsidR="00DF2CFF" w:rsidRPr="00015B5C" w:rsidRDefault="00C050CB" w:rsidP="00DF2CFF">
      <w:pPr>
        <w:suppressAutoHyphens/>
        <w:jc w:val="both"/>
        <w:rPr>
          <w:b/>
          <w:bCs/>
          <w:sz w:val="28"/>
          <w:szCs w:val="28"/>
        </w:rPr>
      </w:pPr>
      <w:r w:rsidRPr="00C76F5C">
        <w:rPr>
          <w:sz w:val="28"/>
          <w:szCs w:val="28"/>
        </w:rPr>
        <w:t>6.  Утвердить документацию об аукционе на право заключения договора аренды</w:t>
      </w:r>
      <w:r>
        <w:rPr>
          <w:szCs w:val="28"/>
        </w:rPr>
        <w:t xml:space="preserve"> </w:t>
      </w:r>
      <w:r w:rsidR="00C76F5C" w:rsidRPr="00C76F5C">
        <w:rPr>
          <w:sz w:val="28"/>
          <w:szCs w:val="28"/>
        </w:rPr>
        <w:t xml:space="preserve">объектов коммунальной инфраструктуры, </w:t>
      </w:r>
      <w:r w:rsidR="00DF2CFF" w:rsidRPr="00015B5C">
        <w:rPr>
          <w:sz w:val="28"/>
          <w:szCs w:val="28"/>
        </w:rPr>
        <w:t xml:space="preserve">предназначенных для </w:t>
      </w:r>
      <w:r w:rsidR="00DF2CFF">
        <w:rPr>
          <w:sz w:val="28"/>
          <w:szCs w:val="28"/>
        </w:rPr>
        <w:t xml:space="preserve">пользования муниципальным имуществом </w:t>
      </w:r>
      <w:proofErr w:type="spellStart"/>
      <w:r w:rsidR="00DF2CFF">
        <w:rPr>
          <w:sz w:val="28"/>
          <w:szCs w:val="28"/>
        </w:rPr>
        <w:t>Н</w:t>
      </w:r>
      <w:r w:rsidR="00DF2CFF" w:rsidRPr="00015B5C">
        <w:rPr>
          <w:sz w:val="28"/>
          <w:szCs w:val="28"/>
        </w:rPr>
        <w:t>ижнебаканского</w:t>
      </w:r>
      <w:proofErr w:type="spellEnd"/>
      <w:r w:rsidR="00DF2CFF" w:rsidRPr="00015B5C">
        <w:rPr>
          <w:sz w:val="28"/>
          <w:szCs w:val="28"/>
        </w:rPr>
        <w:t xml:space="preserve"> сельского  поселения Крымского района (</w:t>
      </w:r>
      <w:r w:rsidR="00DF2CFF">
        <w:rPr>
          <w:sz w:val="28"/>
          <w:szCs w:val="28"/>
        </w:rPr>
        <w:t xml:space="preserve">сети </w:t>
      </w:r>
      <w:proofErr w:type="spellStart"/>
      <w:r w:rsidR="00DF2CFF">
        <w:rPr>
          <w:sz w:val="28"/>
          <w:szCs w:val="28"/>
        </w:rPr>
        <w:t>водоотведения-канализация</w:t>
      </w:r>
      <w:proofErr w:type="spellEnd"/>
      <w:r w:rsidR="00DF2CFF">
        <w:rPr>
          <w:sz w:val="28"/>
          <w:szCs w:val="28"/>
        </w:rPr>
        <w:t>).</w:t>
      </w:r>
    </w:p>
    <w:p w:rsidR="00C050CB" w:rsidRDefault="00C050CB" w:rsidP="00DF2CFF">
      <w:pPr>
        <w:tabs>
          <w:tab w:val="left" w:pos="90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5D6D68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C050CB" w:rsidRDefault="00C050CB" w:rsidP="00C050CB">
      <w:pPr>
        <w:tabs>
          <w:tab w:val="left" w:pos="900"/>
          <w:tab w:val="left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  Постановление вступает в силу со дня   его подписания.</w:t>
      </w:r>
    </w:p>
    <w:p w:rsidR="00C050CB" w:rsidRDefault="00C050CB" w:rsidP="00C050CB">
      <w:pPr>
        <w:tabs>
          <w:tab w:val="left" w:pos="900"/>
          <w:tab w:val="left" w:pos="1440"/>
        </w:tabs>
        <w:ind w:firstLine="900"/>
        <w:jc w:val="both"/>
        <w:rPr>
          <w:sz w:val="28"/>
          <w:szCs w:val="28"/>
        </w:rPr>
      </w:pPr>
    </w:p>
    <w:p w:rsidR="00C050CB" w:rsidRPr="008925C2" w:rsidRDefault="00C050CB" w:rsidP="00C050CB">
      <w:pPr>
        <w:jc w:val="both"/>
        <w:rPr>
          <w:sz w:val="28"/>
          <w:szCs w:val="28"/>
        </w:rPr>
      </w:pPr>
    </w:p>
    <w:p w:rsidR="005D6D68" w:rsidRDefault="005D6D68" w:rsidP="00C050CB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  <w:proofErr w:type="spellStart"/>
      <w:r>
        <w:rPr>
          <w:sz w:val="28"/>
          <w:szCs w:val="28"/>
        </w:rPr>
        <w:t>обязаннсоти</w:t>
      </w:r>
      <w:proofErr w:type="spellEnd"/>
      <w:r>
        <w:rPr>
          <w:sz w:val="28"/>
          <w:szCs w:val="28"/>
        </w:rPr>
        <w:t xml:space="preserve"> </w:t>
      </w:r>
    </w:p>
    <w:p w:rsidR="00C050CB" w:rsidRDefault="005D6D68" w:rsidP="00C050C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50C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50CB">
        <w:rPr>
          <w:sz w:val="28"/>
          <w:szCs w:val="28"/>
        </w:rPr>
        <w:t xml:space="preserve"> </w:t>
      </w:r>
      <w:proofErr w:type="spellStart"/>
      <w:r w:rsidR="00C050CB">
        <w:rPr>
          <w:sz w:val="28"/>
          <w:szCs w:val="28"/>
        </w:rPr>
        <w:t>Нижнебаканского</w:t>
      </w:r>
      <w:proofErr w:type="spellEnd"/>
      <w:r w:rsidR="00C050CB">
        <w:rPr>
          <w:sz w:val="28"/>
          <w:szCs w:val="28"/>
        </w:rPr>
        <w:t xml:space="preserve"> </w:t>
      </w:r>
      <w:proofErr w:type="gramStart"/>
      <w:r w:rsidR="00C050CB">
        <w:rPr>
          <w:sz w:val="28"/>
          <w:szCs w:val="28"/>
        </w:rPr>
        <w:t>сельского</w:t>
      </w:r>
      <w:proofErr w:type="gramEnd"/>
      <w:r w:rsidR="00C050CB">
        <w:rPr>
          <w:sz w:val="28"/>
          <w:szCs w:val="28"/>
        </w:rPr>
        <w:t xml:space="preserve"> </w:t>
      </w:r>
    </w:p>
    <w:p w:rsidR="00C050CB" w:rsidRDefault="00C050CB" w:rsidP="00C050CB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</w:t>
      </w:r>
      <w:r w:rsidRPr="008925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</w:t>
      </w:r>
      <w:r w:rsidRPr="008925C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</w:t>
      </w:r>
      <w:r w:rsidR="005D6D68">
        <w:rPr>
          <w:sz w:val="28"/>
          <w:szCs w:val="28"/>
        </w:rPr>
        <w:t>П.И.Ткаченко</w:t>
      </w:r>
    </w:p>
    <w:p w:rsidR="00C050CB" w:rsidRDefault="00C050CB" w:rsidP="00C050CB">
      <w:pPr>
        <w:jc w:val="both"/>
        <w:rPr>
          <w:sz w:val="28"/>
          <w:szCs w:val="28"/>
        </w:rPr>
      </w:pPr>
    </w:p>
    <w:p w:rsidR="00261FD0" w:rsidRDefault="00261FD0"/>
    <w:p w:rsidR="00162AA1" w:rsidRDefault="00162AA1"/>
    <w:sectPr w:rsidR="00162AA1" w:rsidSect="006F7A7E">
      <w:headerReference w:type="even" r:id="rId8"/>
      <w:headerReference w:type="default" r:id="rId9"/>
      <w:footerReference w:type="even" r:id="rId10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52" w:rsidRDefault="00135952" w:rsidP="00FB7CEC">
      <w:r>
        <w:separator/>
      </w:r>
    </w:p>
  </w:endnote>
  <w:endnote w:type="continuationSeparator" w:id="0">
    <w:p w:rsidR="00135952" w:rsidRDefault="00135952" w:rsidP="00FB7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16" w:rsidRDefault="00544A4C" w:rsidP="00383A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716" w:rsidRDefault="001359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52" w:rsidRDefault="00135952" w:rsidP="00FB7CEC">
      <w:r>
        <w:separator/>
      </w:r>
    </w:p>
  </w:footnote>
  <w:footnote w:type="continuationSeparator" w:id="0">
    <w:p w:rsidR="00135952" w:rsidRDefault="00135952" w:rsidP="00FB7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16" w:rsidRDefault="00544A4C" w:rsidP="00383AA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7716" w:rsidRDefault="0013595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16" w:rsidRDefault="00544A4C" w:rsidP="00383AA1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35F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6D68">
      <w:rPr>
        <w:rStyle w:val="a7"/>
        <w:noProof/>
      </w:rPr>
      <w:t>2</w:t>
    </w:r>
    <w:r>
      <w:rPr>
        <w:rStyle w:val="a7"/>
      </w:rPr>
      <w:fldChar w:fldCharType="end"/>
    </w:r>
  </w:p>
  <w:p w:rsidR="00AD7716" w:rsidRDefault="001359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0407B"/>
    <w:multiLevelType w:val="hybridMultilevel"/>
    <w:tmpl w:val="D73A7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0CB"/>
    <w:rsid w:val="00015B5C"/>
    <w:rsid w:val="00044BF0"/>
    <w:rsid w:val="000C2763"/>
    <w:rsid w:val="00135952"/>
    <w:rsid w:val="00162AA1"/>
    <w:rsid w:val="001B0BCF"/>
    <w:rsid w:val="001C4F54"/>
    <w:rsid w:val="00261FD0"/>
    <w:rsid w:val="00544A4C"/>
    <w:rsid w:val="005D6D68"/>
    <w:rsid w:val="005F59A7"/>
    <w:rsid w:val="0066095B"/>
    <w:rsid w:val="006A1602"/>
    <w:rsid w:val="006A7F0E"/>
    <w:rsid w:val="007255B3"/>
    <w:rsid w:val="007535FC"/>
    <w:rsid w:val="00A5040E"/>
    <w:rsid w:val="00BE6AD2"/>
    <w:rsid w:val="00C050CB"/>
    <w:rsid w:val="00C37888"/>
    <w:rsid w:val="00C76F5C"/>
    <w:rsid w:val="00DF2CFF"/>
    <w:rsid w:val="00E67007"/>
    <w:rsid w:val="00FB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50C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50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05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050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5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50CB"/>
  </w:style>
  <w:style w:type="paragraph" w:styleId="a8">
    <w:name w:val="header"/>
    <w:basedOn w:val="a"/>
    <w:link w:val="a9"/>
    <w:rsid w:val="00C050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05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50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0C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015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76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9</cp:revision>
  <cp:lastPrinted>2013-10-11T13:39:00Z</cp:lastPrinted>
  <dcterms:created xsi:type="dcterms:W3CDTF">2013-10-11T09:42:00Z</dcterms:created>
  <dcterms:modified xsi:type="dcterms:W3CDTF">2013-11-22T10:59:00Z</dcterms:modified>
</cp:coreProperties>
</file>