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03" w:rsidRDefault="00451C9D">
      <w:pPr>
        <w:spacing w:before="65" w:line="259" w:lineRule="auto"/>
        <w:ind w:left="114" w:right="334"/>
        <w:rPr>
          <w:b/>
          <w:sz w:val="28"/>
        </w:rPr>
      </w:pPr>
      <w:proofErr w:type="gramStart"/>
      <w:r>
        <w:rPr>
          <w:b/>
          <w:sz w:val="28"/>
        </w:rPr>
        <w:t>График дистанционных совещаний с участниками оборота пива и слабоалкогольных напитков по вопросу доведения информации о вступлении в силу с 01.09.2024 изменений в Правила маркировки пива, напитков, изготавливаемых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пива,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слабоалк</w:t>
      </w:r>
      <w:r>
        <w:rPr>
          <w:b/>
          <w:sz w:val="28"/>
        </w:rPr>
        <w:t>огольных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напитков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идентификации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</w:t>
      </w:r>
      <w:r>
        <w:rPr>
          <w:b/>
          <w:spacing w:val="-2"/>
          <w:sz w:val="28"/>
        </w:rPr>
        <w:t>напитков*</w:t>
      </w:r>
      <w:proofErr w:type="gramEnd"/>
    </w:p>
    <w:p w:rsidR="00CE3C03" w:rsidRDefault="00451C9D">
      <w:pPr>
        <w:spacing w:before="158"/>
        <w:ind w:left="540"/>
        <w:rPr>
          <w:b/>
          <w:sz w:val="24"/>
        </w:rPr>
      </w:pPr>
      <w:r>
        <w:rPr>
          <w:b/>
          <w:sz w:val="24"/>
          <w:u w:val="single"/>
        </w:rPr>
        <w:t>Вопросы к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</w:t>
      </w:r>
      <w:r>
        <w:rPr>
          <w:b/>
          <w:spacing w:val="-2"/>
          <w:sz w:val="24"/>
          <w:u w:val="single"/>
        </w:rPr>
        <w:t>бсуждению:</w:t>
      </w:r>
    </w:p>
    <w:p w:rsidR="00CE3C03" w:rsidRDefault="00451C9D">
      <w:pPr>
        <w:pStyle w:val="a4"/>
        <w:numPr>
          <w:ilvl w:val="0"/>
          <w:numId w:val="1"/>
        </w:numPr>
        <w:tabs>
          <w:tab w:val="left" w:pos="1106"/>
        </w:tabs>
        <w:spacing w:before="182"/>
        <w:ind w:hanging="566"/>
        <w:rPr>
          <w:sz w:val="24"/>
        </w:rPr>
      </w:pP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карты.</w:t>
      </w:r>
    </w:p>
    <w:p w:rsidR="00CE3C03" w:rsidRDefault="00451C9D">
      <w:pPr>
        <w:pStyle w:val="a4"/>
        <w:numPr>
          <w:ilvl w:val="0"/>
          <w:numId w:val="1"/>
        </w:numPr>
        <w:tabs>
          <w:tab w:val="left" w:pos="1106"/>
        </w:tabs>
        <w:ind w:hanging="566"/>
        <w:rPr>
          <w:sz w:val="24"/>
        </w:rPr>
      </w:pPr>
      <w:r>
        <w:rPr>
          <w:sz w:val="24"/>
        </w:rPr>
        <w:t>Описание основных бизнес-</w:t>
      </w:r>
      <w:r>
        <w:rPr>
          <w:spacing w:val="-2"/>
          <w:sz w:val="24"/>
        </w:rPr>
        <w:t>процессов.</w:t>
      </w:r>
    </w:p>
    <w:p w:rsidR="00CE3C03" w:rsidRDefault="00451C9D">
      <w:pPr>
        <w:pStyle w:val="a4"/>
        <w:numPr>
          <w:ilvl w:val="0"/>
          <w:numId w:val="1"/>
        </w:numPr>
        <w:tabs>
          <w:tab w:val="left" w:pos="1106"/>
        </w:tabs>
        <w:ind w:hanging="566"/>
        <w:rPr>
          <w:sz w:val="24"/>
        </w:rPr>
      </w:pPr>
      <w:r>
        <w:rPr>
          <w:sz w:val="24"/>
        </w:rPr>
        <w:t>Разъяснения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расхождениями.</w:t>
      </w:r>
    </w:p>
    <w:p w:rsidR="00CE3C03" w:rsidRDefault="00451C9D">
      <w:pPr>
        <w:pStyle w:val="a4"/>
        <w:numPr>
          <w:ilvl w:val="0"/>
          <w:numId w:val="1"/>
        </w:numPr>
        <w:tabs>
          <w:tab w:val="left" w:pos="1106"/>
        </w:tabs>
        <w:spacing w:before="21"/>
        <w:ind w:hanging="566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встречи</w:t>
      </w:r>
    </w:p>
    <w:p w:rsidR="00CE3C03" w:rsidRDefault="00CE3C03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1374"/>
        <w:gridCol w:w="1701"/>
        <w:gridCol w:w="1843"/>
        <w:gridCol w:w="4394"/>
        <w:gridCol w:w="4678"/>
      </w:tblGrid>
      <w:tr w:rsidR="00CE3C03">
        <w:trPr>
          <w:trHeight w:val="505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(МСК)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spacing w:line="250" w:lineRule="atLeast"/>
              <w:ind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CE3C03">
        <w:trPr>
          <w:trHeight w:val="114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18.07.2024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Гордеев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Юрий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Внедрение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/>
              <w:rPr>
                <w:sz w:val="20"/>
              </w:rPr>
            </w:pPr>
            <w:hyperlink r:id="rId7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https://my.mts-link.ru/j/95521243/1270565245</w:t>
              </w:r>
            </w:hyperlink>
          </w:p>
        </w:tc>
      </w:tr>
      <w:tr w:rsidR="00CE3C03">
        <w:trPr>
          <w:trHeight w:val="229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2522"/>
              <w:rPr>
                <w:sz w:val="20"/>
              </w:rPr>
            </w:pPr>
            <w:r>
              <w:rPr>
                <w:sz w:val="20"/>
              </w:rPr>
              <w:t>Республика Алтай Республика Тыва 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Хакасия Алтайский край Красноярский край Иркутская область</w:t>
            </w:r>
          </w:p>
          <w:p w:rsidR="00CE3C03" w:rsidRDefault="00451C9D">
            <w:pPr>
              <w:pStyle w:val="TableParagraph"/>
              <w:ind w:right="1601"/>
              <w:rPr>
                <w:sz w:val="20"/>
              </w:rPr>
            </w:pPr>
            <w:r>
              <w:rPr>
                <w:sz w:val="20"/>
              </w:rPr>
              <w:t>Кемеровская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Кузбасс Новосибирская область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Омская область</w:t>
            </w:r>
          </w:p>
          <w:p w:rsidR="00CE3C03" w:rsidRDefault="00451C9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Томская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СФО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/>
              <w:rPr>
                <w:sz w:val="20"/>
              </w:rPr>
            </w:pPr>
            <w:hyperlink r:id="rId8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https://my.mts-link.ru/j/95521243/1053340220</w:t>
              </w:r>
            </w:hyperlink>
          </w:p>
        </w:tc>
      </w:tr>
      <w:tr w:rsidR="00CE3C03">
        <w:trPr>
          <w:trHeight w:val="114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spacing w:line="230" w:lineRule="atLeast"/>
              <w:ind w:right="2072"/>
              <w:rPr>
                <w:sz w:val="20"/>
              </w:rPr>
            </w:pPr>
            <w:r>
              <w:rPr>
                <w:sz w:val="20"/>
              </w:rPr>
              <w:t>Республика Карелия Республика Коми Архангельская область Вологодская область Калининградская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СЗФО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пива. 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прослеживаемости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CE3C03" w:rsidRDefault="00CE3C03">
            <w:pPr>
              <w:pStyle w:val="TableParagraph"/>
              <w:spacing w:before="1" w:line="210" w:lineRule="exact"/>
              <w:rPr>
                <w:sz w:val="20"/>
              </w:rPr>
            </w:pPr>
            <w:hyperlink r:id="rId9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</w:t>
              </w:r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ts-link.ru/j/95521243/136937562</w:t>
              </w:r>
            </w:hyperlink>
          </w:p>
        </w:tc>
      </w:tr>
    </w:tbl>
    <w:p w:rsidR="00CE3C03" w:rsidRDefault="00CE3C03">
      <w:pPr>
        <w:spacing w:line="210" w:lineRule="exact"/>
        <w:rPr>
          <w:sz w:val="20"/>
        </w:rPr>
        <w:sectPr w:rsidR="00CE3C03">
          <w:footerReference w:type="default" r:id="rId10"/>
          <w:pgSz w:w="16840" w:h="11910" w:orient="landscape"/>
          <w:pgMar w:top="780" w:right="700" w:bottom="1520" w:left="1020" w:header="0" w:footer="1330" w:gutter="0"/>
          <w:cols w:space="720"/>
        </w:sectPr>
      </w:pPr>
    </w:p>
    <w:p w:rsidR="00CE3C03" w:rsidRDefault="00CE3C0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1374"/>
        <w:gridCol w:w="1701"/>
        <w:gridCol w:w="1843"/>
        <w:gridCol w:w="4394"/>
        <w:gridCol w:w="4678"/>
      </w:tblGrid>
      <w:tr w:rsidR="00CE3C03">
        <w:trPr>
          <w:trHeight w:val="505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(МСК)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spacing w:line="250" w:lineRule="atLeast"/>
              <w:ind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CE3C03">
        <w:trPr>
          <w:trHeight w:val="1609"/>
        </w:trPr>
        <w:tc>
          <w:tcPr>
            <w:tcW w:w="889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4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2277"/>
              <w:rPr>
                <w:sz w:val="20"/>
              </w:rPr>
            </w:pPr>
            <w:r>
              <w:rPr>
                <w:sz w:val="20"/>
              </w:rPr>
              <w:t>Ленинградская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Мурманская область Новгородская область Псковская область</w:t>
            </w:r>
          </w:p>
          <w:p w:rsidR="00CE3C03" w:rsidRDefault="00451C9D">
            <w:pPr>
              <w:pStyle w:val="TableParagraph"/>
              <w:ind w:right="1742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Санкт-Петербург</w:t>
            </w:r>
          </w:p>
          <w:p w:rsidR="00CE3C03" w:rsidRDefault="00451C9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Ненецкий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округ</w:t>
            </w:r>
          </w:p>
        </w:tc>
        <w:tc>
          <w:tcPr>
            <w:tcW w:w="4678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C03">
        <w:trPr>
          <w:trHeight w:val="413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01.08.2024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Колбин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2331"/>
              <w:rPr>
                <w:sz w:val="20"/>
              </w:rPr>
            </w:pPr>
            <w:r>
              <w:rPr>
                <w:sz w:val="20"/>
              </w:rPr>
              <w:t>Белгородская область Брянская область Владимирская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</w:t>
            </w:r>
            <w:r>
              <w:rPr>
                <w:sz w:val="20"/>
              </w:rPr>
              <w:t xml:space="preserve"> область</w:t>
            </w:r>
          </w:p>
          <w:p w:rsidR="00CE3C03" w:rsidRDefault="00451C9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ЦФО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/>
              <w:rPr>
                <w:sz w:val="20"/>
              </w:rPr>
            </w:pPr>
            <w:hyperlink r:id="rId11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https://my.mts-link.ru/j/95521243/1348695986</w:t>
              </w:r>
            </w:hyperlink>
          </w:p>
        </w:tc>
      </w:tr>
      <w:tr w:rsidR="00CE3C03">
        <w:trPr>
          <w:trHeight w:val="206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Колбин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1898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(Якутия) Камчатский край Приморский край Хабаровский край Амурская область Магаданская область Сахалинская область</w:t>
            </w:r>
          </w:p>
          <w:p w:rsidR="00CE3C03" w:rsidRDefault="00451C9D">
            <w:pPr>
              <w:pStyle w:val="TableParagraph"/>
              <w:spacing w:line="230" w:lineRule="atLeast"/>
              <w:ind w:right="1332"/>
              <w:rPr>
                <w:sz w:val="20"/>
              </w:rPr>
            </w:pPr>
            <w:r>
              <w:rPr>
                <w:sz w:val="20"/>
              </w:rPr>
              <w:t>Еврейская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область Чукотский автономный округ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ДФО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/>
              <w:rPr>
                <w:sz w:val="20"/>
              </w:rPr>
            </w:pPr>
            <w:hyperlink r:id="rId12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https://my.mts-link.ru/j/95521243/334807809</w:t>
              </w:r>
            </w:hyperlink>
          </w:p>
        </w:tc>
      </w:tr>
      <w:tr w:rsidR="00CE3C03">
        <w:trPr>
          <w:trHeight w:val="91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Беденьгов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Максим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spacing w:line="230" w:lineRule="atLeast"/>
              <w:ind w:right="1332"/>
              <w:rPr>
                <w:sz w:val="20"/>
              </w:rPr>
            </w:pPr>
            <w:r>
              <w:rPr>
                <w:sz w:val="20"/>
              </w:rPr>
              <w:t>Республика Башкортостан Республика Марий Эл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Республика Мордовия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(Татарстан)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ПФО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 Внедрение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 w:line="210" w:lineRule="exact"/>
              <w:rPr>
                <w:sz w:val="20"/>
              </w:rPr>
            </w:pPr>
            <w:hyperlink r:id="rId13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https://my.mts-link.ru/j/95521243/663898056</w:t>
              </w:r>
            </w:hyperlink>
          </w:p>
        </w:tc>
      </w:tr>
    </w:tbl>
    <w:p w:rsidR="00CE3C03" w:rsidRDefault="00CE3C03">
      <w:pPr>
        <w:spacing w:line="210" w:lineRule="exact"/>
        <w:rPr>
          <w:sz w:val="20"/>
        </w:rPr>
        <w:sectPr w:rsidR="00CE3C03">
          <w:pgSz w:w="16840" w:h="11910" w:orient="landscape"/>
          <w:pgMar w:top="820" w:right="700" w:bottom="1600" w:left="1020" w:header="0" w:footer="1330" w:gutter="0"/>
          <w:cols w:space="720"/>
        </w:sectPr>
      </w:pPr>
    </w:p>
    <w:p w:rsidR="00CE3C03" w:rsidRDefault="00CE3C0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9"/>
        <w:gridCol w:w="1374"/>
        <w:gridCol w:w="1701"/>
        <w:gridCol w:w="1843"/>
        <w:gridCol w:w="4394"/>
        <w:gridCol w:w="4678"/>
      </w:tblGrid>
      <w:tr w:rsidR="00CE3C03">
        <w:trPr>
          <w:trHeight w:val="505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Время </w:t>
            </w:r>
            <w:r>
              <w:rPr>
                <w:b/>
                <w:spacing w:val="-2"/>
              </w:rPr>
              <w:t>(МСК)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Субъекты </w:t>
            </w:r>
            <w:r>
              <w:rPr>
                <w:b/>
                <w:spacing w:val="-4"/>
              </w:rPr>
              <w:t>РФ**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spacing w:line="250" w:lineRule="atLeast"/>
              <w:ind w:right="145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подключения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мероприятию***</w:t>
            </w:r>
          </w:p>
        </w:tc>
      </w:tr>
      <w:tr w:rsidR="00CE3C03">
        <w:trPr>
          <w:trHeight w:val="2299"/>
        </w:trPr>
        <w:tc>
          <w:tcPr>
            <w:tcW w:w="889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4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1332"/>
              <w:rPr>
                <w:sz w:val="20"/>
              </w:rPr>
            </w:pPr>
            <w:r>
              <w:rPr>
                <w:sz w:val="20"/>
              </w:rPr>
              <w:t>Удмуртская Республика 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Чувашия Пермский край</w:t>
            </w:r>
          </w:p>
          <w:p w:rsidR="00CE3C03" w:rsidRDefault="00451C9D">
            <w:pPr>
              <w:pStyle w:val="TableParagraph"/>
              <w:spacing w:line="230" w:lineRule="atLeast"/>
              <w:ind w:right="2233"/>
              <w:rPr>
                <w:sz w:val="20"/>
              </w:rPr>
            </w:pPr>
            <w:r>
              <w:rPr>
                <w:sz w:val="20"/>
              </w:rPr>
              <w:t>Кировская область Нижегородская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Оренбургская область Пензенская область Самарская область Саратовская область Ульяновская область</w:t>
            </w:r>
          </w:p>
        </w:tc>
        <w:tc>
          <w:tcPr>
            <w:tcW w:w="4678" w:type="dxa"/>
          </w:tcPr>
          <w:p w:rsidR="00CE3C03" w:rsidRDefault="00CE3C03">
            <w:pPr>
              <w:pStyle w:val="TableParagraph"/>
              <w:ind w:left="0"/>
              <w:rPr>
                <w:sz w:val="20"/>
              </w:rPr>
            </w:pPr>
          </w:p>
        </w:tc>
      </w:tr>
      <w:tr w:rsidR="00CE3C03">
        <w:trPr>
          <w:trHeight w:val="183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02.08.2024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Беденьгов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Максим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2307"/>
              <w:rPr>
                <w:sz w:val="20"/>
              </w:rPr>
            </w:pPr>
            <w:r>
              <w:rPr>
                <w:sz w:val="20"/>
              </w:rPr>
              <w:t>Республика Адыгея Республика Калмыкия Республика Крым Краснодарский край Астраханская область Волгоградская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Ростовская область</w:t>
            </w:r>
          </w:p>
          <w:p w:rsidR="00CE3C03" w:rsidRDefault="00451C9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Севастополь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ЮФО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пива. 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прослеживаемости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30"/>
              <w:rPr>
                <w:sz w:val="20"/>
              </w:rPr>
            </w:pPr>
            <w:hyperlink r:id="rId14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https://my.mts-link.ru/j/95521243/1717919663</w:t>
              </w:r>
            </w:hyperlink>
          </w:p>
        </w:tc>
      </w:tr>
      <w:tr w:rsidR="00CE3C03">
        <w:trPr>
          <w:trHeight w:val="2989"/>
        </w:trPr>
        <w:tc>
          <w:tcPr>
            <w:tcW w:w="889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4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05.08.2024</w:t>
            </w:r>
          </w:p>
        </w:tc>
        <w:tc>
          <w:tcPr>
            <w:tcW w:w="1701" w:type="dxa"/>
          </w:tcPr>
          <w:p w:rsidR="00CE3C03" w:rsidRDefault="00451C9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843" w:type="dxa"/>
          </w:tcPr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Тузлуков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Артём</w:t>
            </w:r>
          </w:p>
        </w:tc>
        <w:tc>
          <w:tcPr>
            <w:tcW w:w="4394" w:type="dxa"/>
          </w:tcPr>
          <w:p w:rsidR="00CE3C03" w:rsidRDefault="00451C9D">
            <w:pPr>
              <w:pStyle w:val="TableParagraph"/>
              <w:ind w:right="2382"/>
              <w:rPr>
                <w:sz w:val="20"/>
              </w:rPr>
            </w:pPr>
            <w:r>
              <w:rPr>
                <w:sz w:val="20"/>
              </w:rPr>
              <w:t>Курганская область Свердловская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область Тюменская область Челябинская область</w:t>
            </w:r>
          </w:p>
          <w:p w:rsidR="00CE3C03" w:rsidRDefault="00451C9D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Ханты-Мансийский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Югра</w:t>
            </w:r>
            <w:proofErr w:type="spellEnd"/>
            <w:r>
              <w:rPr>
                <w:sz w:val="20"/>
              </w:rPr>
              <w:t xml:space="preserve"> Ямало-Ненецкий автономный округ Республика Дагестан</w:t>
            </w:r>
          </w:p>
          <w:p w:rsidR="00CE3C03" w:rsidRDefault="00451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Республика </w:t>
            </w:r>
            <w:r>
              <w:rPr>
                <w:spacing w:val="-2"/>
                <w:sz w:val="20"/>
              </w:rPr>
              <w:t>Ингушетия</w:t>
            </w:r>
          </w:p>
          <w:p w:rsidR="00CE3C03" w:rsidRDefault="00451C9D">
            <w:pPr>
              <w:pStyle w:val="TableParagraph"/>
              <w:spacing w:line="230" w:lineRule="atLeast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Кабардино-Балкарская Республика Карачаево-Черкесская Республика </w:t>
            </w:r>
            <w:proofErr w:type="spellStart"/>
            <w:proofErr w:type="gramStart"/>
            <w:r>
              <w:rPr>
                <w:sz w:val="20"/>
              </w:rPr>
              <w:t>Республика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Осетия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Алания Чеченская Республика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Ставропольский край</w:t>
            </w:r>
          </w:p>
        </w:tc>
        <w:tc>
          <w:tcPr>
            <w:tcW w:w="4678" w:type="dxa"/>
          </w:tcPr>
          <w:p w:rsidR="00CE3C03" w:rsidRDefault="00451C9D">
            <w:pPr>
              <w:pStyle w:val="TableParagraph"/>
              <w:ind w:right="8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РОИВ УФО и СКФО «</w:t>
            </w:r>
            <w:proofErr w:type="gramStart"/>
            <w:r>
              <w:rPr>
                <w:sz w:val="20"/>
              </w:rPr>
              <w:t>Маркировка</w:t>
            </w:r>
            <w:proofErr w:type="gramEnd"/>
            <w:r>
              <w:rPr>
                <w:sz w:val="20"/>
              </w:rPr>
              <w:t xml:space="preserve"> пива.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прослеживаемости</w:t>
            </w:r>
            <w:proofErr w:type="spellEnd"/>
            <w:r>
              <w:rPr>
                <w:sz w:val="20"/>
              </w:rPr>
              <w:t>»</w:t>
            </w:r>
          </w:p>
          <w:p w:rsidR="00CE3C03" w:rsidRDefault="00CE3C03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CE3C03" w:rsidRDefault="00CE3C03">
            <w:pPr>
              <w:pStyle w:val="TableParagraph"/>
              <w:spacing w:before="1"/>
              <w:rPr>
                <w:sz w:val="20"/>
              </w:rPr>
            </w:pPr>
            <w:hyperlink r:id="rId15">
              <w:r w:rsidR="00451C9D">
                <w:rPr>
                  <w:color w:val="0462C1"/>
                  <w:spacing w:val="-2"/>
                  <w:sz w:val="20"/>
                  <w:u w:val="single" w:color="0462C1"/>
                </w:rPr>
                <w:t>https://my.mts-link.ru/j/95521243/252411198</w:t>
              </w:r>
            </w:hyperlink>
          </w:p>
        </w:tc>
      </w:tr>
    </w:tbl>
    <w:p w:rsidR="00451C9D" w:rsidRDefault="00451C9D"/>
    <w:sectPr w:rsidR="00451C9D" w:rsidSect="00CE3C03">
      <w:pgSz w:w="16840" w:h="11910" w:orient="landscape"/>
      <w:pgMar w:top="820" w:right="700" w:bottom="1520" w:left="1020" w:header="0" w:footer="13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9D" w:rsidRDefault="00451C9D" w:rsidP="00CE3C03">
      <w:r>
        <w:separator/>
      </w:r>
    </w:p>
  </w:endnote>
  <w:endnote w:type="continuationSeparator" w:id="0">
    <w:p w:rsidR="00451C9D" w:rsidRDefault="00451C9D" w:rsidP="00CE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03" w:rsidRDefault="00CE3C03">
    <w:pPr>
      <w:pStyle w:val="a3"/>
      <w:spacing w:line="14" w:lineRule="auto"/>
      <w:rPr>
        <w:sz w:val="20"/>
      </w:rPr>
    </w:pPr>
    <w:r w:rsidRPr="00CE3C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.7pt;margin-top:513.35pt;width:460.65pt;height:47.6pt;z-index:-251658752;mso-position-horizontal-relative:page;mso-position-vertical-relative:page" filled="f" stroked="f">
          <v:textbox inset="0,0,0,0">
            <w:txbxContent>
              <w:p w:rsidR="00CE3C03" w:rsidRDefault="00451C9D">
                <w:pPr>
                  <w:tabs>
                    <w:tab w:val="left" w:pos="369"/>
                  </w:tabs>
                  <w:spacing w:before="11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*</w:t>
                </w:r>
                <w:r>
                  <w:rPr>
                    <w:sz w:val="20"/>
                  </w:rPr>
                  <w:tab/>
                  <w:t>В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соответствии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постановлением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Правительства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№746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01.06.2024</w:t>
                </w:r>
              </w:p>
              <w:p w:rsidR="00CE3C03" w:rsidRDefault="00451C9D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**</w:t>
                </w:r>
                <w:r>
                  <w:rPr>
                    <w:spacing w:val="61"/>
                    <w:w w:val="15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Сотрудники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профильных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органов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власти,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производители,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импортеры,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представители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розничного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звена</w:t>
                </w:r>
              </w:p>
              <w:p w:rsidR="00CE3C03" w:rsidRDefault="00451C9D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***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Максимальное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количество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участников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000</w:t>
                </w:r>
              </w:p>
              <w:p w:rsidR="00CE3C03" w:rsidRDefault="00451C9D">
                <w:pPr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****Запись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мероприятия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материалы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встречи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будут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направлены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всем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зарегистрированным</w:t>
                </w:r>
                <w:r>
                  <w:rPr>
                    <w:spacing w:val="-2"/>
                    <w:sz w:val="20"/>
                  </w:rPr>
                  <w:t xml:space="preserve"> участникам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9D" w:rsidRDefault="00451C9D" w:rsidP="00CE3C03">
      <w:r>
        <w:separator/>
      </w:r>
    </w:p>
  </w:footnote>
  <w:footnote w:type="continuationSeparator" w:id="0">
    <w:p w:rsidR="00451C9D" w:rsidRDefault="00451C9D" w:rsidP="00CE3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2B"/>
    <w:multiLevelType w:val="hybridMultilevel"/>
    <w:tmpl w:val="666CC748"/>
    <w:lvl w:ilvl="0" w:tplc="B2866F26">
      <w:start w:val="1"/>
      <w:numFmt w:val="decimal"/>
      <w:lvlText w:val="%1."/>
      <w:lvlJc w:val="left"/>
      <w:pPr>
        <w:ind w:left="110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2CCF2">
      <w:numFmt w:val="bullet"/>
      <w:lvlText w:val="•"/>
      <w:lvlJc w:val="left"/>
      <w:pPr>
        <w:ind w:left="2501" w:hanging="567"/>
      </w:pPr>
      <w:rPr>
        <w:rFonts w:hint="default"/>
        <w:lang w:val="ru-RU" w:eastAsia="en-US" w:bidi="ar-SA"/>
      </w:rPr>
    </w:lvl>
    <w:lvl w:ilvl="2" w:tplc="D402CAEE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3" w:tplc="93BAAF5C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4" w:tplc="0DD29D98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5" w:tplc="51EAF3EA">
      <w:numFmt w:val="bullet"/>
      <w:lvlText w:val="•"/>
      <w:lvlJc w:val="left"/>
      <w:pPr>
        <w:ind w:left="8109" w:hanging="567"/>
      </w:pPr>
      <w:rPr>
        <w:rFonts w:hint="default"/>
        <w:lang w:val="ru-RU" w:eastAsia="en-US" w:bidi="ar-SA"/>
      </w:rPr>
    </w:lvl>
    <w:lvl w:ilvl="6" w:tplc="FD182DC4">
      <w:numFmt w:val="bullet"/>
      <w:lvlText w:val="•"/>
      <w:lvlJc w:val="left"/>
      <w:pPr>
        <w:ind w:left="9510" w:hanging="567"/>
      </w:pPr>
      <w:rPr>
        <w:rFonts w:hint="default"/>
        <w:lang w:val="ru-RU" w:eastAsia="en-US" w:bidi="ar-SA"/>
      </w:rPr>
    </w:lvl>
    <w:lvl w:ilvl="7" w:tplc="FF364786">
      <w:numFmt w:val="bullet"/>
      <w:lvlText w:val="•"/>
      <w:lvlJc w:val="left"/>
      <w:pPr>
        <w:ind w:left="10912" w:hanging="567"/>
      </w:pPr>
      <w:rPr>
        <w:rFonts w:hint="default"/>
        <w:lang w:val="ru-RU" w:eastAsia="en-US" w:bidi="ar-SA"/>
      </w:rPr>
    </w:lvl>
    <w:lvl w:ilvl="8" w:tplc="311C75A4">
      <w:numFmt w:val="bullet"/>
      <w:lvlText w:val="•"/>
      <w:lvlJc w:val="left"/>
      <w:pPr>
        <w:ind w:left="1231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3C03"/>
    <w:rsid w:val="00451C9D"/>
    <w:rsid w:val="00CE3C03"/>
    <w:rsid w:val="00D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C03"/>
    <w:rPr>
      <w:sz w:val="28"/>
      <w:szCs w:val="28"/>
    </w:rPr>
  </w:style>
  <w:style w:type="paragraph" w:styleId="a4">
    <w:name w:val="List Paragraph"/>
    <w:basedOn w:val="a"/>
    <w:uiPriority w:val="1"/>
    <w:qFormat/>
    <w:rsid w:val="00CE3C03"/>
    <w:pPr>
      <w:spacing w:before="22"/>
      <w:ind w:left="1106" w:hanging="566"/>
    </w:pPr>
  </w:style>
  <w:style w:type="paragraph" w:customStyle="1" w:styleId="TableParagraph">
    <w:name w:val="Table Paragraph"/>
    <w:basedOn w:val="a"/>
    <w:uiPriority w:val="1"/>
    <w:qFormat/>
    <w:rsid w:val="00CE3C0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7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0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053340220" TargetMode="External"/><Relationship Id="rId13" Type="http://schemas.openxmlformats.org/officeDocument/2006/relationships/hyperlink" Target="https://my.mts-link.ru/j/95521243/663898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ts-link.ru/j/95521243/1270565245" TargetMode="External"/><Relationship Id="rId12" Type="http://schemas.openxmlformats.org/officeDocument/2006/relationships/hyperlink" Target="https://my.mts-link.ru/j/95521243/3348078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95521243/13486959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mts-link.ru/j/95521243/252411198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95521243/136937562" TargetMode="External"/><Relationship Id="rId14" Type="http://schemas.openxmlformats.org/officeDocument/2006/relationships/hyperlink" Target="https://my.mts-link.ru/j/95521243/171791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nalog</cp:lastModifiedBy>
  <cp:revision>2</cp:revision>
  <dcterms:created xsi:type="dcterms:W3CDTF">2024-07-29T05:20:00Z</dcterms:created>
  <dcterms:modified xsi:type="dcterms:W3CDTF">2024-07-29T05:21:00Z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