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4A99" w:rsidRDefault="00714A99"/>
    <w:p w:rsidR="008E3D39" w:rsidRPr="00652CB9" w:rsidRDefault="008E3D39"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r>
        <w:rPr>
          <w:rFonts w:ascii="Times New Roman" w:hAnsi="Times New Roman"/>
          <w:sz w:val="28"/>
          <w:szCs w:val="28"/>
        </w:rPr>
        <w:tab/>
      </w:r>
      <w:r w:rsidRPr="00652CB9">
        <w:rPr>
          <w:rFonts w:ascii="Times New Roman" w:eastAsia="Times New Roman" w:hAnsi="Times New Roman"/>
          <w:sz w:val="28"/>
          <w:szCs w:val="28"/>
          <w:lang w:eastAsia="ru-RU"/>
        </w:rPr>
        <w:t>Постановление</w:t>
      </w:r>
    </w:p>
    <w:p w:rsidR="008E3D39" w:rsidRPr="00652CB9" w:rsidRDefault="008E3D39"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r w:rsidRPr="00652CB9">
        <w:rPr>
          <w:rFonts w:ascii="Times New Roman" w:eastAsia="Times New Roman" w:hAnsi="Times New Roman"/>
          <w:sz w:val="28"/>
          <w:szCs w:val="28"/>
          <w:lang w:eastAsia="ru-RU"/>
        </w:rPr>
        <w:t xml:space="preserve">администрации </w:t>
      </w:r>
      <w:r w:rsidR="004E7A98">
        <w:rPr>
          <w:rFonts w:ascii="Times New Roman" w:eastAsia="Times New Roman" w:hAnsi="Times New Roman"/>
          <w:sz w:val="28"/>
          <w:szCs w:val="28"/>
          <w:lang w:eastAsia="ru-RU"/>
        </w:rPr>
        <w:t>Нижнебаканского</w:t>
      </w:r>
      <w:r w:rsidR="00BB59E0">
        <w:rPr>
          <w:rFonts w:ascii="Times New Roman" w:eastAsia="Times New Roman" w:hAnsi="Times New Roman"/>
          <w:sz w:val="28"/>
          <w:szCs w:val="28"/>
          <w:lang w:eastAsia="ru-RU"/>
        </w:rPr>
        <w:t xml:space="preserve"> сельского поселения</w:t>
      </w:r>
    </w:p>
    <w:p w:rsidR="008E3D39" w:rsidRPr="00652CB9" w:rsidRDefault="000968B6"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Крымского</w:t>
      </w:r>
      <w:r w:rsidR="008E3D39" w:rsidRPr="00652CB9">
        <w:rPr>
          <w:rFonts w:ascii="Times New Roman" w:eastAsia="Times New Roman" w:hAnsi="Times New Roman"/>
          <w:sz w:val="28"/>
          <w:szCs w:val="28"/>
          <w:lang w:eastAsia="ru-RU"/>
        </w:rPr>
        <w:t xml:space="preserve"> района</w:t>
      </w:r>
    </w:p>
    <w:p w:rsidR="008E3D39" w:rsidRPr="00652CB9" w:rsidRDefault="00BB59E0"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Краснодарского</w:t>
      </w:r>
      <w:r w:rsidR="008E3D39" w:rsidRPr="00652CB9">
        <w:rPr>
          <w:rFonts w:ascii="Times New Roman" w:eastAsia="Times New Roman" w:hAnsi="Times New Roman"/>
          <w:sz w:val="28"/>
          <w:szCs w:val="28"/>
          <w:lang w:eastAsia="ru-RU"/>
        </w:rPr>
        <w:t xml:space="preserve"> края</w:t>
      </w:r>
    </w:p>
    <w:p w:rsidR="008E3D39" w:rsidRPr="00652CB9" w:rsidRDefault="008E3D39"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r w:rsidRPr="00652CB9">
        <w:rPr>
          <w:rFonts w:ascii="Times New Roman" w:eastAsia="Times New Roman" w:hAnsi="Times New Roman"/>
          <w:sz w:val="28"/>
          <w:szCs w:val="28"/>
          <w:lang w:eastAsia="ru-RU"/>
        </w:rPr>
        <w:t>от ______________№ _______</w:t>
      </w:r>
    </w:p>
    <w:p w:rsidR="008E3D39" w:rsidRPr="00652CB9" w:rsidRDefault="008E3D39" w:rsidP="008E3D39">
      <w:pPr>
        <w:widowControl w:val="0"/>
        <w:tabs>
          <w:tab w:val="left" w:pos="6090"/>
          <w:tab w:val="left" w:pos="7200"/>
        </w:tabs>
        <w:autoSpaceDE w:val="0"/>
        <w:autoSpaceDN w:val="0"/>
        <w:adjustRightInd w:val="0"/>
        <w:spacing w:after="0" w:line="240" w:lineRule="auto"/>
        <w:ind w:left="5040"/>
        <w:jc w:val="center"/>
        <w:rPr>
          <w:rFonts w:ascii="Times New Roman" w:eastAsia="Times New Roman" w:hAnsi="Times New Roman"/>
          <w:sz w:val="28"/>
          <w:szCs w:val="28"/>
          <w:lang w:eastAsia="ru-RU"/>
        </w:rPr>
      </w:pPr>
    </w:p>
    <w:p w:rsidR="00714A99" w:rsidRPr="00041E92" w:rsidRDefault="00714A99" w:rsidP="008E3D39">
      <w:pPr>
        <w:tabs>
          <w:tab w:val="left" w:pos="7020"/>
        </w:tabs>
        <w:spacing w:after="0"/>
        <w:jc w:val="both"/>
        <w:rPr>
          <w:rFonts w:ascii="Times New Roman" w:hAnsi="Times New Roman"/>
          <w:sz w:val="28"/>
          <w:szCs w:val="28"/>
        </w:rPr>
      </w:pPr>
    </w:p>
    <w:p w:rsidR="00714A99" w:rsidRPr="00041E92" w:rsidRDefault="00714A99" w:rsidP="0051576E">
      <w:pPr>
        <w:autoSpaceDE w:val="0"/>
        <w:autoSpaceDN w:val="0"/>
        <w:adjustRightInd w:val="0"/>
        <w:spacing w:after="0" w:line="240" w:lineRule="auto"/>
        <w:ind w:left="5387"/>
        <w:contextualSpacing/>
        <w:rPr>
          <w:rFonts w:ascii="Times New Roman" w:hAnsi="Times New Roman"/>
          <w:b/>
          <w:bCs/>
          <w:i/>
          <w:sz w:val="28"/>
          <w:szCs w:val="28"/>
        </w:rPr>
      </w:pPr>
    </w:p>
    <w:p w:rsidR="00714A99" w:rsidRPr="00041E92" w:rsidRDefault="00714A99" w:rsidP="0051576E">
      <w:pPr>
        <w:autoSpaceDE w:val="0"/>
        <w:autoSpaceDN w:val="0"/>
        <w:adjustRightInd w:val="0"/>
        <w:spacing w:after="0" w:line="240" w:lineRule="auto"/>
        <w:ind w:left="5387"/>
        <w:contextualSpacing/>
        <w:rPr>
          <w:rFonts w:ascii="Times New Roman" w:hAnsi="Times New Roman"/>
          <w:b/>
          <w:bCs/>
          <w:i/>
          <w:sz w:val="28"/>
          <w:szCs w:val="28"/>
        </w:rPr>
      </w:pPr>
    </w:p>
    <w:p w:rsidR="00714A99" w:rsidRPr="00041E92" w:rsidRDefault="00714A99" w:rsidP="0051576E">
      <w:pPr>
        <w:autoSpaceDE w:val="0"/>
        <w:autoSpaceDN w:val="0"/>
        <w:adjustRightInd w:val="0"/>
        <w:spacing w:after="0" w:line="240" w:lineRule="auto"/>
        <w:ind w:left="5387"/>
        <w:contextualSpacing/>
        <w:rPr>
          <w:rFonts w:ascii="Times New Roman" w:hAnsi="Times New Roman"/>
          <w:b/>
          <w:bCs/>
          <w:i/>
          <w:sz w:val="28"/>
          <w:szCs w:val="28"/>
        </w:rPr>
      </w:pPr>
    </w:p>
    <w:p w:rsidR="00714A99" w:rsidRPr="00682512" w:rsidRDefault="00714A99" w:rsidP="0051576E">
      <w:pPr>
        <w:widowControl w:val="0"/>
        <w:autoSpaceDE w:val="0"/>
        <w:autoSpaceDN w:val="0"/>
        <w:adjustRightInd w:val="0"/>
        <w:spacing w:after="0" w:line="200" w:lineRule="exact"/>
        <w:rPr>
          <w:rFonts w:ascii="Times New Roman" w:hAnsi="Times New Roman"/>
          <w:sz w:val="20"/>
          <w:szCs w:val="20"/>
          <w:lang w:eastAsia="ru-RU"/>
        </w:rPr>
      </w:pPr>
    </w:p>
    <w:p w:rsidR="00714A99" w:rsidRPr="00682512" w:rsidRDefault="00714A99" w:rsidP="0051576E">
      <w:pPr>
        <w:widowControl w:val="0"/>
        <w:autoSpaceDE w:val="0"/>
        <w:autoSpaceDN w:val="0"/>
        <w:adjustRightInd w:val="0"/>
        <w:spacing w:after="0" w:line="200" w:lineRule="exact"/>
        <w:rPr>
          <w:rFonts w:ascii="Times New Roman" w:hAnsi="Times New Roman"/>
          <w:sz w:val="20"/>
          <w:szCs w:val="20"/>
          <w:lang w:eastAsia="ru-RU"/>
        </w:rPr>
      </w:pPr>
    </w:p>
    <w:p w:rsidR="00714A99" w:rsidRPr="00682512" w:rsidRDefault="00714A99" w:rsidP="0051576E">
      <w:pPr>
        <w:widowControl w:val="0"/>
        <w:autoSpaceDE w:val="0"/>
        <w:autoSpaceDN w:val="0"/>
        <w:adjustRightInd w:val="0"/>
        <w:spacing w:before="3" w:after="0" w:line="240" w:lineRule="exact"/>
        <w:rPr>
          <w:rFonts w:ascii="Times New Roman" w:hAnsi="Times New Roman"/>
          <w:sz w:val="24"/>
          <w:szCs w:val="24"/>
          <w:lang w:eastAsia="ru-RU"/>
        </w:rPr>
      </w:pPr>
    </w:p>
    <w:p w:rsidR="00714A99" w:rsidRPr="00682512" w:rsidRDefault="00714A99" w:rsidP="0051576E">
      <w:pPr>
        <w:autoSpaceDE w:val="0"/>
        <w:autoSpaceDN w:val="0"/>
        <w:adjustRightInd w:val="0"/>
        <w:spacing w:after="0" w:line="240" w:lineRule="auto"/>
        <w:contextualSpacing/>
        <w:jc w:val="right"/>
        <w:rPr>
          <w:rFonts w:ascii="Times New Roman" w:hAnsi="Times New Roman"/>
          <w:b/>
          <w:bCs/>
          <w:i/>
          <w:sz w:val="28"/>
          <w:szCs w:val="28"/>
          <w:lang w:eastAsia="ru-RU"/>
        </w:rPr>
      </w:pPr>
    </w:p>
    <w:p w:rsidR="00714A99" w:rsidRPr="00682512" w:rsidRDefault="00714A99" w:rsidP="0051576E">
      <w:pPr>
        <w:autoSpaceDE w:val="0"/>
        <w:autoSpaceDN w:val="0"/>
        <w:adjustRightInd w:val="0"/>
        <w:spacing w:after="0" w:line="240" w:lineRule="auto"/>
        <w:contextualSpacing/>
        <w:jc w:val="right"/>
        <w:rPr>
          <w:rFonts w:ascii="Times New Roman" w:hAnsi="Times New Roman"/>
          <w:sz w:val="20"/>
          <w:szCs w:val="20"/>
          <w:lang w:eastAsia="ru-RU"/>
        </w:rPr>
      </w:pPr>
    </w:p>
    <w:p w:rsidR="00714A99" w:rsidRDefault="00714A99" w:rsidP="0051576E">
      <w:pPr>
        <w:spacing w:after="0" w:line="240" w:lineRule="auto"/>
        <w:jc w:val="center"/>
        <w:rPr>
          <w:rFonts w:ascii="Times New Roman" w:hAnsi="Times New Roman"/>
          <w:b/>
          <w:sz w:val="32"/>
          <w:szCs w:val="32"/>
          <w:shd w:val="clear" w:color="auto" w:fill="FFFFFF"/>
        </w:rPr>
      </w:pPr>
    </w:p>
    <w:p w:rsidR="008E3D39" w:rsidRPr="000968B6" w:rsidRDefault="008E3D39" w:rsidP="008E3D39">
      <w:pPr>
        <w:keepNext/>
        <w:keepLines/>
        <w:widowControl w:val="0"/>
        <w:adjustRightInd w:val="0"/>
        <w:spacing w:before="220" w:after="60" w:line="360" w:lineRule="auto"/>
        <w:contextualSpacing/>
        <w:jc w:val="center"/>
        <w:textAlignment w:val="baseline"/>
        <w:rPr>
          <w:rFonts w:ascii="Times New Roman" w:eastAsia="Microsoft YaHei" w:hAnsi="Times New Roman"/>
          <w:b/>
          <w:caps/>
          <w:kern w:val="28"/>
          <w:sz w:val="28"/>
          <w:szCs w:val="28"/>
        </w:rPr>
      </w:pPr>
      <w:r w:rsidRPr="000968B6">
        <w:rPr>
          <w:rFonts w:ascii="Times New Roman" w:eastAsia="Microsoft YaHei" w:hAnsi="Times New Roman"/>
          <w:b/>
          <w:caps/>
          <w:kern w:val="28"/>
          <w:sz w:val="28"/>
          <w:szCs w:val="28"/>
        </w:rPr>
        <w:t xml:space="preserve">комплексная схема </w:t>
      </w:r>
    </w:p>
    <w:p w:rsidR="008E3D39" w:rsidRPr="000968B6" w:rsidRDefault="008E3D39" w:rsidP="008E3D39">
      <w:pPr>
        <w:keepNext/>
        <w:keepLines/>
        <w:widowControl w:val="0"/>
        <w:adjustRightInd w:val="0"/>
        <w:spacing w:before="220" w:after="60" w:line="360" w:lineRule="auto"/>
        <w:contextualSpacing/>
        <w:jc w:val="center"/>
        <w:textAlignment w:val="baseline"/>
        <w:rPr>
          <w:rFonts w:ascii="Times New Roman" w:eastAsia="Microsoft YaHei" w:hAnsi="Times New Roman"/>
          <w:b/>
          <w:caps/>
          <w:kern w:val="28"/>
          <w:sz w:val="28"/>
          <w:szCs w:val="28"/>
        </w:rPr>
      </w:pPr>
      <w:r w:rsidRPr="000968B6">
        <w:rPr>
          <w:rFonts w:ascii="Times New Roman" w:eastAsia="Microsoft YaHei" w:hAnsi="Times New Roman"/>
          <w:b/>
          <w:caps/>
          <w:kern w:val="28"/>
          <w:sz w:val="28"/>
          <w:szCs w:val="28"/>
        </w:rPr>
        <w:t>организации дорожного движения</w:t>
      </w:r>
    </w:p>
    <w:p w:rsidR="008E3D39" w:rsidRPr="000968B6" w:rsidRDefault="004E7A98" w:rsidP="008E3D39">
      <w:pPr>
        <w:keepNext/>
        <w:keepLines/>
        <w:widowControl w:val="0"/>
        <w:adjustRightInd w:val="0"/>
        <w:spacing w:before="220" w:after="60" w:line="360" w:lineRule="auto"/>
        <w:contextualSpacing/>
        <w:jc w:val="center"/>
        <w:textAlignment w:val="baseline"/>
        <w:rPr>
          <w:rFonts w:ascii="Times New Roman" w:eastAsia="Microsoft YaHei" w:hAnsi="Times New Roman"/>
          <w:b/>
          <w:caps/>
          <w:kern w:val="28"/>
          <w:sz w:val="28"/>
          <w:szCs w:val="28"/>
        </w:rPr>
      </w:pPr>
      <w:r w:rsidRPr="000968B6">
        <w:rPr>
          <w:rFonts w:ascii="Times New Roman" w:eastAsia="Microsoft YaHei" w:hAnsi="Times New Roman"/>
          <w:b/>
          <w:caps/>
          <w:kern w:val="28"/>
          <w:sz w:val="28"/>
          <w:szCs w:val="28"/>
        </w:rPr>
        <w:t>Нижнебаканского</w:t>
      </w:r>
      <w:r w:rsidR="00BB59E0" w:rsidRPr="000968B6">
        <w:rPr>
          <w:rFonts w:ascii="Times New Roman" w:eastAsia="Microsoft YaHei" w:hAnsi="Times New Roman"/>
          <w:b/>
          <w:caps/>
          <w:kern w:val="28"/>
          <w:sz w:val="28"/>
          <w:szCs w:val="28"/>
        </w:rPr>
        <w:t xml:space="preserve"> сельского поселения</w:t>
      </w:r>
    </w:p>
    <w:p w:rsidR="008E3D39" w:rsidRPr="000968B6" w:rsidRDefault="000968B6" w:rsidP="008E3D39">
      <w:pPr>
        <w:keepNext/>
        <w:keepLines/>
        <w:widowControl w:val="0"/>
        <w:adjustRightInd w:val="0"/>
        <w:spacing w:before="220" w:after="60" w:line="360" w:lineRule="auto"/>
        <w:contextualSpacing/>
        <w:jc w:val="center"/>
        <w:textAlignment w:val="baseline"/>
        <w:rPr>
          <w:rFonts w:ascii="Times New Roman" w:eastAsia="Microsoft YaHei" w:hAnsi="Times New Roman"/>
          <w:b/>
          <w:caps/>
          <w:kern w:val="28"/>
          <w:sz w:val="28"/>
          <w:szCs w:val="28"/>
        </w:rPr>
      </w:pPr>
      <w:r w:rsidRPr="000968B6">
        <w:rPr>
          <w:rFonts w:ascii="Times New Roman" w:eastAsia="Microsoft YaHei" w:hAnsi="Times New Roman"/>
          <w:b/>
          <w:caps/>
          <w:kern w:val="28"/>
          <w:sz w:val="28"/>
          <w:szCs w:val="28"/>
        </w:rPr>
        <w:t>Крымского</w:t>
      </w:r>
      <w:r w:rsidR="008E3D39" w:rsidRPr="000968B6">
        <w:rPr>
          <w:rFonts w:ascii="Times New Roman" w:eastAsia="Microsoft YaHei" w:hAnsi="Times New Roman"/>
          <w:b/>
          <w:caps/>
          <w:kern w:val="28"/>
          <w:sz w:val="28"/>
          <w:szCs w:val="28"/>
        </w:rPr>
        <w:t xml:space="preserve"> района </w:t>
      </w:r>
      <w:r w:rsidR="00BB59E0" w:rsidRPr="000968B6">
        <w:rPr>
          <w:rFonts w:ascii="Times New Roman" w:eastAsia="Microsoft YaHei" w:hAnsi="Times New Roman"/>
          <w:b/>
          <w:caps/>
          <w:kern w:val="28"/>
          <w:sz w:val="28"/>
          <w:szCs w:val="28"/>
        </w:rPr>
        <w:t>краснодарского</w:t>
      </w:r>
      <w:r w:rsidR="008E3D39" w:rsidRPr="000968B6">
        <w:rPr>
          <w:rFonts w:ascii="Times New Roman" w:eastAsia="Microsoft YaHei" w:hAnsi="Times New Roman"/>
          <w:b/>
          <w:caps/>
          <w:kern w:val="28"/>
          <w:sz w:val="28"/>
          <w:szCs w:val="28"/>
        </w:rPr>
        <w:t xml:space="preserve"> края </w:t>
      </w:r>
    </w:p>
    <w:p w:rsidR="008E3D39" w:rsidRPr="000968B6" w:rsidRDefault="008E3D39" w:rsidP="008E3D39">
      <w:pPr>
        <w:keepNext/>
        <w:keepLines/>
        <w:widowControl w:val="0"/>
        <w:adjustRightInd w:val="0"/>
        <w:spacing w:before="220" w:after="60" w:line="360" w:lineRule="auto"/>
        <w:contextualSpacing/>
        <w:jc w:val="center"/>
        <w:textAlignment w:val="baseline"/>
        <w:rPr>
          <w:rFonts w:ascii="Times New Roman" w:eastAsia="Microsoft YaHei" w:hAnsi="Times New Roman"/>
          <w:b/>
          <w:caps/>
          <w:kern w:val="28"/>
          <w:sz w:val="28"/>
          <w:szCs w:val="28"/>
        </w:rPr>
      </w:pPr>
      <w:r w:rsidRPr="000968B6">
        <w:rPr>
          <w:rFonts w:ascii="Times New Roman" w:eastAsia="Microsoft YaHei" w:hAnsi="Times New Roman"/>
          <w:b/>
          <w:caps/>
          <w:kern w:val="28"/>
          <w:sz w:val="28"/>
          <w:szCs w:val="28"/>
        </w:rPr>
        <w:t>НА ПЕРИОД С 2018 ПО 203</w:t>
      </w:r>
      <w:r w:rsidR="003F2A19" w:rsidRPr="000968B6">
        <w:rPr>
          <w:rFonts w:ascii="Times New Roman" w:eastAsia="Microsoft YaHei" w:hAnsi="Times New Roman"/>
          <w:b/>
          <w:caps/>
          <w:kern w:val="28"/>
          <w:sz w:val="28"/>
          <w:szCs w:val="28"/>
        </w:rPr>
        <w:t>2</w:t>
      </w:r>
      <w:r w:rsidRPr="000968B6">
        <w:rPr>
          <w:rFonts w:ascii="Times New Roman" w:eastAsia="Microsoft YaHei" w:hAnsi="Times New Roman"/>
          <w:b/>
          <w:caps/>
          <w:kern w:val="28"/>
          <w:sz w:val="28"/>
          <w:szCs w:val="28"/>
        </w:rPr>
        <w:t xml:space="preserve"> годы</w:t>
      </w:r>
    </w:p>
    <w:p w:rsidR="00714A99" w:rsidRPr="000968B6" w:rsidRDefault="009612E2" w:rsidP="0051576E">
      <w:pPr>
        <w:spacing w:after="0" w:line="240" w:lineRule="auto"/>
        <w:ind w:left="-1276" w:right="-851"/>
        <w:jc w:val="center"/>
        <w:rPr>
          <w:rFonts w:ascii="Times New Roman" w:hAnsi="Times New Roman"/>
          <w:b/>
          <w:sz w:val="28"/>
          <w:szCs w:val="28"/>
        </w:rPr>
      </w:pPr>
      <w:r w:rsidRPr="000968B6">
        <w:rPr>
          <w:rFonts w:ascii="Times New Roman" w:hAnsi="Times New Roman"/>
          <w:b/>
          <w:sz w:val="28"/>
          <w:szCs w:val="28"/>
        </w:rPr>
        <w:t>ТОМ 1</w:t>
      </w:r>
    </w:p>
    <w:p w:rsidR="00714A99" w:rsidRPr="000968B6" w:rsidRDefault="00714A99" w:rsidP="0051576E">
      <w:pPr>
        <w:widowControl w:val="0"/>
        <w:autoSpaceDE w:val="0"/>
        <w:autoSpaceDN w:val="0"/>
        <w:adjustRightInd w:val="0"/>
        <w:spacing w:after="0" w:line="240" w:lineRule="auto"/>
        <w:jc w:val="center"/>
        <w:rPr>
          <w:rFonts w:ascii="Times New Roman" w:hAnsi="Times New Roman"/>
          <w:b/>
          <w:sz w:val="28"/>
          <w:szCs w:val="28"/>
          <w:lang w:eastAsia="ru-RU"/>
        </w:rPr>
      </w:pPr>
    </w:p>
    <w:p w:rsidR="00714A99" w:rsidRDefault="009612E2" w:rsidP="0051576E">
      <w:pPr>
        <w:widowControl w:val="0"/>
        <w:autoSpaceDE w:val="0"/>
        <w:autoSpaceDN w:val="0"/>
        <w:adjustRightInd w:val="0"/>
        <w:spacing w:after="0" w:line="240" w:lineRule="auto"/>
        <w:jc w:val="center"/>
        <w:rPr>
          <w:rFonts w:ascii="Times New Roman" w:hAnsi="Times New Roman"/>
          <w:b/>
          <w:sz w:val="28"/>
          <w:szCs w:val="28"/>
          <w:lang w:eastAsia="ru-RU"/>
        </w:rPr>
      </w:pPr>
      <w:r w:rsidRPr="000968B6">
        <w:rPr>
          <w:rFonts w:ascii="Times New Roman" w:eastAsia="Times New Roman" w:hAnsi="Times New Roman"/>
          <w:b/>
          <w:bCs/>
          <w:color w:val="000000"/>
          <w:sz w:val="28"/>
          <w:szCs w:val="28"/>
          <w:lang w:eastAsia="ru-RU"/>
        </w:rPr>
        <w:t>ХАРАКТЕРИСТИКА</w:t>
      </w:r>
      <w:r w:rsidRPr="005B5538">
        <w:rPr>
          <w:rFonts w:ascii="Times New Roman" w:eastAsia="Times New Roman" w:hAnsi="Times New Roman"/>
          <w:b/>
          <w:bCs/>
          <w:color w:val="000000"/>
          <w:sz w:val="28"/>
          <w:szCs w:val="28"/>
          <w:lang w:eastAsia="ru-RU"/>
        </w:rPr>
        <w:t xml:space="preserve"> СЛОЖИВШЕЙСЯ СИТУАЦИИ ОРГАНИЗАЦИИ ДОРОЖНОГО ДВИЖЕНИЯ НА ТЕРРИТОРИИ </w:t>
      </w:r>
      <w:r w:rsidR="004E7A98">
        <w:rPr>
          <w:rFonts w:ascii="Times New Roman" w:eastAsia="Times New Roman" w:hAnsi="Times New Roman"/>
          <w:b/>
          <w:bCs/>
          <w:color w:val="000000"/>
          <w:sz w:val="28"/>
          <w:szCs w:val="28"/>
          <w:lang w:eastAsia="ru-RU"/>
        </w:rPr>
        <w:t>НИЖНЕБАКАНСКОГО</w:t>
      </w:r>
      <w:r w:rsidR="00BB59E0" w:rsidRPr="005B5538">
        <w:rPr>
          <w:rFonts w:ascii="Times New Roman" w:eastAsia="Times New Roman" w:hAnsi="Times New Roman"/>
          <w:b/>
          <w:bCs/>
          <w:color w:val="000000"/>
          <w:sz w:val="28"/>
          <w:szCs w:val="28"/>
          <w:lang w:eastAsia="ru-RU"/>
        </w:rPr>
        <w:t xml:space="preserve"> СЕЛЬСКОГО ПОСЕЛЕНИЯ</w:t>
      </w:r>
    </w:p>
    <w:p w:rsidR="00714A99" w:rsidRDefault="00714A99" w:rsidP="0051576E">
      <w:pPr>
        <w:widowControl w:val="0"/>
        <w:autoSpaceDE w:val="0"/>
        <w:autoSpaceDN w:val="0"/>
        <w:adjustRightInd w:val="0"/>
        <w:spacing w:after="0" w:line="240" w:lineRule="auto"/>
        <w:jc w:val="center"/>
        <w:rPr>
          <w:rFonts w:ascii="Times New Roman" w:hAnsi="Times New Roman"/>
          <w:b/>
          <w:sz w:val="28"/>
          <w:szCs w:val="28"/>
          <w:lang w:eastAsia="ru-RU"/>
        </w:rPr>
      </w:pPr>
    </w:p>
    <w:p w:rsidR="00714A99" w:rsidRDefault="00714A99" w:rsidP="0051576E">
      <w:pPr>
        <w:widowControl w:val="0"/>
        <w:autoSpaceDE w:val="0"/>
        <w:autoSpaceDN w:val="0"/>
        <w:adjustRightInd w:val="0"/>
        <w:spacing w:after="0" w:line="240" w:lineRule="auto"/>
        <w:jc w:val="center"/>
        <w:rPr>
          <w:rFonts w:ascii="Times New Roman" w:hAnsi="Times New Roman"/>
          <w:b/>
          <w:sz w:val="28"/>
          <w:szCs w:val="28"/>
          <w:lang w:eastAsia="ru-RU"/>
        </w:rPr>
      </w:pPr>
    </w:p>
    <w:p w:rsidR="00714A99" w:rsidRDefault="00714A99" w:rsidP="0051576E">
      <w:pPr>
        <w:widowControl w:val="0"/>
        <w:autoSpaceDE w:val="0"/>
        <w:autoSpaceDN w:val="0"/>
        <w:adjustRightInd w:val="0"/>
        <w:spacing w:after="0" w:line="240" w:lineRule="auto"/>
        <w:jc w:val="center"/>
        <w:rPr>
          <w:rFonts w:ascii="Times New Roman" w:hAnsi="Times New Roman"/>
          <w:b/>
          <w:sz w:val="28"/>
          <w:szCs w:val="28"/>
          <w:lang w:eastAsia="ru-RU"/>
        </w:rPr>
      </w:pPr>
    </w:p>
    <w:p w:rsidR="00714A99" w:rsidRDefault="00714A99" w:rsidP="0051576E">
      <w:pPr>
        <w:widowControl w:val="0"/>
        <w:autoSpaceDE w:val="0"/>
        <w:autoSpaceDN w:val="0"/>
        <w:adjustRightInd w:val="0"/>
        <w:spacing w:after="0" w:line="240" w:lineRule="auto"/>
        <w:jc w:val="center"/>
        <w:rPr>
          <w:rFonts w:ascii="Times New Roman" w:hAnsi="Times New Roman"/>
          <w:b/>
          <w:sz w:val="28"/>
          <w:szCs w:val="28"/>
          <w:lang w:eastAsia="ru-RU"/>
        </w:rPr>
      </w:pPr>
    </w:p>
    <w:p w:rsidR="00714A99" w:rsidRDefault="00714A99" w:rsidP="0051576E">
      <w:pPr>
        <w:autoSpaceDE w:val="0"/>
        <w:autoSpaceDN w:val="0"/>
        <w:adjustRightInd w:val="0"/>
        <w:spacing w:after="0" w:line="240" w:lineRule="auto"/>
        <w:contextualSpacing/>
        <w:rPr>
          <w:rFonts w:ascii="Times New Roman" w:hAnsi="Times New Roman" w:cs="Calibri"/>
          <w:b/>
          <w:i/>
          <w:sz w:val="28"/>
          <w:szCs w:val="28"/>
        </w:rPr>
      </w:pPr>
    </w:p>
    <w:p w:rsidR="00714A99" w:rsidRPr="00026639" w:rsidRDefault="00714A99" w:rsidP="0051576E">
      <w:pPr>
        <w:tabs>
          <w:tab w:val="left" w:pos="7225"/>
        </w:tabs>
        <w:autoSpaceDE w:val="0"/>
        <w:autoSpaceDN w:val="0"/>
        <w:adjustRightInd w:val="0"/>
        <w:spacing w:after="0" w:line="240" w:lineRule="auto"/>
        <w:contextualSpacing/>
        <w:rPr>
          <w:rFonts w:ascii="Times New Roman" w:hAnsi="Times New Roman" w:cs="Calibri"/>
          <w:b/>
          <w:sz w:val="28"/>
          <w:szCs w:val="28"/>
        </w:rPr>
      </w:pPr>
      <w:r w:rsidRPr="00026639">
        <w:rPr>
          <w:rFonts w:ascii="Times New Roman" w:hAnsi="Times New Roman" w:cs="Calibri"/>
          <w:b/>
          <w:sz w:val="28"/>
          <w:szCs w:val="28"/>
        </w:rPr>
        <w:t>ЗАКАЗЧИК:                                                                     РАЗРАБОТЧИК:</w:t>
      </w:r>
    </w:p>
    <w:p w:rsidR="00714A99" w:rsidRPr="00026639" w:rsidRDefault="00714A99" w:rsidP="0051576E">
      <w:pPr>
        <w:tabs>
          <w:tab w:val="left" w:pos="7225"/>
        </w:tabs>
        <w:autoSpaceDE w:val="0"/>
        <w:autoSpaceDN w:val="0"/>
        <w:adjustRightInd w:val="0"/>
        <w:spacing w:after="0" w:line="240" w:lineRule="auto"/>
        <w:contextualSpacing/>
        <w:rPr>
          <w:rFonts w:ascii="Times New Roman" w:hAnsi="Times New Roman" w:cs="Calibri"/>
          <w:b/>
          <w:sz w:val="28"/>
          <w:szCs w:val="28"/>
        </w:rPr>
      </w:pPr>
      <w:r w:rsidRPr="00026639">
        <w:rPr>
          <w:rFonts w:ascii="Times New Roman" w:hAnsi="Times New Roman" w:cs="Calibri"/>
          <w:b/>
          <w:sz w:val="28"/>
          <w:szCs w:val="28"/>
        </w:rPr>
        <w:t>Глава администрации                                                   Директор</w:t>
      </w:r>
    </w:p>
    <w:p w:rsidR="00714A99" w:rsidRPr="00026639" w:rsidRDefault="00714A99" w:rsidP="0051576E">
      <w:pPr>
        <w:autoSpaceDE w:val="0"/>
        <w:autoSpaceDN w:val="0"/>
        <w:adjustRightInd w:val="0"/>
        <w:spacing w:after="0" w:line="240" w:lineRule="auto"/>
        <w:contextualSpacing/>
        <w:rPr>
          <w:rFonts w:ascii="Times New Roman" w:hAnsi="Times New Roman" w:cs="Calibri"/>
          <w:b/>
          <w:sz w:val="28"/>
          <w:szCs w:val="28"/>
        </w:rPr>
      </w:pPr>
      <w:r w:rsidRPr="00026639">
        <w:rPr>
          <w:rFonts w:ascii="Times New Roman" w:hAnsi="Times New Roman" w:cs="Calibri"/>
          <w:b/>
          <w:sz w:val="28"/>
          <w:szCs w:val="28"/>
        </w:rPr>
        <w:tab/>
      </w:r>
    </w:p>
    <w:p w:rsidR="00714A99" w:rsidRPr="00026639" w:rsidRDefault="00714A99" w:rsidP="0051576E">
      <w:pPr>
        <w:autoSpaceDE w:val="0"/>
        <w:autoSpaceDN w:val="0"/>
        <w:adjustRightInd w:val="0"/>
        <w:spacing w:after="0" w:line="240" w:lineRule="auto"/>
        <w:contextualSpacing/>
        <w:rPr>
          <w:rFonts w:ascii="Times New Roman" w:hAnsi="Times New Roman" w:cs="Calibri"/>
          <w:b/>
          <w:sz w:val="28"/>
          <w:szCs w:val="28"/>
        </w:rPr>
      </w:pPr>
      <w:r w:rsidRPr="00026639">
        <w:rPr>
          <w:rFonts w:ascii="Times New Roman" w:hAnsi="Times New Roman" w:cs="Calibri"/>
          <w:b/>
          <w:sz w:val="28"/>
          <w:szCs w:val="28"/>
        </w:rPr>
        <w:tab/>
      </w:r>
    </w:p>
    <w:p w:rsidR="00714A99" w:rsidRPr="00026639" w:rsidRDefault="0021441F" w:rsidP="0051576E">
      <w:pPr>
        <w:tabs>
          <w:tab w:val="left" w:pos="7187"/>
        </w:tabs>
        <w:autoSpaceDE w:val="0"/>
        <w:autoSpaceDN w:val="0"/>
        <w:adjustRightInd w:val="0"/>
        <w:spacing w:after="0" w:line="240" w:lineRule="auto"/>
        <w:contextualSpacing/>
        <w:rPr>
          <w:rFonts w:ascii="Times New Roman" w:hAnsi="Times New Roman" w:cs="Calibri"/>
          <w:b/>
          <w:sz w:val="28"/>
          <w:szCs w:val="28"/>
        </w:rPr>
      </w:pPr>
      <w:r>
        <w:rPr>
          <w:rFonts w:ascii="Times New Roman" w:hAnsi="Times New Roman" w:cs="Calibri"/>
          <w:b/>
          <w:sz w:val="28"/>
          <w:szCs w:val="28"/>
        </w:rPr>
        <w:t>________</w:t>
      </w:r>
      <w:r w:rsidR="00714A99" w:rsidRPr="0021441F">
        <w:rPr>
          <w:rFonts w:ascii="Times New Roman" w:hAnsi="Times New Roman" w:cs="Calibri"/>
          <w:b/>
          <w:sz w:val="28"/>
          <w:szCs w:val="28"/>
        </w:rPr>
        <w:t xml:space="preserve">____ </w:t>
      </w:r>
      <w:r>
        <w:rPr>
          <w:rFonts w:ascii="Times New Roman" w:hAnsi="Times New Roman" w:cs="Calibri"/>
          <w:b/>
          <w:sz w:val="28"/>
          <w:szCs w:val="28"/>
        </w:rPr>
        <w:t>И</w:t>
      </w:r>
      <w:r w:rsidR="00714A99" w:rsidRPr="0021441F">
        <w:rPr>
          <w:rFonts w:ascii="Times New Roman" w:hAnsi="Times New Roman" w:cs="Calibri"/>
          <w:b/>
          <w:sz w:val="28"/>
          <w:szCs w:val="28"/>
        </w:rPr>
        <w:t>.</w:t>
      </w:r>
      <w:r>
        <w:rPr>
          <w:rFonts w:ascii="Times New Roman" w:hAnsi="Times New Roman" w:cs="Calibri"/>
          <w:b/>
          <w:sz w:val="28"/>
          <w:szCs w:val="28"/>
        </w:rPr>
        <w:t>И</w:t>
      </w:r>
      <w:r w:rsidR="00714A99" w:rsidRPr="0021441F">
        <w:rPr>
          <w:rFonts w:ascii="Times New Roman" w:hAnsi="Times New Roman" w:cs="Calibri"/>
          <w:b/>
          <w:sz w:val="28"/>
          <w:szCs w:val="28"/>
        </w:rPr>
        <w:t xml:space="preserve">. </w:t>
      </w:r>
      <w:r w:rsidR="008E3D39" w:rsidRPr="0021441F">
        <w:rPr>
          <w:rFonts w:ascii="Times New Roman" w:hAnsi="Times New Roman" w:cs="Calibri"/>
          <w:b/>
          <w:sz w:val="28"/>
          <w:szCs w:val="28"/>
        </w:rPr>
        <w:t>Г</w:t>
      </w:r>
      <w:r>
        <w:rPr>
          <w:rFonts w:ascii="Times New Roman" w:hAnsi="Times New Roman" w:cs="Calibri"/>
          <w:b/>
          <w:sz w:val="28"/>
          <w:szCs w:val="28"/>
        </w:rPr>
        <w:t>ернеший</w:t>
      </w:r>
      <w:r w:rsidR="009F233C">
        <w:rPr>
          <w:rFonts w:ascii="Times New Roman" w:hAnsi="Times New Roman" w:cs="Calibri"/>
          <w:b/>
          <w:sz w:val="28"/>
          <w:szCs w:val="28"/>
        </w:rPr>
        <w:t xml:space="preserve">                                   </w:t>
      </w:r>
      <w:r w:rsidR="00714A99" w:rsidRPr="00026639">
        <w:rPr>
          <w:rFonts w:ascii="Times New Roman" w:hAnsi="Times New Roman" w:cs="Calibri"/>
          <w:b/>
          <w:sz w:val="28"/>
          <w:szCs w:val="28"/>
        </w:rPr>
        <w:t>__________</w:t>
      </w:r>
      <w:r w:rsidR="000477C2">
        <w:rPr>
          <w:rFonts w:ascii="Times New Roman" w:hAnsi="Times New Roman" w:cs="Calibri"/>
          <w:b/>
          <w:sz w:val="28"/>
          <w:szCs w:val="28"/>
        </w:rPr>
        <w:t xml:space="preserve">___И.И. </w:t>
      </w:r>
      <w:r w:rsidR="00714A99">
        <w:rPr>
          <w:rFonts w:ascii="Times New Roman" w:hAnsi="Times New Roman" w:cs="Calibri"/>
          <w:b/>
          <w:sz w:val="28"/>
          <w:szCs w:val="28"/>
        </w:rPr>
        <w:t>Исхаков</w:t>
      </w:r>
    </w:p>
    <w:p w:rsidR="00714A99" w:rsidRPr="00026639" w:rsidRDefault="00714A99" w:rsidP="0051576E">
      <w:pPr>
        <w:autoSpaceDE w:val="0"/>
        <w:autoSpaceDN w:val="0"/>
        <w:adjustRightInd w:val="0"/>
        <w:spacing w:after="0" w:line="240" w:lineRule="auto"/>
        <w:contextualSpacing/>
        <w:rPr>
          <w:rFonts w:ascii="Times New Roman" w:hAnsi="Times New Roman" w:cs="Calibri"/>
          <w:b/>
          <w:sz w:val="28"/>
          <w:szCs w:val="28"/>
        </w:rPr>
      </w:pPr>
    </w:p>
    <w:p w:rsidR="00714A99" w:rsidRDefault="00714A99">
      <w:pPr>
        <w:sectPr w:rsidR="00714A99" w:rsidSect="00077509">
          <w:pgSz w:w="11906" w:h="16838"/>
          <w:pgMar w:top="567" w:right="567" w:bottom="567" w:left="1418" w:header="709" w:footer="709" w:gutter="0"/>
          <w:pgBorders>
            <w:top w:val="single" w:sz="4" w:space="0" w:color="auto"/>
            <w:left w:val="single" w:sz="4" w:space="0" w:color="auto"/>
            <w:bottom w:val="single" w:sz="4" w:space="0" w:color="auto"/>
            <w:right w:val="single" w:sz="4" w:space="0" w:color="auto"/>
          </w:pgBorders>
          <w:cols w:space="708"/>
          <w:docGrid w:linePitch="360"/>
        </w:sectPr>
      </w:pPr>
    </w:p>
    <w:p w:rsidR="00394EC9" w:rsidRPr="00FB7788" w:rsidRDefault="00394EC9" w:rsidP="003417A4">
      <w:pPr>
        <w:jc w:val="center"/>
        <w:rPr>
          <w:rFonts w:ascii="Times New Roman" w:hAnsi="Times New Roman"/>
          <w:b/>
          <w:sz w:val="28"/>
          <w:szCs w:val="28"/>
        </w:rPr>
      </w:pPr>
      <w:r w:rsidRPr="00FB7788">
        <w:rPr>
          <w:rFonts w:ascii="Times New Roman" w:hAnsi="Times New Roman"/>
          <w:b/>
          <w:sz w:val="28"/>
          <w:szCs w:val="28"/>
        </w:rPr>
        <w:lastRenderedPageBreak/>
        <w:t>СОДЕРЖАНИЕ</w:t>
      </w:r>
    </w:p>
    <w:p w:rsidR="003417A4" w:rsidRPr="00B30667" w:rsidRDefault="002D5681" w:rsidP="00DC1FF8">
      <w:pPr>
        <w:pStyle w:val="15"/>
        <w:spacing w:after="0"/>
      </w:pPr>
      <w:r>
        <w:t>Введение.........................................................................................................................</w:t>
      </w:r>
      <w:r w:rsidR="000477C2">
        <w:t>..4</w:t>
      </w:r>
    </w:p>
    <w:p w:rsidR="003417A4" w:rsidRPr="00B30667" w:rsidRDefault="003417A4" w:rsidP="00DC1FF8">
      <w:pPr>
        <w:pStyle w:val="15"/>
        <w:spacing w:after="0"/>
      </w:pPr>
      <w:r w:rsidRPr="00B30667">
        <w:t xml:space="preserve">1. Характеристика </w:t>
      </w:r>
      <w:r w:rsidR="004E7A98">
        <w:t>Нижнебаканского</w:t>
      </w:r>
      <w:r w:rsidR="00BB59E0">
        <w:t xml:space="preserve"> сельского поселения</w:t>
      </w:r>
      <w:r w:rsidR="0021441F">
        <w:t xml:space="preserve"> </w:t>
      </w:r>
      <w:r w:rsidR="000968B6">
        <w:t>Крымского</w:t>
      </w:r>
      <w:r w:rsidRPr="00B30667">
        <w:t xml:space="preserve"> района</w:t>
      </w:r>
      <w:r w:rsidR="00BB59E0">
        <w:t>.</w:t>
      </w:r>
      <w:r w:rsidR="009F5B41">
        <w:t>...</w:t>
      </w:r>
      <w:r w:rsidR="000477C2">
        <w:t>.6</w:t>
      </w:r>
    </w:p>
    <w:p w:rsidR="003417A4" w:rsidRPr="00B30667" w:rsidRDefault="003417A4" w:rsidP="00DC1FF8">
      <w:pPr>
        <w:pStyle w:val="15"/>
        <w:spacing w:after="0"/>
      </w:pPr>
      <w:r w:rsidRPr="00B30667">
        <w:t>1.1. Социально-экономическая характеристика поселения, характеристика градостроительной деятельности</w:t>
      </w:r>
      <w:r w:rsidR="001704F3" w:rsidRPr="00B30667">
        <w:t>.....</w:t>
      </w:r>
      <w:r w:rsidR="002D5681">
        <w:t>.....................................</w:t>
      </w:r>
      <w:r w:rsidR="0021441F">
        <w:t>.</w:t>
      </w:r>
      <w:r w:rsidR="002D5681">
        <w:t>.....................................</w:t>
      </w:r>
      <w:r w:rsidR="00702528">
        <w:t>.</w:t>
      </w:r>
      <w:r w:rsidR="002D5681">
        <w:t>.</w:t>
      </w:r>
      <w:r w:rsidR="000477C2">
        <w:t>.6</w:t>
      </w:r>
    </w:p>
    <w:p w:rsidR="003417A4" w:rsidRPr="00B30667" w:rsidRDefault="003417A4" w:rsidP="00DC1FF8">
      <w:pPr>
        <w:pStyle w:val="15"/>
        <w:spacing w:after="0"/>
      </w:pPr>
      <w:r w:rsidRPr="00B30667">
        <w:t>1.2. Жилой фонд</w:t>
      </w:r>
      <w:r w:rsidR="001704F3" w:rsidRPr="00B30667">
        <w:t>..........................................</w:t>
      </w:r>
      <w:r w:rsidR="002D5681">
        <w:t>...............................................</w:t>
      </w:r>
      <w:r w:rsidR="001704F3" w:rsidRPr="00B30667">
        <w:t>..................</w:t>
      </w:r>
      <w:r w:rsidR="00702528">
        <w:t>.</w:t>
      </w:r>
      <w:r w:rsidR="000477C2">
        <w:t>.</w:t>
      </w:r>
      <w:r w:rsidR="001704F3" w:rsidRPr="00B30667">
        <w:t>.</w:t>
      </w:r>
      <w:r w:rsidR="000477C2">
        <w:t>.7</w:t>
      </w:r>
    </w:p>
    <w:p w:rsidR="003417A4" w:rsidRPr="00B30667" w:rsidRDefault="003417A4" w:rsidP="00DC1FF8">
      <w:pPr>
        <w:pStyle w:val="15"/>
        <w:spacing w:after="0"/>
      </w:pPr>
      <w:r w:rsidRPr="00B30667">
        <w:t>2. Характеристика сложившейся ситуации по организации дорожного движения на тер</w:t>
      </w:r>
      <w:r w:rsidR="00702528">
        <w:t xml:space="preserve">ритории </w:t>
      </w:r>
      <w:r w:rsidR="004E7A98">
        <w:t>Нижнебаканского</w:t>
      </w:r>
      <w:r w:rsidR="00BB59E0">
        <w:t xml:space="preserve"> сельского поселения</w:t>
      </w:r>
      <w:r w:rsidR="00702528">
        <w:t>............................</w:t>
      </w:r>
      <w:r w:rsidR="00BB59E0">
        <w:t>..</w:t>
      </w:r>
      <w:r w:rsidR="00702528">
        <w:t>..</w:t>
      </w:r>
      <w:r w:rsidR="001704F3" w:rsidRPr="00B30667">
        <w:t>.........</w:t>
      </w:r>
      <w:r w:rsidR="0021441F">
        <w:t>.</w:t>
      </w:r>
      <w:r w:rsidR="001704F3" w:rsidRPr="00B30667">
        <w:t>.</w:t>
      </w:r>
      <w:r w:rsidR="00702528">
        <w:t>.</w:t>
      </w:r>
      <w:r w:rsidR="00A0066F">
        <w:t>.</w:t>
      </w:r>
      <w:r w:rsidR="001704F3" w:rsidRPr="00B30667">
        <w:t>.</w:t>
      </w:r>
      <w:r w:rsidR="002E15EA">
        <w:t>8</w:t>
      </w:r>
    </w:p>
    <w:p w:rsidR="001704F3" w:rsidRPr="00B30667" w:rsidRDefault="001704F3" w:rsidP="00DC1FF8">
      <w:pPr>
        <w:pStyle w:val="15"/>
        <w:spacing w:after="0"/>
        <w:rPr>
          <w:b/>
        </w:rPr>
      </w:pPr>
      <w:r w:rsidRPr="00B30667">
        <w:t>2.1. Описание  используемых методов  и средств  получения исходной информации</w:t>
      </w:r>
      <w:r w:rsidR="00702528">
        <w:t>.................................................................................................................</w:t>
      </w:r>
      <w:r w:rsidR="00B30667">
        <w:t>..</w:t>
      </w:r>
      <w:r w:rsidR="00A0066F">
        <w:t>.</w:t>
      </w:r>
      <w:r w:rsidR="0021441F">
        <w:t>.</w:t>
      </w:r>
      <w:r w:rsidR="00A0066F">
        <w:t>9</w:t>
      </w:r>
    </w:p>
    <w:p w:rsidR="001704F3" w:rsidRPr="00B30667" w:rsidRDefault="001704F3" w:rsidP="00DC1FF8">
      <w:pPr>
        <w:pStyle w:val="15"/>
        <w:spacing w:after="0"/>
      </w:pPr>
      <w:r w:rsidRPr="00B30667">
        <w:t>2.1.1. Методика проведения натурного обследования интенсивности движения</w:t>
      </w:r>
      <w:r w:rsidR="00702528">
        <w:t xml:space="preserve"> и состава транспортного потока.....................................................</w:t>
      </w:r>
      <w:r w:rsidR="000477C2">
        <w:t>..............................</w:t>
      </w:r>
      <w:r w:rsidR="00A0066F">
        <w:t>.</w:t>
      </w:r>
      <w:r w:rsidR="000477C2">
        <w:t>.</w:t>
      </w:r>
      <w:r w:rsidR="002E15EA">
        <w:t>.10</w:t>
      </w:r>
    </w:p>
    <w:p w:rsidR="001704F3" w:rsidRPr="00B30667" w:rsidRDefault="001704F3" w:rsidP="00DC1FF8">
      <w:pPr>
        <w:pStyle w:val="15"/>
        <w:spacing w:after="0"/>
      </w:pPr>
      <w:r w:rsidRPr="00B30667">
        <w:t>2.1.2 Отчет о проведении натурного обследования</w:t>
      </w:r>
      <w:r w:rsidR="00702528">
        <w:t>..........</w:t>
      </w:r>
      <w:r w:rsidR="000477C2">
        <w:t>...............................</w:t>
      </w:r>
      <w:r w:rsidR="00702528">
        <w:t>........</w:t>
      </w:r>
      <w:r w:rsidR="0021441F">
        <w:t>.</w:t>
      </w:r>
      <w:r w:rsidR="00702528">
        <w:t>.</w:t>
      </w:r>
      <w:r w:rsidR="002E15EA">
        <w:t>11</w:t>
      </w:r>
    </w:p>
    <w:p w:rsidR="001704F3" w:rsidRPr="00B30667" w:rsidRDefault="001704F3" w:rsidP="00DC1FF8">
      <w:pPr>
        <w:pStyle w:val="15"/>
        <w:spacing w:after="0"/>
      </w:pPr>
      <w:r w:rsidRPr="00B30667">
        <w:t xml:space="preserve">2.2. Результаты анализа  организационной деятельности органов государственной власти </w:t>
      </w:r>
      <w:r w:rsidR="002439B2">
        <w:t>Краснодарского</w:t>
      </w:r>
      <w:r w:rsidRPr="00B30667">
        <w:t xml:space="preserve"> края и органов местного самоуправления  </w:t>
      </w:r>
      <w:r w:rsidR="004E7A98">
        <w:t>Нижнебаканского</w:t>
      </w:r>
      <w:r w:rsidR="00BB59E0">
        <w:t xml:space="preserve"> сельского поселения</w:t>
      </w:r>
      <w:r w:rsidRPr="00B30667">
        <w:t xml:space="preserve">   по </w:t>
      </w:r>
      <w:r w:rsidR="00702528">
        <w:t>организац</w:t>
      </w:r>
      <w:r w:rsidR="00BB59E0">
        <w:t>ии дорожного движения</w:t>
      </w:r>
      <w:r w:rsidR="009F5B41">
        <w:t>.</w:t>
      </w:r>
      <w:r w:rsidR="00702528">
        <w:t>.</w:t>
      </w:r>
      <w:r w:rsidR="000477C2">
        <w:t>2</w:t>
      </w:r>
      <w:r w:rsidR="002E15EA">
        <w:t>1</w:t>
      </w:r>
    </w:p>
    <w:p w:rsidR="001704F3" w:rsidRPr="00B30667" w:rsidRDefault="001704F3" w:rsidP="00DC1FF8">
      <w:pPr>
        <w:pStyle w:val="15"/>
        <w:spacing w:after="0"/>
      </w:pPr>
      <w:r w:rsidRPr="00B30667">
        <w:t xml:space="preserve">2.2.1.  Содержание организационной деятельности органов государственной власти субъекта Российской Федерации и органов местного самоуправления по </w:t>
      </w:r>
      <w:r w:rsidR="00702528">
        <w:t>организации дорожного движения .............................................</w:t>
      </w:r>
      <w:r w:rsidR="000477C2">
        <w:t>...............................</w:t>
      </w:r>
      <w:r w:rsidR="00702528">
        <w:t>.</w:t>
      </w:r>
      <w:r w:rsidR="000477C2">
        <w:t>2</w:t>
      </w:r>
      <w:r w:rsidR="002E15EA">
        <w:t>1</w:t>
      </w:r>
    </w:p>
    <w:p w:rsidR="001704F3" w:rsidRPr="00B30667" w:rsidRDefault="001704F3" w:rsidP="00DC1FF8">
      <w:pPr>
        <w:pStyle w:val="15"/>
        <w:spacing w:after="0"/>
      </w:pPr>
      <w:r w:rsidRPr="00B30667">
        <w:t>2.2.1.1. Реализация региональной и муниципальной политики в области организации дорожного движения на терри</w:t>
      </w:r>
      <w:r w:rsidR="00702528">
        <w:t xml:space="preserve">тории </w:t>
      </w:r>
      <w:r w:rsidR="004E7A98">
        <w:t>Нижнебаканского</w:t>
      </w:r>
      <w:r w:rsidR="00BB59E0">
        <w:t xml:space="preserve"> сельского поселения</w:t>
      </w:r>
      <w:r w:rsidR="00702528">
        <w:t xml:space="preserve"> .......</w:t>
      </w:r>
      <w:r w:rsidR="00BB59E0">
        <w:t>.............................................................................................................</w:t>
      </w:r>
      <w:r w:rsidR="00702528">
        <w:t>...</w:t>
      </w:r>
      <w:r w:rsidR="000477C2">
        <w:t>2</w:t>
      </w:r>
      <w:r w:rsidR="002E15EA">
        <w:t>2</w:t>
      </w:r>
    </w:p>
    <w:p w:rsidR="00EB4C23" w:rsidRPr="00B30667" w:rsidRDefault="001704F3" w:rsidP="00702528">
      <w:pPr>
        <w:pStyle w:val="15"/>
        <w:spacing w:after="0"/>
        <w:jc w:val="both"/>
      </w:pPr>
      <w:r w:rsidRPr="00B30667">
        <w:t>2.2.1.2. Организация и мониторинг дорожного движения на автомобильных дорогах регионального или межмуниципального значения, а также местного значения, расположенных в границах муниципальных образований, за исключением автомобильн</w:t>
      </w:r>
      <w:r w:rsidR="00702528">
        <w:t>ых дорог федерального значения .........................</w:t>
      </w:r>
      <w:r w:rsidR="00A0066F">
        <w:t>.</w:t>
      </w:r>
      <w:r w:rsidR="00702528">
        <w:t>....</w:t>
      </w:r>
      <w:r w:rsidR="000477C2">
        <w:t>2</w:t>
      </w:r>
      <w:r w:rsidR="002E15EA">
        <w:t>5</w:t>
      </w:r>
    </w:p>
    <w:p w:rsidR="00EB4C23" w:rsidRPr="00B30667" w:rsidRDefault="00EB4C23" w:rsidP="00DC1FF8">
      <w:pPr>
        <w:pStyle w:val="15"/>
        <w:spacing w:after="0"/>
      </w:pPr>
      <w:r w:rsidRPr="00B30667">
        <w:t>2.2.1.3. Ведение учета основных параметров дорожного движения на территории муниципальн</w:t>
      </w:r>
      <w:r w:rsidR="00702528">
        <w:t>ого</w:t>
      </w:r>
      <w:r w:rsidRPr="00B30667">
        <w:t xml:space="preserve"> образовани</w:t>
      </w:r>
      <w:r w:rsidR="00702528">
        <w:t>я..................................................</w:t>
      </w:r>
      <w:r w:rsidR="000477C2">
        <w:t>...............................</w:t>
      </w:r>
      <w:r w:rsidR="00702528">
        <w:t>.....</w:t>
      </w:r>
      <w:r w:rsidR="001704F3" w:rsidRPr="00B30667">
        <w:t>2</w:t>
      </w:r>
      <w:r w:rsidR="002E15EA">
        <w:t>6</w:t>
      </w:r>
    </w:p>
    <w:p w:rsidR="001704F3" w:rsidRPr="00B30667" w:rsidRDefault="00EB4C23" w:rsidP="00DC1FF8">
      <w:pPr>
        <w:pStyle w:val="15"/>
        <w:spacing w:after="0"/>
      </w:pPr>
      <w:r w:rsidRPr="00B30667">
        <w:t>2.2.1.4. Содержание технических средств организации дорожного движения на автомобильных дорогах</w:t>
      </w:r>
      <w:r w:rsidR="00702528">
        <w:t>.................................................................................</w:t>
      </w:r>
      <w:r w:rsidR="000477C2">
        <w:t>........</w:t>
      </w:r>
      <w:r w:rsidR="00702528">
        <w:t>.......</w:t>
      </w:r>
      <w:r w:rsidR="000477C2">
        <w:t>2</w:t>
      </w:r>
      <w:r w:rsidR="002E15EA">
        <w:t>6</w:t>
      </w:r>
    </w:p>
    <w:p w:rsidR="00EB4C23" w:rsidRPr="00B30667" w:rsidRDefault="00EB4C23" w:rsidP="00DC1FF8">
      <w:pPr>
        <w:spacing w:after="0"/>
        <w:rPr>
          <w:rFonts w:ascii="Times New Roman" w:hAnsi="Times New Roman"/>
          <w:sz w:val="28"/>
          <w:szCs w:val="28"/>
        </w:rPr>
      </w:pPr>
      <w:r w:rsidRPr="00B30667">
        <w:rPr>
          <w:rFonts w:ascii="Times New Roman" w:hAnsi="Times New Roman"/>
          <w:sz w:val="28"/>
          <w:szCs w:val="28"/>
        </w:rPr>
        <w:t>1.2.1.5. Ведение реестра парковок общего пользования на территориях муниципальных образований.............................................................</w:t>
      </w:r>
      <w:r w:rsidR="00702528">
        <w:rPr>
          <w:rFonts w:ascii="Times New Roman" w:hAnsi="Times New Roman"/>
          <w:sz w:val="28"/>
          <w:szCs w:val="28"/>
        </w:rPr>
        <w:t>..........................</w:t>
      </w:r>
      <w:r w:rsidR="000477C2">
        <w:rPr>
          <w:rFonts w:ascii="Times New Roman" w:hAnsi="Times New Roman"/>
          <w:sz w:val="28"/>
          <w:szCs w:val="28"/>
        </w:rPr>
        <w:t>2</w:t>
      </w:r>
      <w:r w:rsidR="002E15EA">
        <w:rPr>
          <w:rFonts w:ascii="Times New Roman" w:hAnsi="Times New Roman"/>
          <w:sz w:val="28"/>
          <w:szCs w:val="28"/>
        </w:rPr>
        <w:t>8</w:t>
      </w:r>
    </w:p>
    <w:p w:rsidR="00EB4C23" w:rsidRPr="00B30667" w:rsidRDefault="00EB4C23" w:rsidP="00DC1FF8">
      <w:pPr>
        <w:spacing w:after="0" w:line="240" w:lineRule="auto"/>
        <w:rPr>
          <w:rFonts w:ascii="Times New Roman" w:hAnsi="Times New Roman"/>
          <w:sz w:val="28"/>
          <w:szCs w:val="28"/>
        </w:rPr>
      </w:pPr>
      <w:r w:rsidRPr="00B30667">
        <w:rPr>
          <w:rFonts w:ascii="Times New Roman" w:hAnsi="Times New Roman"/>
          <w:sz w:val="28"/>
          <w:szCs w:val="28"/>
        </w:rPr>
        <w:t>2.2.2. Анализ организационной деятельности органов местного самоупра</w:t>
      </w:r>
      <w:r w:rsidR="00B30667">
        <w:rPr>
          <w:rFonts w:ascii="Times New Roman" w:hAnsi="Times New Roman"/>
          <w:sz w:val="28"/>
          <w:szCs w:val="28"/>
        </w:rPr>
        <w:t xml:space="preserve">вления по организации дорожного </w:t>
      </w:r>
      <w:r w:rsidRPr="00B30667">
        <w:rPr>
          <w:rFonts w:ascii="Times New Roman" w:hAnsi="Times New Roman"/>
          <w:sz w:val="28"/>
          <w:szCs w:val="28"/>
        </w:rPr>
        <w:t>движения.........</w:t>
      </w:r>
      <w:r w:rsidR="00702528">
        <w:rPr>
          <w:rFonts w:ascii="Times New Roman" w:hAnsi="Times New Roman"/>
          <w:sz w:val="28"/>
          <w:szCs w:val="28"/>
        </w:rPr>
        <w:t>......</w:t>
      </w:r>
      <w:r w:rsidR="00B30667">
        <w:rPr>
          <w:rFonts w:ascii="Times New Roman" w:hAnsi="Times New Roman"/>
          <w:sz w:val="28"/>
          <w:szCs w:val="28"/>
        </w:rPr>
        <w:t>.</w:t>
      </w:r>
      <w:r w:rsidRPr="00B30667">
        <w:rPr>
          <w:rFonts w:ascii="Times New Roman" w:hAnsi="Times New Roman"/>
          <w:sz w:val="28"/>
          <w:szCs w:val="28"/>
        </w:rPr>
        <w:t>...........................</w:t>
      </w:r>
      <w:r w:rsidR="000477C2">
        <w:rPr>
          <w:rFonts w:ascii="Times New Roman" w:hAnsi="Times New Roman"/>
          <w:sz w:val="28"/>
          <w:szCs w:val="28"/>
        </w:rPr>
        <w:t>..............................</w:t>
      </w:r>
      <w:r w:rsidR="002E15EA">
        <w:rPr>
          <w:rFonts w:ascii="Times New Roman" w:hAnsi="Times New Roman"/>
          <w:sz w:val="28"/>
          <w:szCs w:val="28"/>
        </w:rPr>
        <w:t>28</w:t>
      </w:r>
    </w:p>
    <w:p w:rsidR="00EB4C23" w:rsidRPr="00B30667" w:rsidRDefault="00EB4C23" w:rsidP="00DC1FF8">
      <w:pPr>
        <w:spacing w:after="0"/>
        <w:rPr>
          <w:rFonts w:ascii="Times New Roman" w:hAnsi="Times New Roman"/>
          <w:sz w:val="28"/>
          <w:szCs w:val="28"/>
        </w:rPr>
      </w:pPr>
      <w:r w:rsidRPr="00B30667">
        <w:rPr>
          <w:rFonts w:ascii="Times New Roman" w:hAnsi="Times New Roman"/>
          <w:sz w:val="28"/>
          <w:szCs w:val="28"/>
        </w:rPr>
        <w:t>2.3. Результаты анализа нормативного правового и информационного обеспечения деятельности в сфере ОДД...............</w:t>
      </w:r>
      <w:r w:rsidR="00B30667">
        <w:rPr>
          <w:rFonts w:ascii="Times New Roman" w:hAnsi="Times New Roman"/>
          <w:sz w:val="28"/>
          <w:szCs w:val="28"/>
        </w:rPr>
        <w:t>......</w:t>
      </w:r>
      <w:r w:rsidRPr="00B30667">
        <w:rPr>
          <w:rFonts w:ascii="Times New Roman" w:hAnsi="Times New Roman"/>
          <w:sz w:val="28"/>
          <w:szCs w:val="28"/>
        </w:rPr>
        <w:t>......................................</w:t>
      </w:r>
      <w:r w:rsidR="00702528" w:rsidRPr="00B30667">
        <w:rPr>
          <w:rFonts w:ascii="Times New Roman" w:hAnsi="Times New Roman"/>
          <w:sz w:val="28"/>
          <w:szCs w:val="28"/>
        </w:rPr>
        <w:t>.</w:t>
      </w:r>
      <w:r w:rsidRPr="00B30667">
        <w:rPr>
          <w:rFonts w:ascii="Times New Roman" w:hAnsi="Times New Roman"/>
          <w:sz w:val="28"/>
          <w:szCs w:val="28"/>
        </w:rPr>
        <w:t>.....</w:t>
      </w:r>
      <w:r w:rsidR="00702528">
        <w:rPr>
          <w:rFonts w:ascii="Times New Roman" w:hAnsi="Times New Roman"/>
          <w:sz w:val="28"/>
          <w:szCs w:val="28"/>
        </w:rPr>
        <w:t>..</w:t>
      </w:r>
      <w:r w:rsidR="0021441F">
        <w:rPr>
          <w:rFonts w:ascii="Times New Roman" w:hAnsi="Times New Roman"/>
          <w:sz w:val="28"/>
          <w:szCs w:val="28"/>
        </w:rPr>
        <w:t>.</w:t>
      </w:r>
      <w:r w:rsidR="00702528">
        <w:rPr>
          <w:rFonts w:ascii="Times New Roman" w:hAnsi="Times New Roman"/>
          <w:sz w:val="28"/>
          <w:szCs w:val="28"/>
        </w:rPr>
        <w:t>.</w:t>
      </w:r>
      <w:r w:rsidR="002E15EA">
        <w:rPr>
          <w:rFonts w:ascii="Times New Roman" w:hAnsi="Times New Roman"/>
          <w:sz w:val="28"/>
          <w:szCs w:val="28"/>
        </w:rPr>
        <w:t>29</w:t>
      </w:r>
    </w:p>
    <w:p w:rsidR="00EB4C23" w:rsidRPr="00B30667" w:rsidRDefault="00EB4C23" w:rsidP="00DC1FF8">
      <w:pPr>
        <w:spacing w:after="0"/>
        <w:rPr>
          <w:rFonts w:ascii="Times New Roman" w:hAnsi="Times New Roman"/>
          <w:sz w:val="28"/>
          <w:szCs w:val="28"/>
        </w:rPr>
      </w:pPr>
      <w:r w:rsidRPr="00B30667">
        <w:rPr>
          <w:rFonts w:ascii="Times New Roman" w:hAnsi="Times New Roman"/>
          <w:sz w:val="28"/>
          <w:szCs w:val="28"/>
        </w:rPr>
        <w:t>2.4. Результаты анализа имеющихся документов территориального планирования</w:t>
      </w:r>
    </w:p>
    <w:p w:rsidR="00FB7788" w:rsidRDefault="00EB4C23" w:rsidP="00DC1FF8">
      <w:pPr>
        <w:spacing w:after="0"/>
        <w:rPr>
          <w:rFonts w:ascii="Times New Roman" w:hAnsi="Times New Roman"/>
          <w:sz w:val="28"/>
          <w:szCs w:val="28"/>
        </w:rPr>
      </w:pPr>
      <w:r w:rsidRPr="00B30667">
        <w:rPr>
          <w:rFonts w:ascii="Times New Roman" w:hAnsi="Times New Roman"/>
          <w:sz w:val="28"/>
          <w:szCs w:val="28"/>
        </w:rPr>
        <w:t xml:space="preserve"> и документации по планировке территории, документов стратегического планирования</w:t>
      </w:r>
      <w:r w:rsidR="00B30667">
        <w:rPr>
          <w:rFonts w:ascii="Times New Roman" w:hAnsi="Times New Roman"/>
          <w:sz w:val="28"/>
          <w:szCs w:val="28"/>
        </w:rPr>
        <w:t>...........</w:t>
      </w:r>
      <w:r w:rsidRPr="00B30667">
        <w:rPr>
          <w:rFonts w:ascii="Times New Roman" w:hAnsi="Times New Roman"/>
          <w:sz w:val="28"/>
          <w:szCs w:val="28"/>
        </w:rPr>
        <w:t>..........................................................................</w:t>
      </w:r>
      <w:r w:rsidR="000477C2">
        <w:rPr>
          <w:rFonts w:ascii="Times New Roman" w:hAnsi="Times New Roman"/>
          <w:sz w:val="28"/>
          <w:szCs w:val="28"/>
        </w:rPr>
        <w:t>...................</w:t>
      </w:r>
      <w:r w:rsidR="00702528">
        <w:rPr>
          <w:rFonts w:ascii="Times New Roman" w:hAnsi="Times New Roman"/>
          <w:sz w:val="28"/>
          <w:szCs w:val="28"/>
        </w:rPr>
        <w:t>........</w:t>
      </w:r>
      <w:r w:rsidRPr="00B30667">
        <w:rPr>
          <w:rFonts w:ascii="Times New Roman" w:hAnsi="Times New Roman"/>
          <w:sz w:val="28"/>
          <w:szCs w:val="28"/>
        </w:rPr>
        <w:t>.</w:t>
      </w:r>
      <w:r w:rsidR="000477C2">
        <w:rPr>
          <w:rFonts w:ascii="Times New Roman" w:hAnsi="Times New Roman"/>
          <w:sz w:val="28"/>
          <w:szCs w:val="28"/>
        </w:rPr>
        <w:t>3</w:t>
      </w:r>
      <w:r w:rsidR="002E15EA">
        <w:rPr>
          <w:rFonts w:ascii="Times New Roman" w:hAnsi="Times New Roman"/>
          <w:sz w:val="28"/>
          <w:szCs w:val="28"/>
        </w:rPr>
        <w:t>1</w:t>
      </w:r>
      <w:r w:rsidR="00FB7788" w:rsidRPr="00FB7788">
        <w:rPr>
          <w:rFonts w:ascii="Times New Roman" w:hAnsi="Times New Roman"/>
          <w:sz w:val="28"/>
          <w:szCs w:val="28"/>
        </w:rPr>
        <w:t>2.4.1. Анализ имеющи</w:t>
      </w:r>
      <w:r w:rsidR="00FB7788">
        <w:rPr>
          <w:rFonts w:ascii="Times New Roman" w:hAnsi="Times New Roman"/>
          <w:sz w:val="28"/>
          <w:szCs w:val="28"/>
        </w:rPr>
        <w:t xml:space="preserve">хся документов территориального </w:t>
      </w:r>
      <w:r w:rsidR="00FB7788" w:rsidRPr="00FB7788">
        <w:rPr>
          <w:rFonts w:ascii="Times New Roman" w:hAnsi="Times New Roman"/>
          <w:sz w:val="28"/>
          <w:szCs w:val="28"/>
        </w:rPr>
        <w:t>планирования</w:t>
      </w:r>
      <w:r w:rsidR="00FB7788">
        <w:rPr>
          <w:rFonts w:ascii="Times New Roman" w:hAnsi="Times New Roman"/>
          <w:sz w:val="28"/>
          <w:szCs w:val="28"/>
        </w:rPr>
        <w:t>........</w:t>
      </w:r>
      <w:r w:rsidR="00702528">
        <w:rPr>
          <w:rFonts w:ascii="Times New Roman" w:hAnsi="Times New Roman"/>
          <w:sz w:val="28"/>
          <w:szCs w:val="28"/>
        </w:rPr>
        <w:t>.</w:t>
      </w:r>
      <w:r w:rsidR="000477C2">
        <w:rPr>
          <w:rFonts w:ascii="Times New Roman" w:hAnsi="Times New Roman"/>
          <w:sz w:val="28"/>
          <w:szCs w:val="28"/>
        </w:rPr>
        <w:t>.</w:t>
      </w:r>
      <w:r w:rsidR="00FB7788">
        <w:rPr>
          <w:rFonts w:ascii="Times New Roman" w:hAnsi="Times New Roman"/>
          <w:sz w:val="28"/>
          <w:szCs w:val="28"/>
        </w:rPr>
        <w:t>.</w:t>
      </w:r>
      <w:r w:rsidR="0021441F">
        <w:rPr>
          <w:rFonts w:ascii="Times New Roman" w:hAnsi="Times New Roman"/>
          <w:sz w:val="28"/>
          <w:szCs w:val="28"/>
        </w:rPr>
        <w:t>...</w:t>
      </w:r>
      <w:r w:rsidR="000477C2">
        <w:rPr>
          <w:rFonts w:ascii="Times New Roman" w:hAnsi="Times New Roman"/>
          <w:sz w:val="28"/>
          <w:szCs w:val="28"/>
        </w:rPr>
        <w:t>3</w:t>
      </w:r>
      <w:r w:rsidR="002E15EA">
        <w:rPr>
          <w:rFonts w:ascii="Times New Roman" w:hAnsi="Times New Roman"/>
          <w:sz w:val="28"/>
          <w:szCs w:val="28"/>
        </w:rPr>
        <w:t>1</w:t>
      </w:r>
    </w:p>
    <w:p w:rsidR="00FB7788" w:rsidRDefault="00FB7788" w:rsidP="00FB7788">
      <w:pPr>
        <w:spacing w:after="0"/>
        <w:rPr>
          <w:rFonts w:ascii="Times New Roman" w:hAnsi="Times New Roman"/>
          <w:sz w:val="28"/>
          <w:szCs w:val="28"/>
        </w:rPr>
      </w:pPr>
      <w:r w:rsidRPr="00FB7788">
        <w:rPr>
          <w:rFonts w:ascii="Times New Roman" w:hAnsi="Times New Roman"/>
          <w:sz w:val="28"/>
          <w:szCs w:val="28"/>
        </w:rPr>
        <w:t xml:space="preserve">2.4.1.1. Анализ Генерального плана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Pr>
          <w:rFonts w:ascii="Times New Roman" w:hAnsi="Times New Roman"/>
          <w:sz w:val="28"/>
          <w:szCs w:val="28"/>
        </w:rPr>
        <w:t>.........</w:t>
      </w:r>
      <w:r w:rsidR="000477C2">
        <w:rPr>
          <w:rFonts w:ascii="Times New Roman" w:hAnsi="Times New Roman"/>
          <w:sz w:val="28"/>
          <w:szCs w:val="28"/>
        </w:rPr>
        <w:t>...........</w:t>
      </w:r>
      <w:r w:rsidR="00BB59E0">
        <w:rPr>
          <w:rFonts w:ascii="Times New Roman" w:hAnsi="Times New Roman"/>
          <w:sz w:val="28"/>
          <w:szCs w:val="28"/>
        </w:rPr>
        <w:t>.....................................................................................</w:t>
      </w:r>
      <w:r w:rsidR="000477C2">
        <w:rPr>
          <w:rFonts w:ascii="Times New Roman" w:hAnsi="Times New Roman"/>
          <w:sz w:val="28"/>
          <w:szCs w:val="28"/>
        </w:rPr>
        <w:t>...............3</w:t>
      </w:r>
      <w:r w:rsidR="002E15EA">
        <w:rPr>
          <w:rFonts w:ascii="Times New Roman" w:hAnsi="Times New Roman"/>
          <w:sz w:val="28"/>
          <w:szCs w:val="28"/>
        </w:rPr>
        <w:t>2</w:t>
      </w:r>
    </w:p>
    <w:p w:rsidR="00B30667" w:rsidRPr="00FB7788" w:rsidRDefault="00702528" w:rsidP="00FB7788">
      <w:pPr>
        <w:spacing w:after="0"/>
        <w:rPr>
          <w:rFonts w:ascii="Times New Roman" w:hAnsi="Times New Roman"/>
          <w:sz w:val="28"/>
          <w:szCs w:val="28"/>
        </w:rPr>
      </w:pPr>
      <w:r>
        <w:rPr>
          <w:rFonts w:ascii="Times New Roman" w:hAnsi="Times New Roman"/>
          <w:sz w:val="28"/>
          <w:szCs w:val="28"/>
        </w:rPr>
        <w:lastRenderedPageBreak/>
        <w:t>2</w:t>
      </w:r>
      <w:r w:rsidR="00FB7788" w:rsidRPr="00FB7788">
        <w:rPr>
          <w:rFonts w:ascii="Times New Roman" w:hAnsi="Times New Roman"/>
          <w:sz w:val="28"/>
          <w:szCs w:val="28"/>
        </w:rPr>
        <w:t>.4.1.2. Анализ имеющейся документации по планировке территории........</w:t>
      </w:r>
      <w:r>
        <w:rPr>
          <w:rFonts w:ascii="Times New Roman" w:hAnsi="Times New Roman"/>
          <w:sz w:val="28"/>
          <w:szCs w:val="28"/>
        </w:rPr>
        <w:t>...</w:t>
      </w:r>
      <w:r w:rsidR="00FB7788">
        <w:rPr>
          <w:rFonts w:ascii="Times New Roman" w:hAnsi="Times New Roman"/>
          <w:sz w:val="28"/>
          <w:szCs w:val="28"/>
        </w:rPr>
        <w:t>.</w:t>
      </w:r>
      <w:r w:rsidR="0021441F">
        <w:rPr>
          <w:rFonts w:ascii="Times New Roman" w:hAnsi="Times New Roman"/>
          <w:sz w:val="28"/>
          <w:szCs w:val="28"/>
        </w:rPr>
        <w:t>......</w:t>
      </w:r>
      <w:r w:rsidR="00A0066F">
        <w:rPr>
          <w:rFonts w:ascii="Times New Roman" w:hAnsi="Times New Roman"/>
          <w:sz w:val="28"/>
          <w:szCs w:val="28"/>
        </w:rPr>
        <w:t>4</w:t>
      </w:r>
      <w:r w:rsidR="002E15EA">
        <w:rPr>
          <w:rFonts w:ascii="Times New Roman" w:hAnsi="Times New Roman"/>
          <w:sz w:val="28"/>
          <w:szCs w:val="28"/>
        </w:rPr>
        <w:t>1</w:t>
      </w:r>
    </w:p>
    <w:p w:rsidR="00FB7788" w:rsidRDefault="00702528" w:rsidP="00DC1FF8">
      <w:pPr>
        <w:pStyle w:val="15"/>
        <w:spacing w:after="0"/>
      </w:pPr>
      <w:r>
        <w:t>2</w:t>
      </w:r>
      <w:r w:rsidR="00FB7788" w:rsidRPr="00FB7788">
        <w:t>.4.1.3. Анализ документов стратегического планирования</w:t>
      </w:r>
      <w:r w:rsidR="00FB7788">
        <w:t>..............</w:t>
      </w:r>
      <w:r>
        <w:t>....</w:t>
      </w:r>
      <w:r w:rsidR="000477C2">
        <w:t>...................</w:t>
      </w:r>
      <w:r w:rsidR="00A0066F">
        <w:t>4</w:t>
      </w:r>
      <w:r w:rsidR="002E15EA">
        <w:t>1</w:t>
      </w:r>
    </w:p>
    <w:p w:rsidR="00FB7788" w:rsidRDefault="00702528" w:rsidP="00702528">
      <w:pPr>
        <w:pStyle w:val="15"/>
        <w:spacing w:after="0"/>
        <w:jc w:val="both"/>
      </w:pPr>
      <w:r>
        <w:t>2</w:t>
      </w:r>
      <w:r w:rsidR="00FB7788" w:rsidRPr="00FB7788">
        <w:t>.5. Описание  основных элементов дорог, их пересечений и примыканий, включая геометрические параметры элементов дороги, транспортно-эксплуатационной характеристики</w:t>
      </w:r>
      <w:r>
        <w:t>.......................................................................</w:t>
      </w:r>
      <w:r w:rsidR="0021441F">
        <w:t>......</w:t>
      </w:r>
      <w:r>
        <w:t>.</w:t>
      </w:r>
      <w:r w:rsidR="00A0066F">
        <w:t>4</w:t>
      </w:r>
      <w:r w:rsidR="002E15EA">
        <w:t>3</w:t>
      </w:r>
    </w:p>
    <w:p w:rsidR="00677140" w:rsidRDefault="00702528" w:rsidP="00DC1FF8">
      <w:pPr>
        <w:pStyle w:val="15"/>
        <w:spacing w:after="0"/>
      </w:pPr>
      <w:r>
        <w:t>2</w:t>
      </w:r>
      <w:r w:rsidR="00FB7788" w:rsidRPr="00FB7788">
        <w:t>.5.1. Описание основных элементов дорог, их пересечений и примыканий, включая геометриче</w:t>
      </w:r>
      <w:r>
        <w:t>ские параметры элементов дороги............................................</w:t>
      </w:r>
      <w:r w:rsidR="00A0066F">
        <w:t>4</w:t>
      </w:r>
      <w:r w:rsidR="002E15EA">
        <w:t>3</w:t>
      </w:r>
    </w:p>
    <w:p w:rsidR="00677140" w:rsidRPr="00677140" w:rsidRDefault="00702528" w:rsidP="00DC1FF8">
      <w:pPr>
        <w:pStyle w:val="15"/>
        <w:spacing w:after="0"/>
        <w:rPr>
          <w:lang w:eastAsia="ru-RU"/>
        </w:rPr>
      </w:pPr>
      <w:r>
        <w:t>2</w:t>
      </w:r>
      <w:r w:rsidR="00677140" w:rsidRPr="00677140">
        <w:t>.5.2. Транспортно-</w:t>
      </w:r>
      <w:r>
        <w:t>эксплуатационные характеристики............................................</w:t>
      </w:r>
      <w:r w:rsidR="002E15EA">
        <w:t>49</w:t>
      </w:r>
      <w:bookmarkStart w:id="0" w:name="_GoBack"/>
      <w:bookmarkEnd w:id="0"/>
    </w:p>
    <w:p w:rsidR="008B0002" w:rsidRDefault="00702528" w:rsidP="00702528">
      <w:pPr>
        <w:spacing w:after="0"/>
        <w:rPr>
          <w:rFonts w:ascii="Times New Roman" w:hAnsi="Times New Roman"/>
          <w:sz w:val="28"/>
          <w:szCs w:val="28"/>
        </w:rPr>
      </w:pPr>
      <w:r>
        <w:rPr>
          <w:rFonts w:ascii="Times New Roman" w:hAnsi="Times New Roman"/>
          <w:sz w:val="28"/>
          <w:szCs w:val="28"/>
        </w:rPr>
        <w:t>2</w:t>
      </w:r>
      <w:r w:rsidR="00677140" w:rsidRPr="00677140">
        <w:rPr>
          <w:rFonts w:ascii="Times New Roman" w:hAnsi="Times New Roman"/>
          <w:sz w:val="28"/>
          <w:szCs w:val="28"/>
        </w:rPr>
        <w:t xml:space="preserve">.6. Описание существующей организации движения транспортных средств и пешеходов на территории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677140" w:rsidRPr="00677140">
        <w:rPr>
          <w:rFonts w:ascii="Times New Roman" w:hAnsi="Times New Roman"/>
          <w:sz w:val="28"/>
          <w:szCs w:val="28"/>
        </w:rPr>
        <w:t xml:space="preserve"> и описании организации движения маршрутных транспортных средств, размещения мест для стоянки и остановки транспортных средств, объектов дорожного сервиса</w:t>
      </w:r>
      <w:r w:rsidR="00BB59E0">
        <w:t>...</w:t>
      </w:r>
      <w:r w:rsidR="00677140">
        <w:t>.</w:t>
      </w:r>
      <w:r w:rsidR="00E5570C">
        <w:t>.</w:t>
      </w:r>
      <w:r w:rsidR="00677140">
        <w:t>.......</w:t>
      </w:r>
      <w:r>
        <w:t>.</w:t>
      </w:r>
      <w:r w:rsidR="00E5570C">
        <w:rPr>
          <w:rFonts w:ascii="Times New Roman" w:hAnsi="Times New Roman"/>
          <w:sz w:val="28"/>
          <w:szCs w:val="28"/>
        </w:rPr>
        <w:t>5</w:t>
      </w:r>
      <w:r w:rsidR="00A0066F">
        <w:rPr>
          <w:rFonts w:ascii="Times New Roman" w:hAnsi="Times New Roman"/>
          <w:sz w:val="28"/>
          <w:szCs w:val="28"/>
        </w:rPr>
        <w:t>5</w:t>
      </w:r>
    </w:p>
    <w:p w:rsidR="008B0002" w:rsidRDefault="00E5570C" w:rsidP="00DC1FF8">
      <w:pPr>
        <w:spacing w:after="0"/>
        <w:rPr>
          <w:rFonts w:ascii="Times New Roman" w:hAnsi="Times New Roman"/>
          <w:sz w:val="28"/>
          <w:szCs w:val="28"/>
        </w:rPr>
      </w:pPr>
      <w:r>
        <w:rPr>
          <w:rFonts w:ascii="Times New Roman" w:hAnsi="Times New Roman"/>
          <w:sz w:val="28"/>
          <w:szCs w:val="28"/>
        </w:rPr>
        <w:t>2</w:t>
      </w:r>
      <w:r w:rsidR="008B0002" w:rsidRPr="008B0002">
        <w:rPr>
          <w:rFonts w:ascii="Times New Roman" w:hAnsi="Times New Roman"/>
          <w:sz w:val="28"/>
          <w:szCs w:val="28"/>
        </w:rPr>
        <w:t>.7. Анализ параметров дорожного движения, а так же параметров движения маршрутных транспортных средств и параметров размещения мест для стоянки и остановки транспортных средств....................</w:t>
      </w:r>
      <w:r w:rsidR="00702528">
        <w:rPr>
          <w:rFonts w:ascii="Times New Roman" w:hAnsi="Times New Roman"/>
          <w:sz w:val="28"/>
          <w:szCs w:val="28"/>
        </w:rPr>
        <w:t>.........................</w:t>
      </w:r>
      <w:r w:rsidR="008B0002">
        <w:rPr>
          <w:rFonts w:ascii="Times New Roman" w:hAnsi="Times New Roman"/>
          <w:sz w:val="28"/>
          <w:szCs w:val="28"/>
        </w:rPr>
        <w:t>..............................</w:t>
      </w:r>
      <w:r w:rsidR="00F73A44">
        <w:rPr>
          <w:rFonts w:ascii="Times New Roman" w:hAnsi="Times New Roman"/>
          <w:sz w:val="28"/>
          <w:szCs w:val="28"/>
        </w:rPr>
        <w:t>...</w:t>
      </w:r>
      <w:r w:rsidR="008B0002" w:rsidRPr="008B0002">
        <w:rPr>
          <w:rFonts w:ascii="Times New Roman" w:hAnsi="Times New Roman"/>
          <w:sz w:val="28"/>
          <w:szCs w:val="28"/>
        </w:rPr>
        <w:t>..5</w:t>
      </w:r>
      <w:r w:rsidR="00A0066F">
        <w:rPr>
          <w:rFonts w:ascii="Times New Roman" w:hAnsi="Times New Roman"/>
          <w:sz w:val="28"/>
          <w:szCs w:val="28"/>
        </w:rPr>
        <w:t>6</w:t>
      </w:r>
    </w:p>
    <w:p w:rsidR="008B0002" w:rsidRDefault="00E5570C" w:rsidP="00DC1FF8">
      <w:pPr>
        <w:spacing w:after="0"/>
        <w:rPr>
          <w:rFonts w:ascii="Times New Roman" w:hAnsi="Times New Roman"/>
          <w:sz w:val="28"/>
          <w:szCs w:val="28"/>
        </w:rPr>
      </w:pPr>
      <w:r>
        <w:rPr>
          <w:rFonts w:ascii="Times New Roman" w:hAnsi="Times New Roman"/>
          <w:sz w:val="28"/>
          <w:szCs w:val="28"/>
        </w:rPr>
        <w:t>2</w:t>
      </w:r>
      <w:r w:rsidR="008B0002" w:rsidRPr="008B0002">
        <w:rPr>
          <w:rFonts w:ascii="Times New Roman" w:hAnsi="Times New Roman"/>
          <w:sz w:val="28"/>
          <w:szCs w:val="28"/>
        </w:rPr>
        <w:t>.7.1. Параметры движения</w:t>
      </w:r>
      <w:r w:rsidR="008B0002">
        <w:rPr>
          <w:rFonts w:ascii="Times New Roman" w:hAnsi="Times New Roman"/>
          <w:sz w:val="28"/>
          <w:szCs w:val="28"/>
        </w:rPr>
        <w:t>..........</w:t>
      </w:r>
      <w:r w:rsidR="00702528">
        <w:rPr>
          <w:rFonts w:ascii="Times New Roman" w:hAnsi="Times New Roman"/>
          <w:sz w:val="28"/>
          <w:szCs w:val="28"/>
        </w:rPr>
        <w:t>.................................</w:t>
      </w:r>
      <w:r w:rsidR="008B0002">
        <w:rPr>
          <w:rFonts w:ascii="Times New Roman" w:hAnsi="Times New Roman"/>
          <w:sz w:val="28"/>
          <w:szCs w:val="28"/>
        </w:rPr>
        <w:t>..............</w:t>
      </w:r>
      <w:r w:rsidR="00F73A44">
        <w:rPr>
          <w:rFonts w:ascii="Times New Roman" w:hAnsi="Times New Roman"/>
          <w:sz w:val="28"/>
          <w:szCs w:val="28"/>
        </w:rPr>
        <w:t>...............................</w:t>
      </w:r>
      <w:r w:rsidR="008B0002">
        <w:rPr>
          <w:rFonts w:ascii="Times New Roman" w:hAnsi="Times New Roman"/>
          <w:sz w:val="28"/>
          <w:szCs w:val="28"/>
        </w:rPr>
        <w:t>..</w:t>
      </w:r>
      <w:r>
        <w:rPr>
          <w:rFonts w:ascii="Times New Roman" w:hAnsi="Times New Roman"/>
          <w:sz w:val="28"/>
          <w:szCs w:val="28"/>
        </w:rPr>
        <w:t>5</w:t>
      </w:r>
      <w:r w:rsidR="00A0066F">
        <w:rPr>
          <w:rFonts w:ascii="Times New Roman" w:hAnsi="Times New Roman"/>
          <w:sz w:val="28"/>
          <w:szCs w:val="28"/>
        </w:rPr>
        <w:t>6</w:t>
      </w:r>
    </w:p>
    <w:p w:rsidR="008B0002" w:rsidRPr="008B0002" w:rsidRDefault="00E5570C" w:rsidP="00DC1FF8">
      <w:pPr>
        <w:spacing w:after="0"/>
        <w:rPr>
          <w:rFonts w:ascii="Times New Roman" w:hAnsi="Times New Roman"/>
          <w:sz w:val="28"/>
          <w:szCs w:val="28"/>
        </w:rPr>
      </w:pPr>
      <w:r>
        <w:rPr>
          <w:rFonts w:ascii="Times New Roman" w:hAnsi="Times New Roman"/>
          <w:sz w:val="28"/>
          <w:szCs w:val="28"/>
        </w:rPr>
        <w:t>2</w:t>
      </w:r>
      <w:r w:rsidR="008B0002" w:rsidRPr="008B0002">
        <w:rPr>
          <w:rFonts w:ascii="Times New Roman" w:hAnsi="Times New Roman"/>
          <w:sz w:val="28"/>
          <w:szCs w:val="28"/>
        </w:rPr>
        <w:t>.7.2. Параметры движения маршрутного транспорта</w:t>
      </w:r>
      <w:r w:rsidR="00702528">
        <w:rPr>
          <w:rFonts w:ascii="Times New Roman" w:hAnsi="Times New Roman"/>
          <w:sz w:val="28"/>
          <w:szCs w:val="28"/>
        </w:rPr>
        <w:t>.....................</w:t>
      </w:r>
      <w:r w:rsidR="008B0002">
        <w:rPr>
          <w:rFonts w:ascii="Times New Roman" w:hAnsi="Times New Roman"/>
          <w:sz w:val="28"/>
          <w:szCs w:val="28"/>
        </w:rPr>
        <w:t>.........................</w:t>
      </w:r>
      <w:r>
        <w:rPr>
          <w:rFonts w:ascii="Times New Roman" w:hAnsi="Times New Roman"/>
          <w:sz w:val="28"/>
          <w:szCs w:val="28"/>
        </w:rPr>
        <w:t>5</w:t>
      </w:r>
      <w:r w:rsidR="00A0066F">
        <w:rPr>
          <w:rFonts w:ascii="Times New Roman" w:hAnsi="Times New Roman"/>
          <w:sz w:val="28"/>
          <w:szCs w:val="28"/>
        </w:rPr>
        <w:t>7</w:t>
      </w:r>
    </w:p>
    <w:p w:rsidR="00FF070A" w:rsidRDefault="00E5570C" w:rsidP="00DC1FF8">
      <w:pPr>
        <w:spacing w:after="0"/>
        <w:rPr>
          <w:rFonts w:ascii="Times New Roman" w:hAnsi="Times New Roman"/>
          <w:sz w:val="28"/>
          <w:szCs w:val="28"/>
        </w:rPr>
      </w:pPr>
      <w:r>
        <w:rPr>
          <w:rFonts w:ascii="Times New Roman" w:hAnsi="Times New Roman"/>
          <w:sz w:val="28"/>
          <w:szCs w:val="28"/>
        </w:rPr>
        <w:t>2</w:t>
      </w:r>
      <w:r w:rsidR="008B0002" w:rsidRPr="00FF070A">
        <w:rPr>
          <w:rFonts w:ascii="Times New Roman" w:hAnsi="Times New Roman"/>
          <w:sz w:val="28"/>
          <w:szCs w:val="28"/>
        </w:rPr>
        <w:t xml:space="preserve">.7.3. Параметры размещения мест для стоянки и остановки транспортных средств </w:t>
      </w:r>
      <w:r w:rsidR="00FF070A">
        <w:rPr>
          <w:rFonts w:ascii="Times New Roman" w:hAnsi="Times New Roman"/>
          <w:sz w:val="28"/>
          <w:szCs w:val="28"/>
        </w:rPr>
        <w:t>...</w:t>
      </w:r>
      <w:r w:rsidR="00FF070A" w:rsidRPr="00FF070A">
        <w:rPr>
          <w:rFonts w:ascii="Times New Roman" w:hAnsi="Times New Roman"/>
          <w:sz w:val="28"/>
          <w:szCs w:val="28"/>
        </w:rPr>
        <w:t>.</w:t>
      </w:r>
      <w:r w:rsidR="00702528">
        <w:rPr>
          <w:rFonts w:ascii="Times New Roman" w:hAnsi="Times New Roman"/>
          <w:sz w:val="28"/>
          <w:szCs w:val="28"/>
        </w:rPr>
        <w:t>.......................................................................................................................</w:t>
      </w:r>
      <w:r w:rsidR="00A0066F">
        <w:rPr>
          <w:rFonts w:ascii="Times New Roman" w:hAnsi="Times New Roman"/>
          <w:sz w:val="28"/>
          <w:szCs w:val="28"/>
        </w:rPr>
        <w:t>61</w:t>
      </w:r>
    </w:p>
    <w:p w:rsidR="00FF070A" w:rsidRPr="00FF070A" w:rsidRDefault="00E5570C" w:rsidP="00DC1FF8">
      <w:pPr>
        <w:spacing w:after="0"/>
        <w:rPr>
          <w:rFonts w:ascii="Times New Roman" w:hAnsi="Times New Roman"/>
          <w:sz w:val="28"/>
          <w:szCs w:val="28"/>
        </w:rPr>
      </w:pPr>
      <w:r>
        <w:rPr>
          <w:rFonts w:ascii="Times New Roman" w:hAnsi="Times New Roman"/>
          <w:sz w:val="28"/>
          <w:szCs w:val="28"/>
        </w:rPr>
        <w:t>2</w:t>
      </w:r>
      <w:r w:rsidR="00FF070A" w:rsidRPr="00FF070A">
        <w:rPr>
          <w:rFonts w:ascii="Times New Roman" w:hAnsi="Times New Roman"/>
          <w:sz w:val="28"/>
          <w:szCs w:val="28"/>
        </w:rPr>
        <w:t>.8.  Результаты исследования пассажиропотоков и грузопотоков</w:t>
      </w:r>
      <w:r>
        <w:rPr>
          <w:rFonts w:ascii="Times New Roman" w:hAnsi="Times New Roman"/>
          <w:sz w:val="28"/>
          <w:szCs w:val="28"/>
        </w:rPr>
        <w:t>.........</w:t>
      </w:r>
      <w:r w:rsidR="00702528">
        <w:rPr>
          <w:rFonts w:ascii="Times New Roman" w:hAnsi="Times New Roman"/>
          <w:sz w:val="28"/>
          <w:szCs w:val="28"/>
        </w:rPr>
        <w:t>.</w:t>
      </w:r>
      <w:r w:rsidR="00FF070A">
        <w:rPr>
          <w:rFonts w:ascii="Times New Roman" w:hAnsi="Times New Roman"/>
          <w:sz w:val="28"/>
          <w:szCs w:val="28"/>
        </w:rPr>
        <w:t>.</w:t>
      </w:r>
      <w:r>
        <w:rPr>
          <w:rFonts w:ascii="Times New Roman" w:hAnsi="Times New Roman"/>
          <w:sz w:val="28"/>
          <w:szCs w:val="28"/>
        </w:rPr>
        <w:t>....</w:t>
      </w:r>
      <w:r w:rsidR="0021441F">
        <w:rPr>
          <w:rFonts w:ascii="Times New Roman" w:hAnsi="Times New Roman"/>
          <w:sz w:val="28"/>
          <w:szCs w:val="28"/>
        </w:rPr>
        <w:t>........</w:t>
      </w:r>
      <w:r w:rsidR="00FF070A">
        <w:rPr>
          <w:rFonts w:ascii="Times New Roman" w:hAnsi="Times New Roman"/>
          <w:sz w:val="28"/>
          <w:szCs w:val="28"/>
        </w:rPr>
        <w:t>.</w:t>
      </w:r>
      <w:r w:rsidR="00A0066F">
        <w:rPr>
          <w:rFonts w:ascii="Times New Roman" w:hAnsi="Times New Roman"/>
          <w:sz w:val="28"/>
          <w:szCs w:val="28"/>
        </w:rPr>
        <w:t>65</w:t>
      </w:r>
    </w:p>
    <w:p w:rsidR="00FF070A" w:rsidRDefault="00E5570C" w:rsidP="00FF070A">
      <w:pPr>
        <w:spacing w:after="0"/>
        <w:rPr>
          <w:rFonts w:ascii="Times New Roman" w:hAnsi="Times New Roman"/>
          <w:sz w:val="28"/>
          <w:szCs w:val="28"/>
        </w:rPr>
      </w:pPr>
      <w:r>
        <w:rPr>
          <w:rFonts w:ascii="Times New Roman" w:hAnsi="Times New Roman"/>
          <w:sz w:val="28"/>
          <w:szCs w:val="28"/>
        </w:rPr>
        <w:t>2</w:t>
      </w:r>
      <w:r w:rsidR="00FF070A" w:rsidRPr="00FF070A">
        <w:rPr>
          <w:rFonts w:ascii="Times New Roman" w:hAnsi="Times New Roman"/>
          <w:sz w:val="28"/>
          <w:szCs w:val="28"/>
        </w:rPr>
        <w:t>.9. Результаты анализа условий дорожного движения, включая данные о загрузке пересечений и примыканий дорог со светофорным регулированием</w:t>
      </w:r>
      <w:r w:rsidR="00F73A44">
        <w:rPr>
          <w:rFonts w:ascii="Times New Roman" w:hAnsi="Times New Roman"/>
          <w:sz w:val="28"/>
          <w:szCs w:val="28"/>
        </w:rPr>
        <w:t>...............</w:t>
      </w:r>
      <w:r w:rsidR="00FF070A">
        <w:rPr>
          <w:rFonts w:ascii="Times New Roman" w:hAnsi="Times New Roman"/>
          <w:sz w:val="28"/>
          <w:szCs w:val="28"/>
        </w:rPr>
        <w:t>..</w:t>
      </w:r>
      <w:r w:rsidR="0021441F">
        <w:rPr>
          <w:rFonts w:ascii="Times New Roman" w:hAnsi="Times New Roman"/>
          <w:sz w:val="28"/>
          <w:szCs w:val="28"/>
        </w:rPr>
        <w:t>..</w:t>
      </w:r>
      <w:r w:rsidR="00FF070A">
        <w:rPr>
          <w:rFonts w:ascii="Times New Roman" w:hAnsi="Times New Roman"/>
          <w:sz w:val="28"/>
          <w:szCs w:val="28"/>
        </w:rPr>
        <w:t>.</w:t>
      </w:r>
      <w:r w:rsidR="00A0066F">
        <w:rPr>
          <w:rFonts w:ascii="Times New Roman" w:hAnsi="Times New Roman"/>
          <w:sz w:val="28"/>
          <w:szCs w:val="28"/>
        </w:rPr>
        <w:t>65</w:t>
      </w:r>
    </w:p>
    <w:p w:rsidR="00FF070A" w:rsidRDefault="00E5570C" w:rsidP="00FF070A">
      <w:pPr>
        <w:spacing w:after="0"/>
        <w:rPr>
          <w:rFonts w:ascii="Times New Roman" w:hAnsi="Times New Roman"/>
          <w:sz w:val="28"/>
          <w:szCs w:val="28"/>
        </w:rPr>
      </w:pPr>
      <w:r>
        <w:rPr>
          <w:rFonts w:ascii="Times New Roman" w:hAnsi="Times New Roman"/>
          <w:sz w:val="28"/>
          <w:szCs w:val="28"/>
        </w:rPr>
        <w:t>2</w:t>
      </w:r>
      <w:r w:rsidR="00FF070A" w:rsidRPr="00FF070A">
        <w:rPr>
          <w:rFonts w:ascii="Times New Roman" w:hAnsi="Times New Roman"/>
          <w:sz w:val="28"/>
          <w:szCs w:val="28"/>
        </w:rPr>
        <w:t>.10. Данные об эксплуатационном состоянии  технических средств ОДД</w:t>
      </w:r>
      <w:r w:rsidR="00F73A44">
        <w:rPr>
          <w:rFonts w:ascii="Times New Roman" w:hAnsi="Times New Roman"/>
          <w:sz w:val="28"/>
          <w:szCs w:val="28"/>
        </w:rPr>
        <w:t>..</w:t>
      </w:r>
      <w:r w:rsidR="0021441F">
        <w:rPr>
          <w:rFonts w:ascii="Times New Roman" w:hAnsi="Times New Roman"/>
          <w:sz w:val="28"/>
          <w:szCs w:val="28"/>
        </w:rPr>
        <w:t>.......</w:t>
      </w:r>
      <w:r w:rsidR="00FF070A">
        <w:rPr>
          <w:rFonts w:ascii="Times New Roman" w:hAnsi="Times New Roman"/>
          <w:sz w:val="28"/>
          <w:szCs w:val="28"/>
        </w:rPr>
        <w:t>.</w:t>
      </w:r>
      <w:r w:rsidR="00A0066F">
        <w:rPr>
          <w:rFonts w:ascii="Times New Roman" w:hAnsi="Times New Roman"/>
          <w:sz w:val="28"/>
          <w:szCs w:val="28"/>
        </w:rPr>
        <w:t>66</w:t>
      </w:r>
    </w:p>
    <w:p w:rsidR="003D5ADF" w:rsidRDefault="00E5570C" w:rsidP="003D5ADF">
      <w:pPr>
        <w:spacing w:after="0"/>
        <w:rPr>
          <w:rFonts w:ascii="Times New Roman" w:hAnsi="Times New Roman"/>
          <w:sz w:val="28"/>
          <w:szCs w:val="28"/>
        </w:rPr>
      </w:pPr>
      <w:r>
        <w:rPr>
          <w:rFonts w:ascii="Times New Roman" w:hAnsi="Times New Roman"/>
          <w:sz w:val="28"/>
          <w:szCs w:val="28"/>
        </w:rPr>
        <w:t>2</w:t>
      </w:r>
      <w:r w:rsidR="00FF070A" w:rsidRPr="00FF070A">
        <w:rPr>
          <w:rFonts w:ascii="Times New Roman" w:hAnsi="Times New Roman"/>
          <w:sz w:val="28"/>
          <w:szCs w:val="28"/>
        </w:rPr>
        <w:t>.11. Оценка  эффективности  используемых методов ОДД</w:t>
      </w:r>
      <w:r w:rsidR="00F73A44">
        <w:rPr>
          <w:rFonts w:ascii="Times New Roman" w:hAnsi="Times New Roman"/>
          <w:sz w:val="28"/>
          <w:szCs w:val="28"/>
        </w:rPr>
        <w:t>..................................</w:t>
      </w:r>
      <w:r w:rsidR="0021441F">
        <w:rPr>
          <w:rFonts w:ascii="Times New Roman" w:hAnsi="Times New Roman"/>
          <w:sz w:val="28"/>
          <w:szCs w:val="28"/>
        </w:rPr>
        <w:t>..</w:t>
      </w:r>
      <w:r w:rsidR="00A0066F">
        <w:rPr>
          <w:rFonts w:ascii="Times New Roman" w:hAnsi="Times New Roman"/>
          <w:sz w:val="28"/>
          <w:szCs w:val="28"/>
        </w:rPr>
        <w:t>69</w:t>
      </w:r>
    </w:p>
    <w:p w:rsidR="003D5ADF" w:rsidRDefault="00E5570C" w:rsidP="003D5ADF">
      <w:pPr>
        <w:spacing w:after="0"/>
        <w:rPr>
          <w:rFonts w:ascii="Times New Roman" w:hAnsi="Times New Roman"/>
          <w:sz w:val="28"/>
          <w:szCs w:val="28"/>
        </w:rPr>
      </w:pPr>
      <w:r>
        <w:rPr>
          <w:rFonts w:ascii="Times New Roman" w:hAnsi="Times New Roman"/>
          <w:sz w:val="28"/>
          <w:szCs w:val="28"/>
        </w:rPr>
        <w:t>2</w:t>
      </w:r>
      <w:r w:rsidR="003D5ADF" w:rsidRPr="003D5ADF">
        <w:rPr>
          <w:rFonts w:ascii="Times New Roman" w:hAnsi="Times New Roman"/>
          <w:sz w:val="28"/>
          <w:szCs w:val="28"/>
        </w:rPr>
        <w:t>.11.1. Одностороннее движение.........................</w:t>
      </w:r>
      <w:r w:rsidR="00F73A44">
        <w:rPr>
          <w:rFonts w:ascii="Times New Roman" w:hAnsi="Times New Roman"/>
          <w:sz w:val="28"/>
          <w:szCs w:val="28"/>
        </w:rPr>
        <w:t>.......................</w:t>
      </w:r>
      <w:r>
        <w:rPr>
          <w:rFonts w:ascii="Times New Roman" w:hAnsi="Times New Roman"/>
          <w:sz w:val="28"/>
          <w:szCs w:val="28"/>
        </w:rPr>
        <w:t>.......</w:t>
      </w:r>
      <w:r w:rsidR="003D5ADF">
        <w:rPr>
          <w:rFonts w:ascii="Times New Roman" w:hAnsi="Times New Roman"/>
          <w:sz w:val="28"/>
          <w:szCs w:val="28"/>
        </w:rPr>
        <w:t>........</w:t>
      </w:r>
      <w:r w:rsidR="00F73A44">
        <w:rPr>
          <w:rFonts w:ascii="Times New Roman" w:hAnsi="Times New Roman"/>
          <w:sz w:val="28"/>
          <w:szCs w:val="28"/>
        </w:rPr>
        <w:t>...........</w:t>
      </w:r>
      <w:r w:rsidR="003D5ADF" w:rsidRPr="003D5ADF">
        <w:rPr>
          <w:rFonts w:ascii="Times New Roman" w:hAnsi="Times New Roman"/>
          <w:sz w:val="28"/>
          <w:szCs w:val="28"/>
        </w:rPr>
        <w:t>.......</w:t>
      </w:r>
      <w:r w:rsidR="00A0066F">
        <w:rPr>
          <w:rFonts w:ascii="Times New Roman" w:hAnsi="Times New Roman"/>
          <w:sz w:val="28"/>
          <w:szCs w:val="28"/>
        </w:rPr>
        <w:t>69</w:t>
      </w:r>
    </w:p>
    <w:p w:rsidR="003D5ADF" w:rsidRDefault="00E5570C" w:rsidP="003D5ADF">
      <w:pPr>
        <w:spacing w:after="0"/>
        <w:rPr>
          <w:rFonts w:ascii="Times New Roman" w:hAnsi="Times New Roman"/>
          <w:sz w:val="28"/>
          <w:szCs w:val="28"/>
        </w:rPr>
      </w:pPr>
      <w:r>
        <w:rPr>
          <w:rFonts w:ascii="Times New Roman" w:hAnsi="Times New Roman"/>
          <w:sz w:val="28"/>
          <w:szCs w:val="28"/>
        </w:rPr>
        <w:t>2</w:t>
      </w:r>
      <w:r w:rsidR="003D5ADF" w:rsidRPr="003D5ADF">
        <w:rPr>
          <w:rFonts w:ascii="Times New Roman" w:hAnsi="Times New Roman"/>
          <w:sz w:val="28"/>
          <w:szCs w:val="28"/>
        </w:rPr>
        <w:t>.11.2. Запрет стоянки и остановки транспортных средств</w:t>
      </w:r>
      <w:r w:rsidR="003D5ADF">
        <w:rPr>
          <w:rFonts w:ascii="Times New Roman" w:hAnsi="Times New Roman"/>
          <w:sz w:val="28"/>
          <w:szCs w:val="28"/>
        </w:rPr>
        <w:t>......</w:t>
      </w:r>
      <w:r w:rsidR="00F73A44">
        <w:rPr>
          <w:rFonts w:ascii="Times New Roman" w:hAnsi="Times New Roman"/>
          <w:sz w:val="28"/>
          <w:szCs w:val="28"/>
        </w:rPr>
        <w:t>......................</w:t>
      </w:r>
      <w:r>
        <w:rPr>
          <w:rFonts w:ascii="Times New Roman" w:hAnsi="Times New Roman"/>
          <w:sz w:val="28"/>
          <w:szCs w:val="28"/>
        </w:rPr>
        <w:t>..........</w:t>
      </w:r>
      <w:r w:rsidR="00A0066F">
        <w:rPr>
          <w:rFonts w:ascii="Times New Roman" w:hAnsi="Times New Roman"/>
          <w:sz w:val="28"/>
          <w:szCs w:val="28"/>
        </w:rPr>
        <w:t>70</w:t>
      </w:r>
    </w:p>
    <w:p w:rsidR="003D5ADF" w:rsidRDefault="00E5570C" w:rsidP="003D5ADF">
      <w:pPr>
        <w:spacing w:after="0"/>
        <w:rPr>
          <w:rFonts w:ascii="Times New Roman" w:hAnsi="Times New Roman"/>
          <w:sz w:val="28"/>
          <w:szCs w:val="28"/>
        </w:rPr>
      </w:pPr>
      <w:r>
        <w:rPr>
          <w:rFonts w:ascii="Times New Roman" w:hAnsi="Times New Roman"/>
          <w:sz w:val="28"/>
          <w:szCs w:val="28"/>
        </w:rPr>
        <w:t>2</w:t>
      </w:r>
      <w:r w:rsidR="003D5ADF" w:rsidRPr="003D5ADF">
        <w:rPr>
          <w:rFonts w:ascii="Times New Roman" w:hAnsi="Times New Roman"/>
          <w:sz w:val="28"/>
          <w:szCs w:val="28"/>
        </w:rPr>
        <w:t>.11.3. Светофорное регулирование..........</w:t>
      </w:r>
      <w:r w:rsidR="003D5ADF">
        <w:rPr>
          <w:rFonts w:ascii="Times New Roman" w:hAnsi="Times New Roman"/>
          <w:sz w:val="28"/>
          <w:szCs w:val="28"/>
        </w:rPr>
        <w:t>.......</w:t>
      </w:r>
      <w:r w:rsidR="00F73A44">
        <w:rPr>
          <w:rFonts w:ascii="Times New Roman" w:hAnsi="Times New Roman"/>
          <w:sz w:val="28"/>
          <w:szCs w:val="28"/>
        </w:rPr>
        <w:t>..........................</w:t>
      </w:r>
      <w:r w:rsidR="003D5ADF">
        <w:rPr>
          <w:rFonts w:ascii="Times New Roman" w:hAnsi="Times New Roman"/>
          <w:sz w:val="28"/>
          <w:szCs w:val="28"/>
        </w:rPr>
        <w:t>..........................</w:t>
      </w:r>
      <w:r w:rsidR="003D5ADF" w:rsidRPr="003D5ADF">
        <w:rPr>
          <w:rFonts w:ascii="Times New Roman" w:hAnsi="Times New Roman"/>
          <w:sz w:val="28"/>
          <w:szCs w:val="28"/>
        </w:rPr>
        <w:t>.....</w:t>
      </w:r>
      <w:r w:rsidR="00A0066F">
        <w:rPr>
          <w:rFonts w:ascii="Times New Roman" w:hAnsi="Times New Roman"/>
          <w:sz w:val="28"/>
          <w:szCs w:val="28"/>
        </w:rPr>
        <w:t>.</w:t>
      </w:r>
      <w:r w:rsidR="003D5ADF" w:rsidRPr="003D5ADF">
        <w:rPr>
          <w:rFonts w:ascii="Times New Roman" w:hAnsi="Times New Roman"/>
          <w:sz w:val="28"/>
          <w:szCs w:val="28"/>
        </w:rPr>
        <w:t>.</w:t>
      </w:r>
      <w:r w:rsidR="00A0066F">
        <w:rPr>
          <w:rFonts w:ascii="Times New Roman" w:hAnsi="Times New Roman"/>
          <w:sz w:val="28"/>
          <w:szCs w:val="28"/>
        </w:rPr>
        <w:t>70</w:t>
      </w:r>
    </w:p>
    <w:p w:rsidR="003D5ADF" w:rsidRDefault="00E5570C" w:rsidP="003D5ADF">
      <w:pPr>
        <w:spacing w:after="0"/>
        <w:rPr>
          <w:rFonts w:ascii="Times New Roman" w:hAnsi="Times New Roman"/>
          <w:sz w:val="28"/>
          <w:szCs w:val="28"/>
        </w:rPr>
      </w:pPr>
      <w:r>
        <w:rPr>
          <w:rFonts w:ascii="Times New Roman" w:hAnsi="Times New Roman"/>
          <w:sz w:val="28"/>
          <w:szCs w:val="28"/>
        </w:rPr>
        <w:t>2</w:t>
      </w:r>
      <w:r w:rsidR="003D5ADF" w:rsidRPr="003D5ADF">
        <w:rPr>
          <w:rFonts w:ascii="Times New Roman" w:hAnsi="Times New Roman"/>
          <w:sz w:val="28"/>
          <w:szCs w:val="28"/>
        </w:rPr>
        <w:t>.11.4. Организация движения грузового трансп</w:t>
      </w:r>
      <w:r w:rsidR="00F73A44">
        <w:rPr>
          <w:rFonts w:ascii="Times New Roman" w:hAnsi="Times New Roman"/>
          <w:sz w:val="28"/>
          <w:szCs w:val="28"/>
        </w:rPr>
        <w:t>орта.................</w:t>
      </w:r>
      <w:r w:rsidR="003D5ADF" w:rsidRPr="003D5ADF">
        <w:rPr>
          <w:rFonts w:ascii="Times New Roman" w:hAnsi="Times New Roman"/>
          <w:sz w:val="28"/>
          <w:szCs w:val="28"/>
        </w:rPr>
        <w:t>.</w:t>
      </w:r>
      <w:r w:rsidR="003D5ADF">
        <w:rPr>
          <w:rFonts w:ascii="Times New Roman" w:hAnsi="Times New Roman"/>
          <w:sz w:val="28"/>
          <w:szCs w:val="28"/>
        </w:rPr>
        <w:t>..................</w:t>
      </w:r>
      <w:r w:rsidR="003D5ADF" w:rsidRPr="003D5ADF">
        <w:rPr>
          <w:rFonts w:ascii="Times New Roman" w:hAnsi="Times New Roman"/>
          <w:sz w:val="28"/>
          <w:szCs w:val="28"/>
        </w:rPr>
        <w:t>...........</w:t>
      </w:r>
      <w:r w:rsidR="00A0066F">
        <w:rPr>
          <w:rFonts w:ascii="Times New Roman" w:hAnsi="Times New Roman"/>
          <w:sz w:val="28"/>
          <w:szCs w:val="28"/>
        </w:rPr>
        <w:t>70</w:t>
      </w:r>
    </w:p>
    <w:p w:rsidR="003D5ADF" w:rsidRPr="003D5ADF" w:rsidRDefault="00E5570C" w:rsidP="003D5ADF">
      <w:pPr>
        <w:spacing w:after="0"/>
        <w:rPr>
          <w:rFonts w:ascii="Times New Roman" w:hAnsi="Times New Roman"/>
          <w:sz w:val="28"/>
          <w:szCs w:val="28"/>
        </w:rPr>
      </w:pPr>
      <w:r>
        <w:rPr>
          <w:rFonts w:ascii="Times New Roman" w:hAnsi="Times New Roman"/>
          <w:sz w:val="28"/>
          <w:szCs w:val="28"/>
        </w:rPr>
        <w:t>2</w:t>
      </w:r>
      <w:r w:rsidR="003D5ADF" w:rsidRPr="003D5ADF">
        <w:rPr>
          <w:rFonts w:ascii="Times New Roman" w:hAnsi="Times New Roman"/>
          <w:sz w:val="28"/>
          <w:szCs w:val="28"/>
        </w:rPr>
        <w:t>.11.5. Организация пешеходного и велосипедного движения.......</w:t>
      </w:r>
      <w:r w:rsidR="00F73A44">
        <w:rPr>
          <w:rFonts w:ascii="Times New Roman" w:hAnsi="Times New Roman"/>
          <w:sz w:val="28"/>
          <w:szCs w:val="28"/>
        </w:rPr>
        <w:t>............</w:t>
      </w:r>
      <w:r w:rsidR="003D5ADF">
        <w:rPr>
          <w:rFonts w:ascii="Times New Roman" w:hAnsi="Times New Roman"/>
          <w:sz w:val="28"/>
          <w:szCs w:val="28"/>
        </w:rPr>
        <w:t>...........</w:t>
      </w:r>
      <w:r w:rsidR="003D5ADF" w:rsidRPr="003D5ADF">
        <w:rPr>
          <w:rFonts w:ascii="Times New Roman" w:hAnsi="Times New Roman"/>
          <w:sz w:val="28"/>
          <w:szCs w:val="28"/>
        </w:rPr>
        <w:t>..</w:t>
      </w:r>
      <w:r w:rsidR="00A0066F">
        <w:rPr>
          <w:rFonts w:ascii="Times New Roman" w:hAnsi="Times New Roman"/>
          <w:sz w:val="28"/>
          <w:szCs w:val="28"/>
        </w:rPr>
        <w:t>70</w:t>
      </w:r>
    </w:p>
    <w:p w:rsidR="00A53A52" w:rsidRDefault="00E5570C" w:rsidP="00DC1FF8">
      <w:pPr>
        <w:spacing w:after="0"/>
        <w:jc w:val="both"/>
        <w:rPr>
          <w:rFonts w:ascii="Times New Roman" w:hAnsi="Times New Roman"/>
          <w:sz w:val="28"/>
          <w:szCs w:val="28"/>
        </w:rPr>
      </w:pPr>
      <w:r>
        <w:rPr>
          <w:rFonts w:ascii="Times New Roman" w:hAnsi="Times New Roman"/>
          <w:sz w:val="28"/>
          <w:szCs w:val="28"/>
        </w:rPr>
        <w:t>2</w:t>
      </w:r>
      <w:r w:rsidR="003D5ADF" w:rsidRPr="00A53A52">
        <w:rPr>
          <w:rFonts w:ascii="Times New Roman" w:hAnsi="Times New Roman"/>
          <w:sz w:val="28"/>
          <w:szCs w:val="28"/>
        </w:rPr>
        <w:t>.12. Результаты исследования причин и условий возникновения  дорожно-транспортных происшествий</w:t>
      </w:r>
      <w:r w:rsidR="00F73A44">
        <w:rPr>
          <w:rFonts w:ascii="Times New Roman" w:hAnsi="Times New Roman"/>
          <w:sz w:val="28"/>
          <w:szCs w:val="28"/>
        </w:rPr>
        <w:t>...................</w:t>
      </w:r>
      <w:r w:rsidR="00A53A52">
        <w:rPr>
          <w:rFonts w:ascii="Times New Roman" w:hAnsi="Times New Roman"/>
          <w:sz w:val="28"/>
          <w:szCs w:val="28"/>
        </w:rPr>
        <w:t>.............................</w:t>
      </w:r>
      <w:r>
        <w:rPr>
          <w:rFonts w:ascii="Times New Roman" w:hAnsi="Times New Roman"/>
          <w:sz w:val="28"/>
          <w:szCs w:val="28"/>
        </w:rPr>
        <w:t>...............................</w:t>
      </w:r>
      <w:r w:rsidR="00A53A52">
        <w:rPr>
          <w:rFonts w:ascii="Times New Roman" w:hAnsi="Times New Roman"/>
          <w:sz w:val="28"/>
          <w:szCs w:val="28"/>
        </w:rPr>
        <w:t>........</w:t>
      </w:r>
      <w:r w:rsidR="00A0066F">
        <w:rPr>
          <w:rFonts w:ascii="Times New Roman" w:hAnsi="Times New Roman"/>
          <w:sz w:val="28"/>
          <w:szCs w:val="28"/>
        </w:rPr>
        <w:t>74</w:t>
      </w:r>
    </w:p>
    <w:p w:rsidR="00A53A52" w:rsidRDefault="00E5570C" w:rsidP="00DC1FF8">
      <w:pPr>
        <w:spacing w:after="0"/>
        <w:jc w:val="both"/>
        <w:rPr>
          <w:rFonts w:ascii="Times New Roman" w:hAnsi="Times New Roman"/>
          <w:sz w:val="28"/>
          <w:szCs w:val="28"/>
        </w:rPr>
      </w:pPr>
      <w:r>
        <w:rPr>
          <w:rFonts w:ascii="Times New Roman" w:hAnsi="Times New Roman"/>
          <w:sz w:val="28"/>
          <w:szCs w:val="28"/>
        </w:rPr>
        <w:t>2</w:t>
      </w:r>
      <w:r w:rsidR="00A53A52" w:rsidRPr="00A53A52">
        <w:rPr>
          <w:rFonts w:ascii="Times New Roman" w:hAnsi="Times New Roman"/>
          <w:sz w:val="28"/>
          <w:szCs w:val="28"/>
        </w:rPr>
        <w:t>.12.2. Анализ аварийно-опасных участков</w:t>
      </w:r>
      <w:r w:rsidR="00A53A52">
        <w:rPr>
          <w:rFonts w:ascii="Times New Roman" w:hAnsi="Times New Roman"/>
          <w:sz w:val="28"/>
          <w:szCs w:val="28"/>
        </w:rPr>
        <w:t>.....................................</w:t>
      </w:r>
      <w:r w:rsidR="00F73A44">
        <w:rPr>
          <w:rFonts w:ascii="Times New Roman" w:hAnsi="Times New Roman"/>
          <w:sz w:val="28"/>
          <w:szCs w:val="28"/>
        </w:rPr>
        <w:t>.......</w:t>
      </w:r>
      <w:r w:rsidR="00A53A52">
        <w:rPr>
          <w:rFonts w:ascii="Times New Roman" w:hAnsi="Times New Roman"/>
          <w:sz w:val="28"/>
          <w:szCs w:val="28"/>
        </w:rPr>
        <w:t>...................</w:t>
      </w:r>
      <w:r w:rsidR="00A0066F">
        <w:rPr>
          <w:rFonts w:ascii="Times New Roman" w:hAnsi="Times New Roman"/>
          <w:sz w:val="28"/>
          <w:szCs w:val="28"/>
        </w:rPr>
        <w:t>74</w:t>
      </w:r>
    </w:p>
    <w:p w:rsidR="00F223D5" w:rsidRDefault="00E5570C" w:rsidP="00DC1FF8">
      <w:pPr>
        <w:spacing w:after="0"/>
        <w:jc w:val="both"/>
        <w:rPr>
          <w:rFonts w:ascii="Times New Roman" w:hAnsi="Times New Roman"/>
          <w:sz w:val="28"/>
          <w:szCs w:val="28"/>
        </w:rPr>
      </w:pPr>
      <w:r>
        <w:rPr>
          <w:rFonts w:ascii="Times New Roman" w:hAnsi="Times New Roman"/>
          <w:sz w:val="28"/>
          <w:szCs w:val="28"/>
        </w:rPr>
        <w:t>2</w:t>
      </w:r>
      <w:r w:rsidR="00A53A52" w:rsidRPr="00A53A52">
        <w:rPr>
          <w:rFonts w:ascii="Times New Roman" w:hAnsi="Times New Roman"/>
          <w:sz w:val="28"/>
          <w:szCs w:val="28"/>
        </w:rPr>
        <w:t>.13. Результаты изучения общественного мнения и мнения водителей транспортных средств</w:t>
      </w:r>
      <w:r w:rsidR="00A53A52">
        <w:rPr>
          <w:rFonts w:ascii="Times New Roman" w:hAnsi="Times New Roman"/>
          <w:sz w:val="28"/>
          <w:szCs w:val="28"/>
        </w:rPr>
        <w:t>........................................................................................</w:t>
      </w:r>
      <w:r w:rsidR="0021441F">
        <w:rPr>
          <w:rFonts w:ascii="Times New Roman" w:hAnsi="Times New Roman"/>
          <w:sz w:val="28"/>
          <w:szCs w:val="28"/>
        </w:rPr>
        <w:t>........</w:t>
      </w:r>
      <w:r w:rsidR="00A53A52">
        <w:rPr>
          <w:rFonts w:ascii="Times New Roman" w:hAnsi="Times New Roman"/>
          <w:sz w:val="28"/>
          <w:szCs w:val="28"/>
        </w:rPr>
        <w:t>...</w:t>
      </w:r>
      <w:r w:rsidR="00A0066F">
        <w:rPr>
          <w:rFonts w:ascii="Times New Roman" w:hAnsi="Times New Roman"/>
          <w:sz w:val="28"/>
          <w:szCs w:val="28"/>
        </w:rPr>
        <w:t>75</w:t>
      </w:r>
    </w:p>
    <w:p w:rsidR="00F223D5" w:rsidRPr="00F223D5" w:rsidRDefault="00E5570C" w:rsidP="00F223D5">
      <w:pPr>
        <w:jc w:val="both"/>
        <w:rPr>
          <w:rFonts w:ascii="Times New Roman" w:hAnsi="Times New Roman"/>
          <w:sz w:val="28"/>
          <w:szCs w:val="28"/>
        </w:rPr>
      </w:pPr>
      <w:r>
        <w:rPr>
          <w:rFonts w:ascii="Times New Roman" w:hAnsi="Times New Roman"/>
          <w:sz w:val="28"/>
          <w:szCs w:val="28"/>
        </w:rPr>
        <w:t>2</w:t>
      </w:r>
      <w:r w:rsidR="00F223D5" w:rsidRPr="00F223D5">
        <w:rPr>
          <w:rFonts w:ascii="Times New Roman" w:hAnsi="Times New Roman"/>
          <w:sz w:val="28"/>
          <w:szCs w:val="28"/>
        </w:rPr>
        <w:t>.13.1. Отчёт о проведении натурного обследования общественного мнения и мнения водителей ТС.................</w:t>
      </w:r>
      <w:r w:rsidR="00F223D5">
        <w:rPr>
          <w:rFonts w:ascii="Times New Roman" w:hAnsi="Times New Roman"/>
          <w:sz w:val="28"/>
          <w:szCs w:val="28"/>
        </w:rPr>
        <w:t>.</w:t>
      </w:r>
      <w:r w:rsidR="00F73A44">
        <w:rPr>
          <w:rFonts w:ascii="Times New Roman" w:hAnsi="Times New Roman"/>
          <w:sz w:val="28"/>
          <w:szCs w:val="28"/>
        </w:rPr>
        <w:t>............</w:t>
      </w:r>
      <w:r w:rsidR="00F223D5">
        <w:rPr>
          <w:rFonts w:ascii="Times New Roman" w:hAnsi="Times New Roman"/>
          <w:sz w:val="28"/>
          <w:szCs w:val="28"/>
        </w:rPr>
        <w:t>............................................................</w:t>
      </w:r>
      <w:r w:rsidR="00F223D5" w:rsidRPr="00F223D5">
        <w:rPr>
          <w:rFonts w:ascii="Times New Roman" w:hAnsi="Times New Roman"/>
          <w:sz w:val="28"/>
          <w:szCs w:val="28"/>
        </w:rPr>
        <w:t>.</w:t>
      </w:r>
      <w:r w:rsidR="0021441F">
        <w:rPr>
          <w:rFonts w:ascii="Times New Roman" w:hAnsi="Times New Roman"/>
          <w:sz w:val="28"/>
          <w:szCs w:val="28"/>
        </w:rPr>
        <w:t>.......</w:t>
      </w:r>
      <w:r w:rsidR="00F223D5" w:rsidRPr="00F223D5">
        <w:rPr>
          <w:rFonts w:ascii="Times New Roman" w:hAnsi="Times New Roman"/>
          <w:sz w:val="28"/>
          <w:szCs w:val="28"/>
        </w:rPr>
        <w:t>..</w:t>
      </w:r>
      <w:r w:rsidR="00A0066F">
        <w:rPr>
          <w:rFonts w:ascii="Times New Roman" w:hAnsi="Times New Roman"/>
          <w:sz w:val="28"/>
          <w:szCs w:val="28"/>
        </w:rPr>
        <w:t>76</w:t>
      </w:r>
    </w:p>
    <w:p w:rsidR="00DC1FF8" w:rsidRDefault="00DC1FF8" w:rsidP="0023061C">
      <w:pPr>
        <w:pStyle w:val="Default"/>
        <w:spacing w:line="276" w:lineRule="auto"/>
        <w:jc w:val="center"/>
        <w:rPr>
          <w:b/>
          <w:sz w:val="28"/>
          <w:szCs w:val="28"/>
        </w:rPr>
      </w:pPr>
    </w:p>
    <w:p w:rsidR="00DC1FF8" w:rsidRDefault="00DC1FF8" w:rsidP="0023061C">
      <w:pPr>
        <w:pStyle w:val="Default"/>
        <w:spacing w:line="276" w:lineRule="auto"/>
        <w:jc w:val="center"/>
        <w:rPr>
          <w:b/>
          <w:sz w:val="28"/>
          <w:szCs w:val="28"/>
        </w:rPr>
      </w:pPr>
    </w:p>
    <w:p w:rsidR="00DC1FF8" w:rsidRDefault="00DC1FF8" w:rsidP="0023061C">
      <w:pPr>
        <w:pStyle w:val="Default"/>
        <w:spacing w:line="276" w:lineRule="auto"/>
        <w:jc w:val="center"/>
        <w:rPr>
          <w:b/>
          <w:sz w:val="28"/>
          <w:szCs w:val="28"/>
        </w:rPr>
      </w:pPr>
    </w:p>
    <w:p w:rsidR="00DC1FF8" w:rsidRDefault="00DC1FF8" w:rsidP="0023061C">
      <w:pPr>
        <w:pStyle w:val="Default"/>
        <w:spacing w:line="276" w:lineRule="auto"/>
        <w:jc w:val="center"/>
        <w:rPr>
          <w:b/>
          <w:sz w:val="28"/>
          <w:szCs w:val="28"/>
        </w:rPr>
      </w:pPr>
    </w:p>
    <w:p w:rsidR="00DC1FF8" w:rsidRDefault="00DC1FF8" w:rsidP="0023061C">
      <w:pPr>
        <w:pStyle w:val="Default"/>
        <w:spacing w:line="276" w:lineRule="auto"/>
        <w:jc w:val="center"/>
        <w:rPr>
          <w:b/>
          <w:sz w:val="28"/>
          <w:szCs w:val="28"/>
        </w:rPr>
      </w:pPr>
    </w:p>
    <w:p w:rsidR="00A0066F" w:rsidRDefault="00A0066F" w:rsidP="0023061C">
      <w:pPr>
        <w:pStyle w:val="Default"/>
        <w:spacing w:line="276" w:lineRule="auto"/>
        <w:jc w:val="center"/>
        <w:rPr>
          <w:b/>
          <w:sz w:val="28"/>
          <w:szCs w:val="28"/>
        </w:rPr>
      </w:pPr>
    </w:p>
    <w:p w:rsidR="00B26AA3" w:rsidRPr="0023061C" w:rsidRDefault="00B26AA3" w:rsidP="0023061C">
      <w:pPr>
        <w:pStyle w:val="Default"/>
        <w:spacing w:line="276" w:lineRule="auto"/>
        <w:jc w:val="center"/>
        <w:rPr>
          <w:b/>
          <w:sz w:val="28"/>
          <w:szCs w:val="28"/>
        </w:rPr>
      </w:pPr>
      <w:r w:rsidRPr="0023061C">
        <w:rPr>
          <w:b/>
          <w:sz w:val="28"/>
          <w:szCs w:val="28"/>
        </w:rPr>
        <w:lastRenderedPageBreak/>
        <w:t>В</w:t>
      </w:r>
      <w:r w:rsidR="00AB11A6">
        <w:rPr>
          <w:b/>
          <w:sz w:val="28"/>
          <w:szCs w:val="28"/>
        </w:rPr>
        <w:t>ведение</w:t>
      </w:r>
    </w:p>
    <w:p w:rsidR="00B26AA3" w:rsidRPr="0023061C" w:rsidRDefault="00926B5C" w:rsidP="0023061C">
      <w:pPr>
        <w:pStyle w:val="Default"/>
        <w:spacing w:line="276" w:lineRule="auto"/>
        <w:jc w:val="both"/>
        <w:rPr>
          <w:sz w:val="28"/>
          <w:szCs w:val="28"/>
        </w:rPr>
      </w:pPr>
      <w:r w:rsidRPr="0023061C">
        <w:rPr>
          <w:sz w:val="28"/>
          <w:szCs w:val="28"/>
        </w:rPr>
        <w:tab/>
      </w:r>
      <w:r w:rsidR="00B26AA3" w:rsidRPr="0023061C">
        <w:rPr>
          <w:sz w:val="28"/>
          <w:szCs w:val="28"/>
        </w:rPr>
        <w:t xml:space="preserve">Непрерывный рост уровня автомобилизации в </w:t>
      </w:r>
      <w:r w:rsidR="00BB59E0">
        <w:rPr>
          <w:sz w:val="28"/>
          <w:szCs w:val="28"/>
        </w:rPr>
        <w:t>Краснодарском</w:t>
      </w:r>
      <w:r w:rsidRPr="0023061C">
        <w:rPr>
          <w:sz w:val="28"/>
          <w:szCs w:val="28"/>
        </w:rPr>
        <w:t xml:space="preserve"> кра</w:t>
      </w:r>
      <w:r w:rsidR="003F2A19">
        <w:rPr>
          <w:sz w:val="28"/>
          <w:szCs w:val="28"/>
        </w:rPr>
        <w:t>е</w:t>
      </w:r>
      <w:r w:rsidR="00B26AA3" w:rsidRPr="0023061C">
        <w:rPr>
          <w:sz w:val="28"/>
          <w:szCs w:val="28"/>
        </w:rPr>
        <w:t xml:space="preserve"> при увеличении средних скоростей движения и повышении мобильности населения предъявляет особые требования к транспортным системам на территории </w:t>
      </w:r>
      <w:r w:rsidRPr="0023061C">
        <w:rPr>
          <w:sz w:val="28"/>
          <w:szCs w:val="28"/>
        </w:rPr>
        <w:t>края</w:t>
      </w:r>
      <w:r w:rsidR="00B26AA3" w:rsidRPr="0023061C">
        <w:rPr>
          <w:sz w:val="28"/>
          <w:szCs w:val="28"/>
        </w:rPr>
        <w:t xml:space="preserve"> в части их безопасности и технических параметров (пропускной способности). Однако деятельность в этой сфере сопряжена с крупными финансовыми вложениями или может ограничиваться различными факторами, в частности, исторически сложившейся застройкой или географическими особенностями территории. </w:t>
      </w:r>
    </w:p>
    <w:p w:rsidR="00B26AA3" w:rsidRPr="0023061C" w:rsidRDefault="00926B5C" w:rsidP="0023061C">
      <w:pPr>
        <w:pStyle w:val="Default"/>
        <w:spacing w:line="276" w:lineRule="auto"/>
        <w:jc w:val="both"/>
        <w:rPr>
          <w:sz w:val="28"/>
          <w:szCs w:val="28"/>
        </w:rPr>
      </w:pPr>
      <w:r w:rsidRPr="0023061C">
        <w:rPr>
          <w:sz w:val="28"/>
          <w:szCs w:val="28"/>
        </w:rPr>
        <w:tab/>
      </w:r>
      <w:r w:rsidR="00B26AA3" w:rsidRPr="0023061C">
        <w:rPr>
          <w:sz w:val="28"/>
          <w:szCs w:val="28"/>
        </w:rPr>
        <w:t xml:space="preserve">Решением транспортных проблем муниципальных образований может стать разработка Комплексных схем организации дорожного движения, которые предусматривают совокупность конструктивно-планировочных и организационных мероприятий. Реализация данных мероприятий позволит увеличить пропускную способность улично-дорожной сети, повысить уровень безопасности дорожного движения и качество обслуживания населения на территории муниципального образования. </w:t>
      </w:r>
    </w:p>
    <w:p w:rsidR="00B26AA3" w:rsidRPr="0023061C" w:rsidRDefault="00A23E3F" w:rsidP="0023061C">
      <w:pPr>
        <w:pStyle w:val="Default"/>
        <w:spacing w:line="276" w:lineRule="auto"/>
        <w:jc w:val="both"/>
        <w:rPr>
          <w:sz w:val="28"/>
          <w:szCs w:val="28"/>
        </w:rPr>
      </w:pPr>
      <w:r>
        <w:rPr>
          <w:sz w:val="28"/>
          <w:szCs w:val="28"/>
        </w:rPr>
        <w:tab/>
      </w:r>
      <w:r w:rsidR="00B26AA3" w:rsidRPr="0023061C">
        <w:rPr>
          <w:sz w:val="28"/>
          <w:szCs w:val="28"/>
        </w:rPr>
        <w:t xml:space="preserve">Целью настоящей работы является разработка КСОДД на территории </w:t>
      </w:r>
      <w:r w:rsidR="004E7A98">
        <w:rPr>
          <w:sz w:val="28"/>
          <w:szCs w:val="28"/>
        </w:rPr>
        <w:t>Нижнебаканского</w:t>
      </w:r>
      <w:r w:rsidR="00BB59E0">
        <w:rPr>
          <w:sz w:val="28"/>
          <w:szCs w:val="28"/>
        </w:rPr>
        <w:t xml:space="preserve"> сельского поселения</w:t>
      </w:r>
      <w:r w:rsidR="00B26AA3" w:rsidRPr="0023061C">
        <w:rPr>
          <w:sz w:val="28"/>
          <w:szCs w:val="28"/>
        </w:rPr>
        <w:t xml:space="preserve">. </w:t>
      </w:r>
    </w:p>
    <w:p w:rsidR="00B26AA3" w:rsidRPr="0023061C" w:rsidRDefault="00926B5C" w:rsidP="0023061C">
      <w:pPr>
        <w:pStyle w:val="Default"/>
        <w:spacing w:line="276" w:lineRule="auto"/>
        <w:jc w:val="both"/>
        <w:rPr>
          <w:sz w:val="28"/>
          <w:szCs w:val="28"/>
        </w:rPr>
      </w:pPr>
      <w:r w:rsidRPr="0023061C">
        <w:rPr>
          <w:sz w:val="28"/>
          <w:szCs w:val="28"/>
        </w:rPr>
        <w:tab/>
      </w:r>
      <w:r w:rsidR="00B26AA3" w:rsidRPr="0023061C">
        <w:rPr>
          <w:sz w:val="28"/>
          <w:szCs w:val="28"/>
        </w:rPr>
        <w:t xml:space="preserve">Для этого необходимо последовательное решение следующих задач: </w:t>
      </w:r>
    </w:p>
    <w:p w:rsidR="00B26AA3" w:rsidRPr="0023061C" w:rsidRDefault="00926B5C" w:rsidP="0023061C">
      <w:pPr>
        <w:pStyle w:val="Default"/>
        <w:spacing w:line="276" w:lineRule="auto"/>
        <w:jc w:val="both"/>
        <w:rPr>
          <w:sz w:val="28"/>
          <w:szCs w:val="28"/>
        </w:rPr>
      </w:pPr>
      <w:r w:rsidRPr="0023061C">
        <w:rPr>
          <w:sz w:val="28"/>
          <w:szCs w:val="28"/>
        </w:rPr>
        <w:t>-</w:t>
      </w:r>
      <w:r w:rsidR="00B26AA3" w:rsidRPr="0023061C">
        <w:rPr>
          <w:sz w:val="28"/>
          <w:szCs w:val="28"/>
        </w:rPr>
        <w:t xml:space="preserve"> сбор, систематизация и анализ данных, полученных из официальных источников и в результате выполнения натурного обследования территории </w:t>
      </w:r>
      <w:r w:rsidRPr="0023061C">
        <w:rPr>
          <w:sz w:val="28"/>
          <w:szCs w:val="28"/>
        </w:rPr>
        <w:t>муниципального образования</w:t>
      </w:r>
      <w:r w:rsidR="00B26AA3" w:rsidRPr="0023061C">
        <w:rPr>
          <w:sz w:val="28"/>
          <w:szCs w:val="28"/>
        </w:rPr>
        <w:t xml:space="preserve">; </w:t>
      </w:r>
    </w:p>
    <w:p w:rsidR="00B26AA3" w:rsidRPr="0023061C" w:rsidRDefault="00926B5C" w:rsidP="0023061C">
      <w:pPr>
        <w:pStyle w:val="Default"/>
        <w:spacing w:line="276" w:lineRule="auto"/>
        <w:jc w:val="both"/>
        <w:rPr>
          <w:sz w:val="28"/>
          <w:szCs w:val="28"/>
        </w:rPr>
      </w:pPr>
      <w:r w:rsidRPr="0023061C">
        <w:rPr>
          <w:sz w:val="28"/>
          <w:szCs w:val="28"/>
        </w:rPr>
        <w:t>-</w:t>
      </w:r>
      <w:r w:rsidR="00B26AA3" w:rsidRPr="0023061C">
        <w:rPr>
          <w:sz w:val="28"/>
          <w:szCs w:val="28"/>
        </w:rPr>
        <w:t xml:space="preserve"> оценка текущего состояния транспортного комплекса </w:t>
      </w:r>
      <w:r w:rsidR="004E7A98">
        <w:rPr>
          <w:sz w:val="28"/>
          <w:szCs w:val="28"/>
        </w:rPr>
        <w:t>Нижнебаканского</w:t>
      </w:r>
      <w:r w:rsidR="00BB59E0">
        <w:rPr>
          <w:sz w:val="28"/>
          <w:szCs w:val="28"/>
        </w:rPr>
        <w:t xml:space="preserve"> сельского поселения</w:t>
      </w:r>
      <w:r w:rsidR="00B26AA3" w:rsidRPr="0023061C">
        <w:rPr>
          <w:sz w:val="28"/>
          <w:szCs w:val="28"/>
        </w:rPr>
        <w:t xml:space="preserve"> и уровня его транспортной доступности всеми видами транспорта; </w:t>
      </w:r>
    </w:p>
    <w:p w:rsidR="00B26AA3" w:rsidRPr="0023061C" w:rsidRDefault="00926B5C" w:rsidP="0023061C">
      <w:pPr>
        <w:pStyle w:val="Default"/>
        <w:spacing w:line="276" w:lineRule="auto"/>
        <w:jc w:val="both"/>
        <w:rPr>
          <w:sz w:val="28"/>
          <w:szCs w:val="28"/>
        </w:rPr>
      </w:pPr>
      <w:r w:rsidRPr="0023061C">
        <w:rPr>
          <w:sz w:val="28"/>
          <w:szCs w:val="28"/>
        </w:rPr>
        <w:t>-</w:t>
      </w:r>
      <w:r w:rsidR="00B26AA3" w:rsidRPr="0023061C">
        <w:rPr>
          <w:sz w:val="28"/>
          <w:szCs w:val="28"/>
        </w:rPr>
        <w:t xml:space="preserve"> разработка комплекса мероприятий в рамках </w:t>
      </w:r>
      <w:r w:rsidRPr="0023061C">
        <w:rPr>
          <w:sz w:val="28"/>
          <w:szCs w:val="28"/>
        </w:rPr>
        <w:t xml:space="preserve">КСОДД на территории </w:t>
      </w:r>
      <w:r w:rsidR="004E7A98">
        <w:rPr>
          <w:sz w:val="28"/>
          <w:szCs w:val="28"/>
        </w:rPr>
        <w:t>Нижнебаканского</w:t>
      </w:r>
      <w:r w:rsidR="00BB59E0">
        <w:rPr>
          <w:sz w:val="28"/>
          <w:szCs w:val="28"/>
        </w:rPr>
        <w:t xml:space="preserve"> сельского поселения</w:t>
      </w:r>
      <w:r w:rsidRPr="0023061C">
        <w:rPr>
          <w:sz w:val="28"/>
          <w:szCs w:val="28"/>
        </w:rPr>
        <w:t>.</w:t>
      </w:r>
    </w:p>
    <w:p w:rsidR="0001070F" w:rsidRPr="0023061C" w:rsidRDefault="00926B5C" w:rsidP="0023061C">
      <w:pPr>
        <w:pStyle w:val="Default"/>
        <w:spacing w:line="276" w:lineRule="auto"/>
        <w:jc w:val="both"/>
        <w:rPr>
          <w:sz w:val="28"/>
          <w:szCs w:val="28"/>
        </w:rPr>
      </w:pPr>
      <w:r w:rsidRPr="0023061C">
        <w:rPr>
          <w:sz w:val="28"/>
          <w:szCs w:val="28"/>
        </w:rPr>
        <w:tab/>
      </w:r>
      <w:r w:rsidR="0001070F" w:rsidRPr="0023061C">
        <w:rPr>
          <w:sz w:val="28"/>
          <w:szCs w:val="28"/>
        </w:rPr>
        <w:t xml:space="preserve">Реализация разработанной КСОДД позволит увеличить пропускную способность УДС на территории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оптимизировать транспортные потоки, уменьшить в</w:t>
      </w:r>
      <w:r w:rsidRPr="0023061C">
        <w:rPr>
          <w:sz w:val="28"/>
          <w:szCs w:val="28"/>
        </w:rPr>
        <w:t>озможность возникновения заторн</w:t>
      </w:r>
      <w:r w:rsidR="0001070F" w:rsidRPr="0023061C">
        <w:rPr>
          <w:sz w:val="28"/>
          <w:szCs w:val="28"/>
        </w:rPr>
        <w:t xml:space="preserve">ых ситуаций, снизить аварийность и негативное воздействие транспорта на окружающую среду и здоровье населения. </w:t>
      </w:r>
    </w:p>
    <w:p w:rsidR="0001070F" w:rsidRPr="0023061C" w:rsidRDefault="00926B5C" w:rsidP="0023061C">
      <w:pPr>
        <w:pStyle w:val="Default"/>
        <w:spacing w:line="276" w:lineRule="auto"/>
        <w:jc w:val="both"/>
        <w:rPr>
          <w:sz w:val="28"/>
          <w:szCs w:val="28"/>
        </w:rPr>
      </w:pPr>
      <w:r w:rsidRPr="0023061C">
        <w:rPr>
          <w:sz w:val="28"/>
          <w:szCs w:val="28"/>
        </w:rPr>
        <w:tab/>
      </w:r>
      <w:r w:rsidR="0001070F" w:rsidRPr="0023061C">
        <w:rPr>
          <w:sz w:val="28"/>
          <w:szCs w:val="28"/>
        </w:rPr>
        <w:t xml:space="preserve">На данном этапе выполнены следующие работы: </w:t>
      </w:r>
    </w:p>
    <w:p w:rsidR="0001070F" w:rsidRPr="0023061C" w:rsidRDefault="00926B5C" w:rsidP="0023061C">
      <w:pPr>
        <w:pStyle w:val="Default"/>
        <w:spacing w:line="276" w:lineRule="auto"/>
        <w:jc w:val="both"/>
        <w:rPr>
          <w:sz w:val="28"/>
          <w:szCs w:val="28"/>
        </w:rPr>
      </w:pPr>
      <w:r w:rsidRPr="0023061C">
        <w:rPr>
          <w:sz w:val="28"/>
          <w:szCs w:val="28"/>
        </w:rPr>
        <w:t>-</w:t>
      </w:r>
      <w:r w:rsidR="0001070F" w:rsidRPr="0023061C">
        <w:rPr>
          <w:sz w:val="28"/>
          <w:szCs w:val="28"/>
        </w:rPr>
        <w:t xml:space="preserve">сбор и систематизация официальных документарных статических, технических и других данных; </w:t>
      </w:r>
    </w:p>
    <w:p w:rsidR="0001070F" w:rsidRPr="0023061C" w:rsidRDefault="0023061C" w:rsidP="0023061C">
      <w:pPr>
        <w:pStyle w:val="Default"/>
        <w:spacing w:line="276" w:lineRule="auto"/>
        <w:jc w:val="both"/>
        <w:rPr>
          <w:sz w:val="28"/>
          <w:szCs w:val="28"/>
        </w:rPr>
      </w:pPr>
      <w:r w:rsidRPr="0023061C">
        <w:rPr>
          <w:sz w:val="28"/>
          <w:szCs w:val="28"/>
        </w:rPr>
        <w:t>-</w:t>
      </w:r>
      <w:r w:rsidR="0001070F" w:rsidRPr="0023061C">
        <w:rPr>
          <w:sz w:val="28"/>
          <w:szCs w:val="28"/>
        </w:rPr>
        <w:t xml:space="preserve"> подготовка и проведение натурных транспортных и пассажирских обследований на территории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xml:space="preserve"> с целью установления параметров ТП в ключевых транспортных узлах; </w:t>
      </w:r>
    </w:p>
    <w:p w:rsidR="0001070F" w:rsidRPr="0023061C" w:rsidRDefault="0023061C" w:rsidP="0023061C">
      <w:pPr>
        <w:pStyle w:val="Default"/>
        <w:spacing w:line="276" w:lineRule="auto"/>
        <w:jc w:val="both"/>
        <w:rPr>
          <w:sz w:val="28"/>
          <w:szCs w:val="28"/>
        </w:rPr>
      </w:pPr>
      <w:r w:rsidRPr="0023061C">
        <w:rPr>
          <w:sz w:val="28"/>
          <w:szCs w:val="28"/>
        </w:rPr>
        <w:t>-</w:t>
      </w:r>
      <w:r w:rsidR="0001070F" w:rsidRPr="0023061C">
        <w:rPr>
          <w:sz w:val="28"/>
          <w:szCs w:val="28"/>
        </w:rPr>
        <w:t xml:space="preserve"> оценка существующих параметров дорожной сети и схемы ОДД на территории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xml:space="preserve"> на основании анализа документарных данных и данных натурных обследований; </w:t>
      </w:r>
    </w:p>
    <w:p w:rsidR="00412A71" w:rsidRDefault="0023061C" w:rsidP="0023061C">
      <w:pPr>
        <w:pStyle w:val="Default"/>
        <w:spacing w:line="276" w:lineRule="auto"/>
        <w:jc w:val="both"/>
        <w:rPr>
          <w:sz w:val="28"/>
          <w:szCs w:val="28"/>
        </w:rPr>
      </w:pPr>
      <w:r w:rsidRPr="0023061C">
        <w:rPr>
          <w:sz w:val="28"/>
          <w:szCs w:val="28"/>
        </w:rPr>
        <w:lastRenderedPageBreak/>
        <w:t>-</w:t>
      </w:r>
      <w:r w:rsidR="0001070F" w:rsidRPr="0023061C">
        <w:rPr>
          <w:sz w:val="28"/>
          <w:szCs w:val="28"/>
        </w:rPr>
        <w:t xml:space="preserve"> анализ статистики аварийности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xml:space="preserve"> с выявлением причин дорожно-транспортных происшествий, наличия резервов по</w:t>
      </w:r>
      <w:r w:rsidR="0021441F">
        <w:rPr>
          <w:sz w:val="28"/>
          <w:szCs w:val="28"/>
        </w:rPr>
        <w:t xml:space="preserve"> </w:t>
      </w:r>
      <w:r w:rsidR="00DC1FF8" w:rsidRPr="0023061C">
        <w:rPr>
          <w:sz w:val="28"/>
          <w:szCs w:val="28"/>
        </w:rPr>
        <w:t xml:space="preserve">снижению количества и тяжести последствий; </w:t>
      </w:r>
    </w:p>
    <w:p w:rsidR="0001070F" w:rsidRPr="0023061C" w:rsidRDefault="0023061C" w:rsidP="0023061C">
      <w:pPr>
        <w:pStyle w:val="Default"/>
        <w:spacing w:line="276" w:lineRule="auto"/>
        <w:jc w:val="both"/>
        <w:rPr>
          <w:sz w:val="28"/>
          <w:szCs w:val="28"/>
        </w:rPr>
      </w:pPr>
      <w:r w:rsidRPr="0023061C">
        <w:rPr>
          <w:sz w:val="28"/>
          <w:szCs w:val="28"/>
        </w:rPr>
        <w:t>-</w:t>
      </w:r>
      <w:r w:rsidR="0001070F" w:rsidRPr="0023061C">
        <w:rPr>
          <w:sz w:val="28"/>
          <w:szCs w:val="28"/>
        </w:rPr>
        <w:t xml:space="preserve"> анализ существующей системы автомобильного пассажирского транспорта на территории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xml:space="preserve"> с учетом характера пассажиропотоков; </w:t>
      </w:r>
    </w:p>
    <w:p w:rsidR="0001070F" w:rsidRPr="0023061C" w:rsidRDefault="0023061C" w:rsidP="0023061C">
      <w:pPr>
        <w:pStyle w:val="Default"/>
        <w:spacing w:line="276" w:lineRule="auto"/>
        <w:jc w:val="both"/>
        <w:rPr>
          <w:sz w:val="28"/>
          <w:szCs w:val="28"/>
        </w:rPr>
      </w:pPr>
      <w:r w:rsidRPr="0023061C">
        <w:rPr>
          <w:sz w:val="28"/>
          <w:szCs w:val="28"/>
        </w:rPr>
        <w:t>-</w:t>
      </w:r>
      <w:r w:rsidR="0001070F" w:rsidRPr="0023061C">
        <w:rPr>
          <w:sz w:val="28"/>
          <w:szCs w:val="28"/>
        </w:rPr>
        <w:t xml:space="preserve"> оценка уровня транспортной доступности территории </w:t>
      </w:r>
      <w:r w:rsidR="004E7A98">
        <w:rPr>
          <w:sz w:val="28"/>
          <w:szCs w:val="28"/>
        </w:rPr>
        <w:t>Нижнебаканского</w:t>
      </w:r>
      <w:r w:rsidR="00BB59E0">
        <w:rPr>
          <w:sz w:val="28"/>
          <w:szCs w:val="28"/>
        </w:rPr>
        <w:t xml:space="preserve"> сельского поселения</w:t>
      </w:r>
      <w:r w:rsidR="0001070F" w:rsidRPr="0023061C">
        <w:rPr>
          <w:sz w:val="28"/>
          <w:szCs w:val="28"/>
        </w:rPr>
        <w:t xml:space="preserve"> с учетом транспортных корреспонденций с другими муниципальными образованиями и территориями. </w:t>
      </w:r>
    </w:p>
    <w:p w:rsidR="00B26AA3" w:rsidRPr="0023061C" w:rsidRDefault="00B26AA3" w:rsidP="0023061C">
      <w:pPr>
        <w:tabs>
          <w:tab w:val="left" w:pos="2127"/>
        </w:tabs>
        <w:spacing w:after="0"/>
        <w:ind w:firstLine="709"/>
        <w:jc w:val="both"/>
        <w:rPr>
          <w:rFonts w:ascii="Times New Roman" w:hAnsi="Times New Roman"/>
          <w:sz w:val="28"/>
          <w:szCs w:val="28"/>
          <w:highlight w:val="yellow"/>
        </w:rPr>
      </w:pPr>
    </w:p>
    <w:p w:rsidR="00B26AA3" w:rsidRPr="0023061C" w:rsidRDefault="00B26AA3" w:rsidP="0023061C">
      <w:pPr>
        <w:tabs>
          <w:tab w:val="left" w:pos="2127"/>
        </w:tabs>
        <w:spacing w:after="0"/>
        <w:ind w:firstLine="709"/>
        <w:jc w:val="both"/>
        <w:rPr>
          <w:rFonts w:ascii="Times New Roman" w:hAnsi="Times New Roman"/>
          <w:sz w:val="28"/>
          <w:szCs w:val="28"/>
          <w:highlight w:val="yellow"/>
        </w:rPr>
      </w:pPr>
    </w:p>
    <w:p w:rsidR="00B26AA3" w:rsidRDefault="00B26AA3" w:rsidP="00B26AA3">
      <w:pPr>
        <w:tabs>
          <w:tab w:val="left" w:pos="2127"/>
        </w:tabs>
        <w:spacing w:after="0"/>
        <w:ind w:firstLine="709"/>
        <w:jc w:val="both"/>
        <w:rPr>
          <w:rFonts w:ascii="Times New Roman" w:hAnsi="Times New Roman"/>
          <w:sz w:val="28"/>
          <w:szCs w:val="28"/>
          <w:highlight w:val="yellow"/>
        </w:rPr>
      </w:pPr>
    </w:p>
    <w:p w:rsidR="00B26AA3" w:rsidRDefault="00B26AA3" w:rsidP="00B26AA3">
      <w:pPr>
        <w:tabs>
          <w:tab w:val="left" w:pos="2127"/>
        </w:tabs>
        <w:spacing w:after="0"/>
        <w:ind w:firstLine="709"/>
        <w:jc w:val="both"/>
        <w:rPr>
          <w:rFonts w:ascii="Times New Roman" w:hAnsi="Times New Roman"/>
          <w:sz w:val="28"/>
          <w:szCs w:val="28"/>
          <w:highlight w:val="yellow"/>
        </w:rPr>
      </w:pPr>
    </w:p>
    <w:p w:rsidR="00B26AA3" w:rsidRDefault="00B26AA3" w:rsidP="00B26AA3">
      <w:pPr>
        <w:tabs>
          <w:tab w:val="left" w:pos="2127"/>
        </w:tabs>
        <w:spacing w:after="0"/>
        <w:ind w:firstLine="709"/>
        <w:jc w:val="both"/>
        <w:rPr>
          <w:rFonts w:ascii="Times New Roman" w:hAnsi="Times New Roman"/>
          <w:sz w:val="28"/>
          <w:szCs w:val="28"/>
          <w:highlight w:val="yellow"/>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B26AA3" w:rsidRPr="005B5538" w:rsidRDefault="00B26AA3"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23061C" w:rsidRPr="005B5538" w:rsidRDefault="0023061C" w:rsidP="00394EC9">
      <w:pPr>
        <w:spacing w:after="150"/>
        <w:jc w:val="center"/>
        <w:rPr>
          <w:rFonts w:ascii="Times New Roman" w:eastAsia="Times New Roman" w:hAnsi="Times New Roman"/>
          <w:b/>
          <w:bCs/>
          <w:color w:val="000000"/>
          <w:sz w:val="28"/>
          <w:szCs w:val="28"/>
          <w:lang w:eastAsia="ru-RU"/>
        </w:rPr>
      </w:pPr>
    </w:p>
    <w:p w:rsidR="00A23E3F" w:rsidRPr="005B5538" w:rsidRDefault="00A23E3F" w:rsidP="00394EC9">
      <w:pPr>
        <w:spacing w:after="150"/>
        <w:jc w:val="center"/>
        <w:rPr>
          <w:rFonts w:ascii="Times New Roman" w:eastAsia="Times New Roman" w:hAnsi="Times New Roman"/>
          <w:b/>
          <w:bCs/>
          <w:color w:val="000000"/>
          <w:sz w:val="28"/>
          <w:szCs w:val="28"/>
          <w:lang w:eastAsia="ru-RU"/>
        </w:rPr>
      </w:pPr>
    </w:p>
    <w:p w:rsidR="00A23E3F" w:rsidRPr="005B5538" w:rsidRDefault="00A23E3F" w:rsidP="00394EC9">
      <w:pPr>
        <w:spacing w:after="150"/>
        <w:jc w:val="center"/>
        <w:rPr>
          <w:rFonts w:ascii="Times New Roman" w:eastAsia="Times New Roman" w:hAnsi="Times New Roman"/>
          <w:b/>
          <w:bCs/>
          <w:color w:val="000000"/>
          <w:sz w:val="28"/>
          <w:szCs w:val="28"/>
          <w:lang w:eastAsia="ru-RU"/>
        </w:rPr>
      </w:pPr>
    </w:p>
    <w:p w:rsidR="00C91100" w:rsidRPr="005E22DA" w:rsidRDefault="00BB59E0" w:rsidP="00BB59E0">
      <w:pPr>
        <w:spacing w:after="0"/>
        <w:jc w:val="center"/>
        <w:rPr>
          <w:rFonts w:ascii="Times New Roman" w:eastAsia="Times New Roman" w:hAnsi="Times New Roman"/>
          <w:b/>
          <w:bCs/>
          <w:color w:val="000000"/>
          <w:sz w:val="28"/>
          <w:szCs w:val="28"/>
          <w:lang w:eastAsia="ru-RU"/>
        </w:rPr>
      </w:pPr>
      <w:r w:rsidRPr="005E22DA">
        <w:rPr>
          <w:rFonts w:ascii="Times New Roman" w:eastAsia="Times New Roman" w:hAnsi="Times New Roman"/>
          <w:b/>
          <w:bCs/>
          <w:color w:val="000000"/>
          <w:sz w:val="28"/>
          <w:szCs w:val="28"/>
          <w:lang w:eastAsia="ru-RU"/>
        </w:rPr>
        <w:lastRenderedPageBreak/>
        <w:t xml:space="preserve">1. ХАРАКТЕРИСТИКА </w:t>
      </w:r>
      <w:r w:rsidR="004E7A98" w:rsidRPr="005E22DA">
        <w:rPr>
          <w:rFonts w:ascii="Times New Roman" w:eastAsia="Times New Roman" w:hAnsi="Times New Roman"/>
          <w:b/>
          <w:bCs/>
          <w:color w:val="000000"/>
          <w:sz w:val="28"/>
          <w:szCs w:val="28"/>
          <w:lang w:eastAsia="ru-RU"/>
        </w:rPr>
        <w:t>НИЖНЕБАКАНСКОГО</w:t>
      </w:r>
      <w:r w:rsidRPr="005E22DA">
        <w:rPr>
          <w:rFonts w:ascii="Times New Roman" w:eastAsia="Times New Roman" w:hAnsi="Times New Roman"/>
          <w:b/>
          <w:bCs/>
          <w:color w:val="000000"/>
          <w:sz w:val="28"/>
          <w:szCs w:val="28"/>
          <w:lang w:eastAsia="ru-RU"/>
        </w:rPr>
        <w:t xml:space="preserve"> СЕЛЬСКОГО ПОСЕЛЕНИЯ  </w:t>
      </w:r>
      <w:r w:rsidR="000968B6" w:rsidRPr="005E22DA">
        <w:rPr>
          <w:rFonts w:ascii="Times New Roman" w:eastAsia="Times New Roman" w:hAnsi="Times New Roman"/>
          <w:b/>
          <w:bCs/>
          <w:color w:val="000000"/>
          <w:sz w:val="28"/>
          <w:szCs w:val="28"/>
          <w:lang w:eastAsia="ru-RU"/>
        </w:rPr>
        <w:t>КРЫМСКОГО</w:t>
      </w:r>
      <w:r w:rsidR="003417A4" w:rsidRPr="005E22DA">
        <w:rPr>
          <w:rFonts w:ascii="Times New Roman" w:eastAsia="Times New Roman" w:hAnsi="Times New Roman"/>
          <w:b/>
          <w:bCs/>
          <w:color w:val="000000"/>
          <w:sz w:val="28"/>
          <w:szCs w:val="28"/>
          <w:lang w:eastAsia="ru-RU"/>
        </w:rPr>
        <w:t xml:space="preserve"> РАЙОНА</w:t>
      </w:r>
    </w:p>
    <w:p w:rsidR="0021441F" w:rsidRPr="0021441F" w:rsidRDefault="009850A2" w:rsidP="002439B2">
      <w:pPr>
        <w:suppressAutoHyphens/>
        <w:spacing w:after="0"/>
        <w:ind w:firstLine="709"/>
        <w:jc w:val="both"/>
        <w:rPr>
          <w:rFonts w:ascii="Times New Roman" w:hAnsi="Times New Roman"/>
          <w:sz w:val="28"/>
          <w:szCs w:val="28"/>
        </w:rPr>
      </w:pPr>
      <w:r w:rsidRPr="0021441F">
        <w:rPr>
          <w:rFonts w:ascii="Times New Roman" w:hAnsi="Times New Roman"/>
          <w:sz w:val="28"/>
          <w:szCs w:val="28"/>
        </w:rPr>
        <w:tab/>
      </w:r>
      <w:r w:rsidR="0021441F" w:rsidRPr="0021441F">
        <w:rPr>
          <w:rFonts w:ascii="Times New Roman" w:hAnsi="Times New Roman"/>
          <w:sz w:val="28"/>
          <w:szCs w:val="28"/>
        </w:rPr>
        <w:t>Нижнебаканское сельское поселение расположено в юго-западной части Крымского района в 15 км от районного центра города Крымска.</w:t>
      </w:r>
    </w:p>
    <w:p w:rsidR="0021441F" w:rsidRPr="0021441F" w:rsidRDefault="0021441F" w:rsidP="002439B2">
      <w:pPr>
        <w:suppressAutoHyphens/>
        <w:spacing w:after="0"/>
        <w:ind w:firstLine="709"/>
        <w:jc w:val="both"/>
        <w:rPr>
          <w:rFonts w:ascii="Times New Roman" w:hAnsi="Times New Roman"/>
          <w:sz w:val="28"/>
          <w:szCs w:val="28"/>
        </w:rPr>
      </w:pPr>
      <w:r w:rsidRPr="0021441F">
        <w:rPr>
          <w:rFonts w:ascii="Times New Roman" w:hAnsi="Times New Roman"/>
          <w:sz w:val="28"/>
          <w:szCs w:val="28"/>
        </w:rPr>
        <w:t>Административные границы сельского поселения проходят по смежеству с поселениями Крымского района:</w:t>
      </w:r>
    </w:p>
    <w:p w:rsidR="0021441F" w:rsidRPr="0021441F" w:rsidRDefault="0021441F" w:rsidP="002439B2">
      <w:pPr>
        <w:suppressAutoHyphens/>
        <w:spacing w:after="0"/>
        <w:ind w:firstLine="709"/>
        <w:jc w:val="both"/>
        <w:rPr>
          <w:rFonts w:ascii="Times New Roman" w:hAnsi="Times New Roman"/>
          <w:sz w:val="28"/>
          <w:szCs w:val="28"/>
        </w:rPr>
      </w:pPr>
      <w:r w:rsidRPr="0021441F">
        <w:rPr>
          <w:rFonts w:ascii="Times New Roman" w:hAnsi="Times New Roman"/>
          <w:sz w:val="28"/>
          <w:szCs w:val="28"/>
        </w:rPr>
        <w:t>- на севере – с Молдаванским сельским поселением;</w:t>
      </w:r>
    </w:p>
    <w:p w:rsidR="0021441F" w:rsidRPr="0021441F" w:rsidRDefault="0021441F" w:rsidP="002439B2">
      <w:pPr>
        <w:suppressAutoHyphens/>
        <w:spacing w:after="0"/>
        <w:ind w:firstLine="709"/>
        <w:jc w:val="both"/>
        <w:rPr>
          <w:rFonts w:ascii="Times New Roman" w:hAnsi="Times New Roman"/>
          <w:sz w:val="28"/>
          <w:szCs w:val="28"/>
        </w:rPr>
      </w:pPr>
      <w:r w:rsidRPr="0021441F">
        <w:rPr>
          <w:rFonts w:ascii="Times New Roman" w:hAnsi="Times New Roman"/>
          <w:sz w:val="28"/>
          <w:szCs w:val="28"/>
        </w:rPr>
        <w:t>- на северо-востоке – с Крымским городским поселением;</w:t>
      </w:r>
    </w:p>
    <w:p w:rsidR="0021441F" w:rsidRPr="0021441F" w:rsidRDefault="0021441F" w:rsidP="002439B2">
      <w:pPr>
        <w:suppressAutoHyphens/>
        <w:spacing w:after="0"/>
        <w:ind w:firstLine="709"/>
        <w:jc w:val="both"/>
        <w:rPr>
          <w:rFonts w:ascii="Times New Roman" w:hAnsi="Times New Roman"/>
          <w:sz w:val="28"/>
          <w:szCs w:val="28"/>
        </w:rPr>
      </w:pPr>
      <w:r w:rsidRPr="0021441F">
        <w:rPr>
          <w:rFonts w:ascii="Times New Roman" w:hAnsi="Times New Roman"/>
          <w:sz w:val="28"/>
          <w:szCs w:val="28"/>
        </w:rPr>
        <w:t>- на востоке – с Пригородным сельским поселением;</w:t>
      </w:r>
    </w:p>
    <w:p w:rsidR="0021441F" w:rsidRPr="0021441F" w:rsidRDefault="0021441F" w:rsidP="002439B2">
      <w:pPr>
        <w:suppressAutoHyphens/>
        <w:spacing w:after="0"/>
        <w:ind w:firstLine="680"/>
        <w:jc w:val="both"/>
        <w:rPr>
          <w:rFonts w:ascii="Times New Roman" w:hAnsi="Times New Roman"/>
          <w:sz w:val="28"/>
          <w:szCs w:val="28"/>
        </w:rPr>
      </w:pPr>
      <w:r w:rsidRPr="0021441F">
        <w:rPr>
          <w:rFonts w:ascii="Times New Roman" w:hAnsi="Times New Roman"/>
          <w:sz w:val="28"/>
          <w:szCs w:val="28"/>
        </w:rPr>
        <w:t>- на юге и юго-западе - с городами Геленджик и Новороссийск.</w:t>
      </w:r>
    </w:p>
    <w:p w:rsidR="0021441F" w:rsidRPr="0021441F" w:rsidRDefault="0021441F" w:rsidP="002439B2">
      <w:pPr>
        <w:suppressAutoHyphens/>
        <w:spacing w:after="160"/>
        <w:ind w:firstLine="680"/>
        <w:jc w:val="both"/>
        <w:rPr>
          <w:rFonts w:ascii="Times New Roman" w:hAnsi="Times New Roman"/>
          <w:sz w:val="28"/>
          <w:szCs w:val="28"/>
        </w:rPr>
      </w:pPr>
      <w:r w:rsidRPr="0021441F">
        <w:rPr>
          <w:rFonts w:ascii="Times New Roman" w:hAnsi="Times New Roman"/>
          <w:sz w:val="28"/>
          <w:szCs w:val="28"/>
        </w:rPr>
        <w:t>В границах муниципального образования Нижнебаканское сельское поселение находятся 4 сельских населенных пункта: 2 станицы (Нижнебаканская, Неберджаевская), 1 поселок (Жемчужный) и 1 хутор (Гапоновский).</w:t>
      </w:r>
    </w:p>
    <w:p w:rsidR="00C91100" w:rsidRPr="002439B2" w:rsidRDefault="003417A4" w:rsidP="002439B2">
      <w:pPr>
        <w:pStyle w:val="Default"/>
        <w:spacing w:line="276" w:lineRule="auto"/>
        <w:jc w:val="center"/>
        <w:rPr>
          <w:rFonts w:eastAsia="Times New Roman"/>
          <w:b/>
          <w:sz w:val="28"/>
          <w:szCs w:val="28"/>
        </w:rPr>
      </w:pPr>
      <w:r w:rsidRPr="002439B2">
        <w:rPr>
          <w:b/>
          <w:sz w:val="28"/>
          <w:szCs w:val="28"/>
        </w:rPr>
        <w:t xml:space="preserve">1.1. </w:t>
      </w:r>
      <w:r w:rsidR="00C91100" w:rsidRPr="002439B2">
        <w:rPr>
          <w:b/>
          <w:sz w:val="28"/>
          <w:szCs w:val="28"/>
        </w:rPr>
        <w:t>Социально-экономическая характеристика поселения, характеристика градостроительной деятельности</w:t>
      </w:r>
    </w:p>
    <w:p w:rsidR="0021441F" w:rsidRPr="0021441F" w:rsidRDefault="0021441F" w:rsidP="002439B2">
      <w:pPr>
        <w:spacing w:after="0"/>
        <w:ind w:firstLine="567"/>
        <w:jc w:val="both"/>
        <w:rPr>
          <w:rFonts w:ascii="Times New Roman" w:hAnsi="Times New Roman"/>
          <w:sz w:val="28"/>
          <w:szCs w:val="28"/>
        </w:rPr>
      </w:pPr>
      <w:r w:rsidRPr="0021441F">
        <w:rPr>
          <w:rFonts w:ascii="Times New Roman" w:hAnsi="Times New Roman"/>
          <w:sz w:val="28"/>
          <w:szCs w:val="28"/>
        </w:rPr>
        <w:t>Численность населения Нижнебаканского  сельского  поселения по состоянию на 01.01.201</w:t>
      </w:r>
      <w:r w:rsidR="002439B2">
        <w:rPr>
          <w:rFonts w:ascii="Times New Roman" w:hAnsi="Times New Roman"/>
          <w:sz w:val="28"/>
          <w:szCs w:val="28"/>
        </w:rPr>
        <w:t>8</w:t>
      </w:r>
      <w:r w:rsidRPr="0021441F">
        <w:rPr>
          <w:rFonts w:ascii="Times New Roman" w:hAnsi="Times New Roman"/>
          <w:sz w:val="28"/>
          <w:szCs w:val="28"/>
        </w:rPr>
        <w:t xml:space="preserve"> г. составляет 10 737 человек. Здесь проживает 8 % населения Крымского района. </w:t>
      </w:r>
    </w:p>
    <w:p w:rsidR="0021441F" w:rsidRPr="0021441F" w:rsidRDefault="0021441F" w:rsidP="0021441F">
      <w:pPr>
        <w:spacing w:after="160"/>
        <w:ind w:right="-142"/>
        <w:jc w:val="center"/>
        <w:rPr>
          <w:rFonts w:ascii="Times New Roman" w:hAnsi="Times New Roman"/>
          <w:b/>
          <w:sz w:val="28"/>
          <w:szCs w:val="28"/>
        </w:rPr>
      </w:pPr>
      <w:r w:rsidRPr="0021441F">
        <w:rPr>
          <w:rFonts w:ascii="Times New Roman" w:hAnsi="Times New Roman"/>
          <w:sz w:val="28"/>
          <w:szCs w:val="28"/>
        </w:rPr>
        <w:t>Таблица 1 – Оценка численности постоянного населения</w:t>
      </w:r>
    </w:p>
    <w:tbl>
      <w:tblPr>
        <w:tblW w:w="9654" w:type="dxa"/>
        <w:tblInd w:w="93" w:type="dxa"/>
        <w:tblLayout w:type="fixed"/>
        <w:tblLook w:val="04A0" w:firstRow="1" w:lastRow="0" w:firstColumn="1" w:lastColumn="0" w:noHBand="0" w:noVBand="1"/>
      </w:tblPr>
      <w:tblGrid>
        <w:gridCol w:w="3276"/>
        <w:gridCol w:w="1417"/>
        <w:gridCol w:w="1418"/>
        <w:gridCol w:w="1842"/>
        <w:gridCol w:w="1701"/>
      </w:tblGrid>
      <w:tr w:rsidR="0021441F" w:rsidRPr="002439B2" w:rsidTr="002439B2">
        <w:trPr>
          <w:trHeight w:val="521"/>
        </w:trPr>
        <w:tc>
          <w:tcPr>
            <w:tcW w:w="3276"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21441F" w:rsidRPr="002439B2" w:rsidRDefault="0021441F" w:rsidP="002439B2">
            <w:pPr>
              <w:spacing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Наименование</w:t>
            </w:r>
          </w:p>
        </w:tc>
        <w:tc>
          <w:tcPr>
            <w:tcW w:w="2835" w:type="dxa"/>
            <w:gridSpan w:val="2"/>
            <w:tcBorders>
              <w:top w:val="single" w:sz="8" w:space="0" w:color="auto"/>
              <w:left w:val="nil"/>
              <w:bottom w:val="single" w:sz="8" w:space="0" w:color="auto"/>
              <w:right w:val="single" w:sz="8" w:space="0" w:color="000000"/>
            </w:tcBorders>
            <w:shd w:val="clear" w:color="auto" w:fill="auto"/>
            <w:vAlign w:val="center"/>
          </w:tcPr>
          <w:p w:rsidR="0021441F" w:rsidRPr="002439B2" w:rsidRDefault="0021441F" w:rsidP="002439B2">
            <w:pPr>
              <w:spacing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Численность населения, чел.</w:t>
            </w:r>
          </w:p>
        </w:tc>
        <w:tc>
          <w:tcPr>
            <w:tcW w:w="3543" w:type="dxa"/>
            <w:gridSpan w:val="2"/>
            <w:tcBorders>
              <w:top w:val="single" w:sz="8" w:space="0" w:color="auto"/>
              <w:left w:val="nil"/>
              <w:bottom w:val="single" w:sz="8" w:space="0" w:color="auto"/>
              <w:right w:val="single" w:sz="8" w:space="0" w:color="000000"/>
            </w:tcBorders>
            <w:shd w:val="clear" w:color="auto" w:fill="auto"/>
            <w:vAlign w:val="center"/>
          </w:tcPr>
          <w:p w:rsidR="0021441F" w:rsidRPr="002439B2" w:rsidRDefault="0021441F" w:rsidP="002439B2">
            <w:pPr>
              <w:spacing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 xml:space="preserve">Динамика численности </w:t>
            </w:r>
          </w:p>
          <w:p w:rsidR="0021441F" w:rsidRPr="002439B2" w:rsidRDefault="0021441F" w:rsidP="002439B2">
            <w:pPr>
              <w:spacing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населения (201</w:t>
            </w:r>
            <w:r w:rsidR="002439B2">
              <w:rPr>
                <w:rFonts w:ascii="Times New Roman" w:hAnsi="Times New Roman"/>
                <w:b/>
                <w:color w:val="000000"/>
                <w:sz w:val="24"/>
                <w:szCs w:val="24"/>
              </w:rPr>
              <w:t>8</w:t>
            </w:r>
            <w:r w:rsidRPr="002439B2">
              <w:rPr>
                <w:rFonts w:ascii="Times New Roman" w:hAnsi="Times New Roman"/>
                <w:b/>
                <w:color w:val="000000"/>
                <w:sz w:val="24"/>
                <w:szCs w:val="24"/>
              </w:rPr>
              <w:t>/2010 гг.)</w:t>
            </w:r>
          </w:p>
        </w:tc>
      </w:tr>
      <w:tr w:rsidR="0021441F" w:rsidRPr="002439B2" w:rsidTr="002439B2">
        <w:trPr>
          <w:trHeight w:val="515"/>
        </w:trPr>
        <w:tc>
          <w:tcPr>
            <w:tcW w:w="3276" w:type="dxa"/>
            <w:vMerge/>
            <w:tcBorders>
              <w:top w:val="single" w:sz="8" w:space="0" w:color="auto"/>
              <w:left w:val="single" w:sz="8" w:space="0" w:color="auto"/>
              <w:bottom w:val="single" w:sz="8" w:space="0" w:color="000000"/>
              <w:right w:val="single" w:sz="8" w:space="0" w:color="auto"/>
            </w:tcBorders>
            <w:vAlign w:val="center"/>
          </w:tcPr>
          <w:p w:rsidR="0021441F" w:rsidRPr="002439B2" w:rsidRDefault="0021441F" w:rsidP="002439B2">
            <w:pPr>
              <w:spacing w:line="240" w:lineRule="auto"/>
              <w:rPr>
                <w:rFonts w:ascii="Times New Roman" w:hAnsi="Times New Roman"/>
                <w:b/>
                <w:color w:val="000000"/>
                <w:sz w:val="24"/>
                <w:szCs w:val="24"/>
              </w:rPr>
            </w:pP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 xml:space="preserve">2010 г. </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line="240" w:lineRule="auto"/>
              <w:jc w:val="center"/>
              <w:rPr>
                <w:rFonts w:ascii="Times New Roman" w:hAnsi="Times New Roman"/>
                <w:b/>
                <w:color w:val="000000"/>
                <w:sz w:val="24"/>
                <w:szCs w:val="24"/>
              </w:rPr>
            </w:pPr>
            <w:r w:rsidRPr="002439B2">
              <w:rPr>
                <w:rFonts w:ascii="Times New Roman" w:hAnsi="Times New Roman"/>
                <w:b/>
                <w:color w:val="000000"/>
                <w:sz w:val="24"/>
                <w:szCs w:val="24"/>
              </w:rPr>
              <w:t>201</w:t>
            </w:r>
            <w:r w:rsidR="002439B2">
              <w:rPr>
                <w:rFonts w:ascii="Times New Roman" w:hAnsi="Times New Roman"/>
                <w:b/>
                <w:color w:val="000000"/>
                <w:sz w:val="24"/>
                <w:szCs w:val="24"/>
              </w:rPr>
              <w:t>8</w:t>
            </w:r>
            <w:r w:rsidRPr="002439B2">
              <w:rPr>
                <w:rFonts w:ascii="Times New Roman" w:hAnsi="Times New Roman"/>
                <w:b/>
                <w:color w:val="000000"/>
                <w:sz w:val="24"/>
                <w:szCs w:val="24"/>
              </w:rPr>
              <w:t xml:space="preserve"> г.</w:t>
            </w:r>
          </w:p>
        </w:tc>
        <w:tc>
          <w:tcPr>
            <w:tcW w:w="1842" w:type="dxa"/>
            <w:tcBorders>
              <w:top w:val="nil"/>
              <w:left w:val="nil"/>
              <w:bottom w:val="single" w:sz="8" w:space="0" w:color="auto"/>
              <w:right w:val="single" w:sz="8" w:space="0" w:color="auto"/>
            </w:tcBorders>
            <w:shd w:val="clear" w:color="auto" w:fill="auto"/>
            <w:vAlign w:val="center"/>
          </w:tcPr>
          <w:p w:rsidR="0021441F" w:rsidRPr="002439B2" w:rsidRDefault="0021441F" w:rsidP="002439B2">
            <w:pPr>
              <w:spacing w:after="0" w:line="240" w:lineRule="auto"/>
              <w:ind w:left="-108" w:right="-118"/>
              <w:jc w:val="center"/>
              <w:rPr>
                <w:rFonts w:ascii="Times New Roman" w:hAnsi="Times New Roman"/>
                <w:b/>
                <w:color w:val="000000"/>
                <w:sz w:val="24"/>
                <w:szCs w:val="24"/>
              </w:rPr>
            </w:pPr>
            <w:r w:rsidRPr="002439B2">
              <w:rPr>
                <w:rFonts w:ascii="Times New Roman" w:hAnsi="Times New Roman"/>
                <w:b/>
                <w:color w:val="000000"/>
                <w:sz w:val="24"/>
                <w:szCs w:val="24"/>
              </w:rPr>
              <w:t xml:space="preserve">абсолютное </w:t>
            </w:r>
          </w:p>
          <w:p w:rsidR="0021441F" w:rsidRPr="002439B2" w:rsidRDefault="0021441F" w:rsidP="002439B2">
            <w:pPr>
              <w:spacing w:after="0" w:line="240" w:lineRule="auto"/>
              <w:ind w:left="-108" w:right="-118"/>
              <w:jc w:val="center"/>
              <w:rPr>
                <w:rFonts w:ascii="Times New Roman" w:hAnsi="Times New Roman"/>
                <w:b/>
                <w:color w:val="000000"/>
                <w:sz w:val="24"/>
                <w:szCs w:val="24"/>
              </w:rPr>
            </w:pPr>
            <w:r w:rsidRPr="002439B2">
              <w:rPr>
                <w:rFonts w:ascii="Times New Roman" w:hAnsi="Times New Roman"/>
                <w:b/>
                <w:color w:val="000000"/>
                <w:sz w:val="24"/>
                <w:szCs w:val="24"/>
              </w:rPr>
              <w:t>изменение, чел.</w:t>
            </w:r>
          </w:p>
        </w:tc>
        <w:tc>
          <w:tcPr>
            <w:tcW w:w="1701" w:type="dxa"/>
            <w:tcBorders>
              <w:top w:val="nil"/>
              <w:left w:val="nil"/>
              <w:bottom w:val="single" w:sz="8" w:space="0" w:color="auto"/>
              <w:right w:val="single" w:sz="8" w:space="0" w:color="auto"/>
            </w:tcBorders>
            <w:shd w:val="clear" w:color="auto" w:fill="auto"/>
            <w:vAlign w:val="center"/>
          </w:tcPr>
          <w:p w:rsidR="0021441F" w:rsidRPr="002439B2" w:rsidRDefault="0021441F" w:rsidP="002439B2">
            <w:pPr>
              <w:spacing w:after="0" w:line="240" w:lineRule="auto"/>
              <w:ind w:left="-98" w:right="-123"/>
              <w:jc w:val="center"/>
              <w:rPr>
                <w:rFonts w:ascii="Times New Roman" w:hAnsi="Times New Roman"/>
                <w:b/>
                <w:color w:val="000000"/>
                <w:sz w:val="24"/>
                <w:szCs w:val="24"/>
              </w:rPr>
            </w:pPr>
            <w:r w:rsidRPr="002439B2">
              <w:rPr>
                <w:rFonts w:ascii="Times New Roman" w:hAnsi="Times New Roman"/>
                <w:b/>
                <w:color w:val="000000"/>
                <w:sz w:val="24"/>
                <w:szCs w:val="24"/>
              </w:rPr>
              <w:t>относительное изменение, %</w:t>
            </w:r>
          </w:p>
        </w:tc>
      </w:tr>
      <w:tr w:rsidR="0021441F" w:rsidRPr="002439B2" w:rsidTr="002439B2">
        <w:trPr>
          <w:trHeight w:val="226"/>
        </w:trPr>
        <w:tc>
          <w:tcPr>
            <w:tcW w:w="3276" w:type="dxa"/>
            <w:tcBorders>
              <w:top w:val="nil"/>
              <w:left w:val="single" w:sz="8" w:space="0" w:color="auto"/>
              <w:bottom w:val="single" w:sz="8" w:space="0" w:color="auto"/>
              <w:right w:val="single" w:sz="8" w:space="0" w:color="auto"/>
            </w:tcBorders>
            <w:shd w:val="clear" w:color="auto" w:fill="auto"/>
            <w:noWrap/>
            <w:vAlign w:val="center"/>
          </w:tcPr>
          <w:p w:rsidR="0021441F" w:rsidRPr="002439B2" w:rsidRDefault="0021441F" w:rsidP="002439B2">
            <w:pPr>
              <w:spacing w:after="0"/>
              <w:rPr>
                <w:rFonts w:ascii="Times New Roman" w:hAnsi="Times New Roman"/>
                <w:b/>
                <w:sz w:val="24"/>
                <w:szCs w:val="24"/>
              </w:rPr>
            </w:pPr>
            <w:r w:rsidRPr="002439B2">
              <w:rPr>
                <w:rFonts w:ascii="Times New Roman" w:hAnsi="Times New Roman"/>
                <w:b/>
                <w:sz w:val="24"/>
                <w:szCs w:val="24"/>
              </w:rPr>
              <w:t>Население, всего</w:t>
            </w: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b/>
                <w:color w:val="000000"/>
                <w:sz w:val="24"/>
                <w:szCs w:val="24"/>
              </w:rPr>
            </w:pPr>
            <w:r w:rsidRPr="002439B2">
              <w:rPr>
                <w:rFonts w:ascii="Times New Roman" w:hAnsi="Times New Roman"/>
                <w:b/>
                <w:color w:val="000000"/>
                <w:sz w:val="24"/>
                <w:szCs w:val="24"/>
              </w:rPr>
              <w:t>10342</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b/>
                <w:sz w:val="24"/>
                <w:szCs w:val="24"/>
              </w:rPr>
            </w:pPr>
            <w:r w:rsidRPr="002439B2">
              <w:rPr>
                <w:rFonts w:ascii="Times New Roman" w:hAnsi="Times New Roman"/>
                <w:b/>
                <w:sz w:val="24"/>
                <w:szCs w:val="24"/>
              </w:rPr>
              <w:t>10737</w:t>
            </w:r>
          </w:p>
        </w:tc>
        <w:tc>
          <w:tcPr>
            <w:tcW w:w="1842"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b/>
                <w:sz w:val="24"/>
                <w:szCs w:val="24"/>
              </w:rPr>
            </w:pPr>
            <w:r w:rsidRPr="002439B2">
              <w:rPr>
                <w:rFonts w:ascii="Times New Roman" w:hAnsi="Times New Roman"/>
                <w:b/>
                <w:sz w:val="24"/>
                <w:szCs w:val="24"/>
              </w:rPr>
              <w:t>+395</w:t>
            </w:r>
          </w:p>
        </w:tc>
        <w:tc>
          <w:tcPr>
            <w:tcW w:w="1701"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b/>
                <w:sz w:val="24"/>
                <w:szCs w:val="24"/>
              </w:rPr>
            </w:pPr>
            <w:r w:rsidRPr="002439B2">
              <w:rPr>
                <w:rFonts w:ascii="Times New Roman" w:hAnsi="Times New Roman"/>
                <w:b/>
                <w:sz w:val="24"/>
                <w:szCs w:val="24"/>
              </w:rPr>
              <w:t>+1,04</w:t>
            </w:r>
          </w:p>
        </w:tc>
      </w:tr>
      <w:tr w:rsidR="0021441F" w:rsidRPr="002439B2" w:rsidTr="002439B2">
        <w:trPr>
          <w:trHeight w:val="329"/>
        </w:trPr>
        <w:tc>
          <w:tcPr>
            <w:tcW w:w="3276" w:type="dxa"/>
            <w:tcBorders>
              <w:top w:val="nil"/>
              <w:left w:val="single" w:sz="8" w:space="0" w:color="auto"/>
              <w:bottom w:val="single" w:sz="8" w:space="0" w:color="auto"/>
              <w:right w:val="single" w:sz="8" w:space="0" w:color="auto"/>
            </w:tcBorders>
            <w:shd w:val="clear" w:color="auto" w:fill="auto"/>
            <w:noWrap/>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ст. Нижнебаканская</w:t>
            </w: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color w:val="000000"/>
                <w:sz w:val="24"/>
                <w:szCs w:val="24"/>
              </w:rPr>
            </w:pPr>
            <w:r w:rsidRPr="002439B2">
              <w:rPr>
                <w:rFonts w:ascii="Times New Roman" w:hAnsi="Times New Roman"/>
                <w:color w:val="000000"/>
                <w:sz w:val="24"/>
                <w:szCs w:val="24"/>
              </w:rPr>
              <w:t>8223</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8507</w:t>
            </w:r>
          </w:p>
        </w:tc>
        <w:tc>
          <w:tcPr>
            <w:tcW w:w="1842"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+284</w:t>
            </w:r>
          </w:p>
        </w:tc>
        <w:tc>
          <w:tcPr>
            <w:tcW w:w="1701"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+1,04</w:t>
            </w:r>
          </w:p>
        </w:tc>
      </w:tr>
      <w:tr w:rsidR="0021441F" w:rsidRPr="002439B2" w:rsidTr="002439B2">
        <w:trPr>
          <w:trHeight w:val="329"/>
        </w:trPr>
        <w:tc>
          <w:tcPr>
            <w:tcW w:w="3276" w:type="dxa"/>
            <w:tcBorders>
              <w:top w:val="nil"/>
              <w:left w:val="single" w:sz="8" w:space="0" w:color="auto"/>
              <w:bottom w:val="single" w:sz="8" w:space="0" w:color="auto"/>
              <w:right w:val="single" w:sz="8" w:space="0" w:color="auto"/>
            </w:tcBorders>
            <w:shd w:val="clear" w:color="auto" w:fill="auto"/>
            <w:noWrap/>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ст. Неберджаевская</w:t>
            </w: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1889</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1901</w:t>
            </w:r>
          </w:p>
        </w:tc>
        <w:tc>
          <w:tcPr>
            <w:tcW w:w="1842"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+12</w:t>
            </w:r>
          </w:p>
        </w:tc>
        <w:tc>
          <w:tcPr>
            <w:tcW w:w="1701"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+1,01</w:t>
            </w:r>
          </w:p>
        </w:tc>
      </w:tr>
      <w:tr w:rsidR="0021441F" w:rsidRPr="002439B2" w:rsidTr="002439B2">
        <w:trPr>
          <w:trHeight w:val="329"/>
        </w:trPr>
        <w:tc>
          <w:tcPr>
            <w:tcW w:w="3276" w:type="dxa"/>
            <w:tcBorders>
              <w:top w:val="nil"/>
              <w:left w:val="single" w:sz="8" w:space="0" w:color="auto"/>
              <w:bottom w:val="single" w:sz="8" w:space="0" w:color="auto"/>
              <w:right w:val="single" w:sz="8" w:space="0" w:color="auto"/>
            </w:tcBorders>
            <w:shd w:val="clear" w:color="auto" w:fill="auto"/>
            <w:noWrap/>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п. Жемчужный</w:t>
            </w: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187</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280</w:t>
            </w:r>
          </w:p>
        </w:tc>
        <w:tc>
          <w:tcPr>
            <w:tcW w:w="1842"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+93</w:t>
            </w:r>
          </w:p>
        </w:tc>
        <w:tc>
          <w:tcPr>
            <w:tcW w:w="1701"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+1,5</w:t>
            </w:r>
          </w:p>
        </w:tc>
      </w:tr>
      <w:tr w:rsidR="0021441F" w:rsidRPr="002439B2" w:rsidTr="002439B2">
        <w:trPr>
          <w:trHeight w:val="329"/>
        </w:trPr>
        <w:tc>
          <w:tcPr>
            <w:tcW w:w="3276" w:type="dxa"/>
            <w:tcBorders>
              <w:top w:val="nil"/>
              <w:left w:val="single" w:sz="8" w:space="0" w:color="auto"/>
              <w:bottom w:val="single" w:sz="8" w:space="0" w:color="auto"/>
              <w:right w:val="single" w:sz="8" w:space="0" w:color="auto"/>
            </w:tcBorders>
            <w:shd w:val="clear" w:color="auto" w:fill="auto"/>
            <w:noWrap/>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х. Гапоновский</w:t>
            </w:r>
          </w:p>
        </w:tc>
        <w:tc>
          <w:tcPr>
            <w:tcW w:w="1417"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43</w:t>
            </w:r>
          </w:p>
        </w:tc>
        <w:tc>
          <w:tcPr>
            <w:tcW w:w="1418"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49</w:t>
            </w:r>
          </w:p>
        </w:tc>
        <w:tc>
          <w:tcPr>
            <w:tcW w:w="1842"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+6</w:t>
            </w:r>
          </w:p>
        </w:tc>
        <w:tc>
          <w:tcPr>
            <w:tcW w:w="1701" w:type="dxa"/>
            <w:tcBorders>
              <w:top w:val="nil"/>
              <w:left w:val="nil"/>
              <w:bottom w:val="single" w:sz="8" w:space="0" w:color="auto"/>
              <w:right w:val="single" w:sz="8" w:space="0" w:color="auto"/>
            </w:tcBorders>
            <w:shd w:val="clear" w:color="auto" w:fill="auto"/>
            <w:noWrap/>
            <w:vAlign w:val="center"/>
          </w:tcPr>
          <w:p w:rsidR="0021441F" w:rsidRPr="002439B2" w:rsidRDefault="0021441F" w:rsidP="002439B2">
            <w:pPr>
              <w:spacing w:after="0"/>
              <w:jc w:val="center"/>
              <w:rPr>
                <w:rFonts w:ascii="Times New Roman" w:hAnsi="Times New Roman"/>
                <w:sz w:val="24"/>
                <w:szCs w:val="24"/>
              </w:rPr>
            </w:pPr>
            <w:r w:rsidRPr="002439B2">
              <w:rPr>
                <w:rFonts w:ascii="Times New Roman" w:hAnsi="Times New Roman"/>
                <w:sz w:val="24"/>
                <w:szCs w:val="24"/>
              </w:rPr>
              <w:t>+1,13</w:t>
            </w:r>
          </w:p>
        </w:tc>
      </w:tr>
    </w:tbl>
    <w:p w:rsidR="0021441F" w:rsidRPr="0021441F" w:rsidRDefault="0021441F" w:rsidP="00AB11A6">
      <w:pPr>
        <w:spacing w:after="0"/>
        <w:ind w:firstLine="709"/>
        <w:jc w:val="both"/>
        <w:rPr>
          <w:rFonts w:ascii="Times New Roman" w:hAnsi="Times New Roman"/>
          <w:sz w:val="28"/>
          <w:szCs w:val="28"/>
        </w:rPr>
      </w:pPr>
      <w:r w:rsidRPr="0021441F">
        <w:rPr>
          <w:rFonts w:ascii="Times New Roman" w:hAnsi="Times New Roman"/>
          <w:sz w:val="28"/>
          <w:szCs w:val="28"/>
        </w:rPr>
        <w:t>Нижнебаканское поселение многонационально (русские, турки, украинцы, белорусы, изиды, греки, казахи, татары и другие). Основную часть населения составляют: русские –61 % и турки – 20 %.</w:t>
      </w:r>
    </w:p>
    <w:p w:rsidR="0021441F" w:rsidRPr="0021441F" w:rsidRDefault="0021441F" w:rsidP="002439B2">
      <w:pPr>
        <w:spacing w:after="0"/>
        <w:ind w:firstLine="709"/>
        <w:jc w:val="both"/>
        <w:rPr>
          <w:rFonts w:ascii="Times New Roman" w:hAnsi="Times New Roman"/>
          <w:sz w:val="28"/>
          <w:szCs w:val="28"/>
        </w:rPr>
      </w:pPr>
      <w:r w:rsidRPr="0021441F">
        <w:rPr>
          <w:rFonts w:ascii="Times New Roman" w:hAnsi="Times New Roman"/>
          <w:sz w:val="28"/>
          <w:szCs w:val="28"/>
        </w:rPr>
        <w:t xml:space="preserve">Одним из важных показателей социально-экономического состояния являются демографические показатели. Так, на территории поселения проживает  26% - населения старше 60 лет и 42%  - в возрасте от 35 до 60 лет. </w:t>
      </w:r>
    </w:p>
    <w:p w:rsidR="0021441F" w:rsidRPr="0021441F" w:rsidRDefault="0021441F" w:rsidP="002439B2">
      <w:pPr>
        <w:spacing w:after="0"/>
        <w:ind w:firstLine="709"/>
        <w:jc w:val="both"/>
        <w:rPr>
          <w:rFonts w:ascii="Times New Roman" w:hAnsi="Times New Roman"/>
          <w:sz w:val="28"/>
          <w:szCs w:val="28"/>
        </w:rPr>
      </w:pPr>
      <w:r w:rsidRPr="0021441F">
        <w:rPr>
          <w:rFonts w:ascii="Times New Roman" w:hAnsi="Times New Roman"/>
          <w:sz w:val="28"/>
          <w:szCs w:val="28"/>
        </w:rPr>
        <w:tab/>
        <w:t xml:space="preserve">Трудоспособного населения -  5871 человек, что составляет –  54,5 % от общей численности жителей. </w:t>
      </w:r>
    </w:p>
    <w:p w:rsidR="0021441F" w:rsidRPr="0021441F" w:rsidRDefault="0021441F" w:rsidP="002439B2">
      <w:pPr>
        <w:spacing w:after="0"/>
        <w:ind w:firstLine="567"/>
        <w:jc w:val="both"/>
        <w:rPr>
          <w:rFonts w:ascii="Times New Roman" w:hAnsi="Times New Roman"/>
          <w:spacing w:val="-8"/>
          <w:sz w:val="28"/>
          <w:szCs w:val="28"/>
        </w:rPr>
      </w:pPr>
      <w:r w:rsidRPr="0021441F">
        <w:rPr>
          <w:rFonts w:ascii="Times New Roman" w:hAnsi="Times New Roman"/>
          <w:sz w:val="28"/>
          <w:szCs w:val="28"/>
        </w:rPr>
        <w:t xml:space="preserve">В существующем генеральном плане Нижнебаканского сельского поселения, совмещенным с проектом планировки, предлагается следующее проектное решение по демографической ситуации в поселении: численность населения на расчетный период по генеральному плану </w:t>
      </w:r>
      <w:r w:rsidR="002439B2">
        <w:rPr>
          <w:rFonts w:ascii="Times New Roman" w:hAnsi="Times New Roman"/>
          <w:sz w:val="28"/>
          <w:szCs w:val="28"/>
        </w:rPr>
        <w:t xml:space="preserve"> </w:t>
      </w:r>
      <w:r w:rsidRPr="0021441F">
        <w:rPr>
          <w:rFonts w:ascii="Times New Roman" w:hAnsi="Times New Roman"/>
          <w:sz w:val="28"/>
          <w:szCs w:val="28"/>
        </w:rPr>
        <w:t>составит 13 563 человек</w:t>
      </w:r>
      <w:r w:rsidR="002439B2">
        <w:rPr>
          <w:rFonts w:ascii="Times New Roman" w:hAnsi="Times New Roman"/>
          <w:sz w:val="28"/>
          <w:szCs w:val="28"/>
        </w:rPr>
        <w:t>а</w:t>
      </w:r>
      <w:r w:rsidRPr="0021441F">
        <w:rPr>
          <w:rFonts w:ascii="Times New Roman" w:hAnsi="Times New Roman"/>
          <w:sz w:val="28"/>
          <w:szCs w:val="28"/>
        </w:rPr>
        <w:t>.  В связи с тем, что фактическая численность населения с 2010 года по 201</w:t>
      </w:r>
      <w:r w:rsidR="002439B2">
        <w:rPr>
          <w:rFonts w:ascii="Times New Roman" w:hAnsi="Times New Roman"/>
          <w:sz w:val="28"/>
          <w:szCs w:val="28"/>
        </w:rPr>
        <w:t>8</w:t>
      </w:r>
      <w:r w:rsidRPr="0021441F">
        <w:rPr>
          <w:rFonts w:ascii="Times New Roman" w:hAnsi="Times New Roman"/>
          <w:sz w:val="28"/>
          <w:szCs w:val="28"/>
        </w:rPr>
        <w:t xml:space="preserve"> год увеличилось </w:t>
      </w:r>
      <w:r w:rsidRPr="0021441F">
        <w:rPr>
          <w:rFonts w:ascii="Times New Roman" w:hAnsi="Times New Roman"/>
          <w:sz w:val="28"/>
          <w:szCs w:val="28"/>
        </w:rPr>
        <w:lastRenderedPageBreak/>
        <w:t xml:space="preserve">на 395 человек, то принять расчетную численность населения по генеральному плану рационально. </w:t>
      </w:r>
    </w:p>
    <w:p w:rsidR="0021441F" w:rsidRPr="0021441F" w:rsidRDefault="0021441F" w:rsidP="002439B2">
      <w:pPr>
        <w:shd w:val="clear" w:color="auto" w:fill="FFFFFF"/>
        <w:tabs>
          <w:tab w:val="left" w:pos="994"/>
        </w:tabs>
        <w:spacing w:before="5" w:after="0"/>
        <w:ind w:left="360"/>
        <w:jc w:val="center"/>
        <w:rPr>
          <w:rFonts w:ascii="Times New Roman" w:hAnsi="Times New Roman"/>
          <w:sz w:val="28"/>
          <w:szCs w:val="28"/>
        </w:rPr>
      </w:pPr>
      <w:r w:rsidRPr="0021441F">
        <w:rPr>
          <w:rFonts w:ascii="Times New Roman" w:hAnsi="Times New Roman"/>
          <w:sz w:val="28"/>
          <w:szCs w:val="28"/>
        </w:rPr>
        <w:t>Таблица 2 – Перспективная численность населения</w:t>
      </w:r>
    </w:p>
    <w:tbl>
      <w:tblPr>
        <w:tblW w:w="9653" w:type="dxa"/>
        <w:jc w:val="center"/>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1315"/>
        <w:gridCol w:w="2380"/>
      </w:tblGrid>
      <w:tr w:rsidR="0021441F" w:rsidRPr="002439B2" w:rsidTr="002439B2">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jc w:val="center"/>
              <w:rPr>
                <w:rFonts w:ascii="Times New Roman" w:hAnsi="Times New Roman"/>
                <w:b/>
                <w:bCs/>
                <w:sz w:val="24"/>
                <w:szCs w:val="24"/>
              </w:rPr>
            </w:pPr>
            <w:r w:rsidRPr="002439B2">
              <w:rPr>
                <w:rFonts w:ascii="Times New Roman" w:hAnsi="Times New Roman"/>
                <w:b/>
                <w:bCs/>
                <w:sz w:val="24"/>
                <w:szCs w:val="24"/>
              </w:rPr>
              <w:t>Население</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jc w:val="center"/>
              <w:rPr>
                <w:rFonts w:ascii="Times New Roman" w:hAnsi="Times New Roman"/>
                <w:b/>
                <w:bCs/>
                <w:sz w:val="24"/>
                <w:szCs w:val="24"/>
              </w:rPr>
            </w:pP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
                <w:bCs/>
                <w:sz w:val="24"/>
                <w:szCs w:val="24"/>
              </w:rPr>
            </w:pPr>
            <w:r w:rsidRPr="002439B2">
              <w:rPr>
                <w:rFonts w:ascii="Times New Roman" w:hAnsi="Times New Roman"/>
                <w:b/>
                <w:bCs/>
                <w:sz w:val="24"/>
                <w:szCs w:val="24"/>
              </w:rPr>
              <w:t>20</w:t>
            </w:r>
            <w:r w:rsidR="002439B2" w:rsidRPr="002439B2">
              <w:rPr>
                <w:rFonts w:ascii="Times New Roman" w:hAnsi="Times New Roman"/>
                <w:b/>
                <w:bCs/>
                <w:sz w:val="24"/>
                <w:szCs w:val="24"/>
              </w:rPr>
              <w:t>32</w:t>
            </w:r>
            <w:r w:rsidRPr="002439B2">
              <w:rPr>
                <w:rFonts w:ascii="Times New Roman" w:hAnsi="Times New Roman"/>
                <w:b/>
                <w:bCs/>
                <w:sz w:val="24"/>
                <w:szCs w:val="24"/>
              </w:rPr>
              <w:t xml:space="preserve"> год</w:t>
            </w: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bCs/>
                <w:sz w:val="24"/>
                <w:szCs w:val="24"/>
              </w:rPr>
            </w:pPr>
            <w:r w:rsidRPr="002439B2">
              <w:rPr>
                <w:rFonts w:ascii="Times New Roman" w:hAnsi="Times New Roman"/>
                <w:bCs/>
                <w:sz w:val="24"/>
                <w:szCs w:val="24"/>
              </w:rPr>
              <w:t>Численность населения, всего</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чел</w:t>
            </w: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
                <w:bCs/>
                <w:sz w:val="24"/>
                <w:szCs w:val="24"/>
              </w:rPr>
            </w:pPr>
            <w:r w:rsidRPr="002439B2">
              <w:rPr>
                <w:rFonts w:ascii="Times New Roman" w:hAnsi="Times New Roman"/>
                <w:b/>
                <w:bCs/>
                <w:sz w:val="24"/>
                <w:szCs w:val="24"/>
              </w:rPr>
              <w:t>13563</w:t>
            </w: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bCs/>
                <w:sz w:val="24"/>
                <w:szCs w:val="24"/>
              </w:rPr>
            </w:pPr>
            <w:r w:rsidRPr="002439B2">
              <w:rPr>
                <w:rFonts w:ascii="Times New Roman" w:hAnsi="Times New Roman"/>
                <w:bCs/>
                <w:sz w:val="24"/>
                <w:szCs w:val="24"/>
              </w:rPr>
              <w:t>в том числе</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1441F">
            <w:pPr>
              <w:jc w:val="center"/>
              <w:rPr>
                <w:rFonts w:ascii="Times New Roman" w:hAnsi="Times New Roman"/>
                <w:bCs/>
                <w:sz w:val="24"/>
                <w:szCs w:val="24"/>
              </w:rPr>
            </w:pP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1441F">
            <w:pPr>
              <w:jc w:val="center"/>
              <w:rPr>
                <w:rFonts w:ascii="Times New Roman" w:hAnsi="Times New Roman"/>
                <w:bCs/>
                <w:sz w:val="24"/>
                <w:szCs w:val="24"/>
              </w:rPr>
            </w:pP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ст. Нижнебаканская</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чел.</w:t>
            </w: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9578</w:t>
            </w: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ст. Неберджаевская</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чел.</w:t>
            </w: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3722</w:t>
            </w: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п. Жемчужный</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чел.</w:t>
            </w: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220</w:t>
            </w:r>
          </w:p>
        </w:tc>
      </w:tr>
      <w:tr w:rsidR="0021441F" w:rsidRPr="002439B2" w:rsidTr="0021441F">
        <w:trPr>
          <w:trHeight w:val="277"/>
          <w:jc w:val="center"/>
        </w:trPr>
        <w:tc>
          <w:tcPr>
            <w:tcW w:w="5958"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rPr>
                <w:rFonts w:ascii="Times New Roman" w:hAnsi="Times New Roman"/>
                <w:sz w:val="24"/>
                <w:szCs w:val="24"/>
              </w:rPr>
            </w:pPr>
            <w:r w:rsidRPr="002439B2">
              <w:rPr>
                <w:rFonts w:ascii="Times New Roman" w:hAnsi="Times New Roman"/>
                <w:sz w:val="24"/>
                <w:szCs w:val="24"/>
              </w:rPr>
              <w:t>х. Гапоновский</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чел.</w:t>
            </w:r>
          </w:p>
        </w:tc>
        <w:tc>
          <w:tcPr>
            <w:tcW w:w="2380" w:type="dxa"/>
            <w:tcBorders>
              <w:top w:val="single" w:sz="4" w:space="0" w:color="auto"/>
              <w:left w:val="single" w:sz="4" w:space="0" w:color="auto"/>
              <w:bottom w:val="single" w:sz="4" w:space="0" w:color="auto"/>
              <w:right w:val="single" w:sz="4" w:space="0" w:color="auto"/>
            </w:tcBorders>
            <w:shd w:val="clear" w:color="auto" w:fill="auto"/>
            <w:vAlign w:val="center"/>
          </w:tcPr>
          <w:p w:rsidR="0021441F" w:rsidRPr="002439B2" w:rsidRDefault="0021441F" w:rsidP="002439B2">
            <w:pPr>
              <w:spacing w:after="0"/>
              <w:jc w:val="center"/>
              <w:rPr>
                <w:rFonts w:ascii="Times New Roman" w:hAnsi="Times New Roman"/>
                <w:bCs/>
                <w:sz w:val="24"/>
                <w:szCs w:val="24"/>
              </w:rPr>
            </w:pPr>
            <w:r w:rsidRPr="002439B2">
              <w:rPr>
                <w:rFonts w:ascii="Times New Roman" w:hAnsi="Times New Roman"/>
                <w:bCs/>
                <w:sz w:val="24"/>
                <w:szCs w:val="24"/>
              </w:rPr>
              <w:t>43</w:t>
            </w:r>
          </w:p>
        </w:tc>
      </w:tr>
    </w:tbl>
    <w:p w:rsidR="0021441F" w:rsidRPr="002439B2" w:rsidRDefault="009F5B41" w:rsidP="002439B2">
      <w:pPr>
        <w:spacing w:after="0"/>
        <w:jc w:val="center"/>
        <w:rPr>
          <w:rFonts w:ascii="Times New Roman" w:hAnsi="Times New Roman"/>
          <w:b/>
          <w:sz w:val="28"/>
          <w:szCs w:val="28"/>
        </w:rPr>
      </w:pPr>
      <w:r>
        <w:rPr>
          <w:rFonts w:ascii="Times New Roman" w:hAnsi="Times New Roman"/>
          <w:b/>
          <w:sz w:val="28"/>
          <w:szCs w:val="28"/>
        </w:rPr>
        <w:t>1.2</w:t>
      </w:r>
      <w:r w:rsidR="00AB11A6">
        <w:rPr>
          <w:rFonts w:ascii="Times New Roman" w:hAnsi="Times New Roman"/>
          <w:b/>
          <w:sz w:val="28"/>
          <w:szCs w:val="28"/>
        </w:rPr>
        <w:t>.</w:t>
      </w:r>
      <w:r>
        <w:rPr>
          <w:rFonts w:ascii="Times New Roman" w:hAnsi="Times New Roman"/>
          <w:b/>
          <w:sz w:val="28"/>
          <w:szCs w:val="28"/>
        </w:rPr>
        <w:t xml:space="preserve"> </w:t>
      </w:r>
      <w:r w:rsidR="0021441F" w:rsidRPr="002439B2">
        <w:rPr>
          <w:rFonts w:ascii="Times New Roman" w:hAnsi="Times New Roman"/>
          <w:b/>
          <w:sz w:val="28"/>
          <w:szCs w:val="28"/>
        </w:rPr>
        <w:t>Жилой фонд</w:t>
      </w:r>
    </w:p>
    <w:p w:rsidR="0021441F" w:rsidRPr="0021441F" w:rsidRDefault="0021441F" w:rsidP="0021441F">
      <w:pPr>
        <w:suppressAutoHyphens/>
        <w:spacing w:after="0"/>
        <w:ind w:firstLine="709"/>
        <w:jc w:val="both"/>
        <w:rPr>
          <w:rFonts w:ascii="Times New Roman" w:hAnsi="Times New Roman"/>
          <w:sz w:val="28"/>
          <w:szCs w:val="28"/>
          <w:lang w:eastAsia="ar-SA"/>
        </w:rPr>
      </w:pPr>
      <w:r w:rsidRPr="0021441F">
        <w:rPr>
          <w:rFonts w:ascii="Times New Roman" w:hAnsi="Times New Roman"/>
          <w:color w:val="000000"/>
          <w:sz w:val="28"/>
          <w:szCs w:val="28"/>
        </w:rPr>
        <w:t xml:space="preserve"> </w:t>
      </w:r>
      <w:r w:rsidRPr="0021441F">
        <w:rPr>
          <w:rFonts w:ascii="Times New Roman" w:eastAsia="Arial Unicode MS" w:hAnsi="Times New Roman"/>
          <w:sz w:val="28"/>
          <w:szCs w:val="28"/>
        </w:rPr>
        <w:t xml:space="preserve">Жилищный фонд на территории Нижнебаканского сельского поселения представлен </w:t>
      </w:r>
      <w:r w:rsidRPr="0021441F">
        <w:rPr>
          <w:rFonts w:ascii="Times New Roman" w:hAnsi="Times New Roman"/>
          <w:sz w:val="28"/>
          <w:szCs w:val="28"/>
          <w:lang w:eastAsia="ar-SA"/>
        </w:rPr>
        <w:t xml:space="preserve">индивидуальной жилой застройкой, многоквартирными жилыми домами с приквартирными участками и многоквартирными жилыми домами секционного типа. </w:t>
      </w:r>
      <w:r w:rsidRPr="0021441F">
        <w:rPr>
          <w:rFonts w:ascii="Times New Roman" w:hAnsi="Times New Roman"/>
          <w:sz w:val="28"/>
          <w:szCs w:val="28"/>
        </w:rPr>
        <w:t>По  состоянию на 01.01.2017 г. жилищный фонд в общем по поселению составляет 210,44 тыс.м</w:t>
      </w:r>
      <w:r w:rsidRPr="0021441F">
        <w:rPr>
          <w:rFonts w:ascii="Times New Roman" w:hAnsi="Times New Roman"/>
          <w:sz w:val="28"/>
          <w:szCs w:val="28"/>
          <w:vertAlign w:val="superscript"/>
        </w:rPr>
        <w:t>2</w:t>
      </w:r>
      <w:r w:rsidRPr="0021441F">
        <w:rPr>
          <w:rFonts w:ascii="Times New Roman" w:hAnsi="Times New Roman"/>
          <w:sz w:val="28"/>
          <w:szCs w:val="28"/>
        </w:rPr>
        <w:t>.</w:t>
      </w:r>
      <w:r w:rsidRPr="0021441F">
        <w:rPr>
          <w:rFonts w:ascii="Times New Roman" w:hAnsi="Times New Roman"/>
          <w:sz w:val="28"/>
          <w:szCs w:val="28"/>
          <w:lang w:eastAsia="ar-SA"/>
        </w:rPr>
        <w:t xml:space="preserve"> </w:t>
      </w:r>
      <w:r w:rsidRPr="0021441F">
        <w:rPr>
          <w:rFonts w:ascii="Times New Roman" w:eastAsia="Arial Unicode MS" w:hAnsi="Times New Roman"/>
          <w:sz w:val="28"/>
          <w:szCs w:val="28"/>
        </w:rPr>
        <w:t>Жилищная обеспеченность в среднем по поселению  составляет 19,6 м</w:t>
      </w:r>
      <w:r w:rsidRPr="0021441F">
        <w:rPr>
          <w:rFonts w:ascii="Times New Roman" w:eastAsia="Arial Unicode MS" w:hAnsi="Times New Roman"/>
          <w:sz w:val="28"/>
          <w:szCs w:val="28"/>
          <w:vertAlign w:val="superscript"/>
        </w:rPr>
        <w:t>2</w:t>
      </w:r>
      <w:r w:rsidRPr="0021441F">
        <w:rPr>
          <w:rFonts w:ascii="Times New Roman" w:eastAsia="Arial Unicode MS" w:hAnsi="Times New Roman"/>
          <w:sz w:val="28"/>
          <w:szCs w:val="28"/>
        </w:rPr>
        <w:t xml:space="preserve"> общей площади на 1 жителя. </w:t>
      </w:r>
    </w:p>
    <w:p w:rsidR="0021441F" w:rsidRPr="0021441F" w:rsidRDefault="0021441F" w:rsidP="0021441F">
      <w:pPr>
        <w:suppressAutoHyphens/>
        <w:spacing w:after="0"/>
        <w:ind w:right="-1" w:firstLine="709"/>
        <w:jc w:val="both"/>
        <w:rPr>
          <w:rFonts w:ascii="Times New Roman" w:hAnsi="Times New Roman"/>
          <w:b/>
          <w:sz w:val="28"/>
          <w:szCs w:val="28"/>
        </w:rPr>
      </w:pPr>
      <w:r w:rsidRPr="0021441F">
        <w:rPr>
          <w:rFonts w:ascii="Times New Roman" w:hAnsi="Times New Roman"/>
          <w:sz w:val="28"/>
          <w:szCs w:val="28"/>
        </w:rPr>
        <w:t>Градостроительная политика развития предусматривает развитие не только по экстенсивному пути, при котором осуществляется присоединение все новых и новых свободных от застройки земель к территории населенного пункта, но и по интенсивному пути в существующих границах.</w:t>
      </w:r>
    </w:p>
    <w:p w:rsidR="0021441F" w:rsidRPr="0021441F" w:rsidRDefault="0021441F" w:rsidP="0021441F">
      <w:pPr>
        <w:spacing w:after="0"/>
        <w:ind w:right="-1" w:firstLine="709"/>
        <w:jc w:val="both"/>
        <w:rPr>
          <w:rFonts w:ascii="Times New Roman" w:hAnsi="Times New Roman"/>
          <w:sz w:val="28"/>
          <w:szCs w:val="28"/>
        </w:rPr>
      </w:pPr>
      <w:r w:rsidRPr="0021441F">
        <w:rPr>
          <w:rFonts w:ascii="Times New Roman" w:hAnsi="Times New Roman"/>
          <w:sz w:val="28"/>
          <w:szCs w:val="28"/>
        </w:rPr>
        <w:t>Проектный объем нового жилищного строительства определен исходя из:</w:t>
      </w:r>
    </w:p>
    <w:p w:rsidR="0021441F" w:rsidRPr="0021441F" w:rsidRDefault="0021441F" w:rsidP="00AB11A6">
      <w:pPr>
        <w:spacing w:after="0"/>
        <w:ind w:right="-1"/>
        <w:jc w:val="both"/>
        <w:rPr>
          <w:rFonts w:ascii="Times New Roman" w:hAnsi="Times New Roman"/>
          <w:sz w:val="28"/>
          <w:szCs w:val="28"/>
        </w:rPr>
      </w:pPr>
      <w:r w:rsidRPr="0021441F">
        <w:rPr>
          <w:rFonts w:ascii="Times New Roman" w:hAnsi="Times New Roman"/>
          <w:sz w:val="28"/>
          <w:szCs w:val="28"/>
        </w:rPr>
        <w:t>- проектной численности населения;</w:t>
      </w:r>
    </w:p>
    <w:p w:rsidR="0021441F" w:rsidRPr="0021441F" w:rsidRDefault="0021441F" w:rsidP="00AB11A6">
      <w:pPr>
        <w:spacing w:after="0"/>
        <w:ind w:right="-1"/>
        <w:jc w:val="both"/>
        <w:rPr>
          <w:rFonts w:ascii="Times New Roman" w:hAnsi="Times New Roman"/>
          <w:sz w:val="28"/>
          <w:szCs w:val="28"/>
        </w:rPr>
      </w:pPr>
      <w:r w:rsidRPr="0021441F">
        <w:rPr>
          <w:rFonts w:ascii="Times New Roman" w:hAnsi="Times New Roman"/>
          <w:sz w:val="28"/>
          <w:szCs w:val="28"/>
        </w:rPr>
        <w:t>- динамики жилищного строительства.</w:t>
      </w:r>
    </w:p>
    <w:p w:rsidR="0021441F" w:rsidRPr="0021441F" w:rsidRDefault="0021441F" w:rsidP="0021441F">
      <w:pPr>
        <w:spacing w:after="0"/>
        <w:ind w:firstLine="709"/>
        <w:jc w:val="both"/>
        <w:rPr>
          <w:rFonts w:ascii="Times New Roman" w:hAnsi="Times New Roman"/>
          <w:sz w:val="28"/>
          <w:szCs w:val="28"/>
        </w:rPr>
      </w:pPr>
      <w:r w:rsidRPr="0021441F">
        <w:rPr>
          <w:rFonts w:ascii="Times New Roman" w:hAnsi="Times New Roman"/>
          <w:sz w:val="28"/>
          <w:szCs w:val="28"/>
        </w:rPr>
        <w:t xml:space="preserve">При расчете учитывается существующая территориально-планировочная структура населенных пунктов входящих в состав поселения. </w:t>
      </w:r>
    </w:p>
    <w:p w:rsidR="0021441F" w:rsidRPr="0021441F" w:rsidRDefault="0021441F" w:rsidP="0021441F">
      <w:pPr>
        <w:spacing w:after="0"/>
        <w:ind w:firstLine="709"/>
        <w:jc w:val="both"/>
        <w:rPr>
          <w:rFonts w:ascii="Times New Roman" w:hAnsi="Times New Roman"/>
          <w:sz w:val="28"/>
          <w:szCs w:val="28"/>
        </w:rPr>
      </w:pPr>
      <w:r w:rsidRPr="0021441F">
        <w:rPr>
          <w:rFonts w:ascii="Times New Roman" w:hAnsi="Times New Roman"/>
          <w:sz w:val="28"/>
          <w:szCs w:val="28"/>
        </w:rPr>
        <w:t>Перспективный прирост численности населения Нижнебаканского сельского поселения к 2030 году составит 2826 человек или 942 семьи (при условии, что коэффициент семейности равен 3).</w:t>
      </w:r>
    </w:p>
    <w:p w:rsidR="0021441F" w:rsidRPr="0021441F" w:rsidRDefault="0021441F" w:rsidP="0021441F">
      <w:pPr>
        <w:spacing w:after="0"/>
        <w:ind w:firstLine="709"/>
        <w:jc w:val="both"/>
        <w:rPr>
          <w:rFonts w:ascii="Times New Roman" w:hAnsi="Times New Roman"/>
          <w:sz w:val="28"/>
          <w:szCs w:val="28"/>
        </w:rPr>
      </w:pPr>
      <w:r w:rsidRPr="0021441F">
        <w:rPr>
          <w:rFonts w:ascii="Times New Roman" w:hAnsi="Times New Roman"/>
          <w:sz w:val="28"/>
          <w:szCs w:val="28"/>
        </w:rPr>
        <w:t>По данным администрации муниципального образования размер земельного участка выделяемого под индивидуальное жилищное строительство на перспективу составит – 0,1 га.</w:t>
      </w:r>
    </w:p>
    <w:p w:rsidR="0021441F" w:rsidRPr="0021441F" w:rsidRDefault="0021441F" w:rsidP="0021441F">
      <w:pPr>
        <w:spacing w:after="0"/>
        <w:ind w:firstLine="709"/>
        <w:jc w:val="both"/>
        <w:rPr>
          <w:rFonts w:ascii="Times New Roman" w:hAnsi="Times New Roman"/>
          <w:color w:val="000000"/>
          <w:sz w:val="28"/>
          <w:szCs w:val="28"/>
        </w:rPr>
      </w:pPr>
      <w:r w:rsidRPr="0021441F">
        <w:rPr>
          <w:rFonts w:ascii="Times New Roman" w:hAnsi="Times New Roman"/>
          <w:color w:val="000000"/>
          <w:sz w:val="28"/>
          <w:szCs w:val="28"/>
        </w:rPr>
        <w:t>В целом под жилищное строительство предлагается освоить в пределах границ населенных пунктов Нижнебаканского сельского поселения всего 133,9 га, из них 57,9 % территорий под новое жилищное строительство предусмотрено в границах станицы Неберджаевской.</w:t>
      </w:r>
    </w:p>
    <w:p w:rsidR="0021441F" w:rsidRPr="0021441F" w:rsidRDefault="0021441F" w:rsidP="0021441F">
      <w:pPr>
        <w:ind w:firstLine="709"/>
        <w:jc w:val="both"/>
        <w:rPr>
          <w:rFonts w:ascii="Times New Roman" w:hAnsi="Times New Roman"/>
          <w:color w:val="000000"/>
          <w:sz w:val="28"/>
          <w:szCs w:val="28"/>
        </w:rPr>
      </w:pPr>
      <w:r w:rsidRPr="0021441F">
        <w:rPr>
          <w:rFonts w:ascii="Times New Roman" w:hAnsi="Times New Roman"/>
          <w:color w:val="000000"/>
          <w:sz w:val="28"/>
          <w:szCs w:val="28"/>
        </w:rPr>
        <w:t>В рамках развития нового жилищного строительства на проектируемых территориях  под индивидуальное жилищное строительство выделено 2 участка, с учетом развития социальной инфраструктуры, под реализацию инвестиционных проектов в этой области: ст. Неберджаевская (134 га) и ст. Нижнебаканская (38 га).</w:t>
      </w:r>
    </w:p>
    <w:p w:rsidR="0021441F" w:rsidRPr="0021441F" w:rsidRDefault="0021441F" w:rsidP="00AB11A6">
      <w:pPr>
        <w:spacing w:after="0"/>
        <w:ind w:firstLine="709"/>
        <w:jc w:val="both"/>
        <w:rPr>
          <w:rFonts w:ascii="Times New Roman" w:hAnsi="Times New Roman"/>
          <w:b/>
          <w:color w:val="000000"/>
          <w:sz w:val="28"/>
          <w:szCs w:val="28"/>
        </w:rPr>
      </w:pPr>
      <w:r w:rsidRPr="0021441F">
        <w:rPr>
          <w:rFonts w:ascii="Times New Roman" w:hAnsi="Times New Roman"/>
          <w:b/>
          <w:color w:val="000000"/>
          <w:sz w:val="28"/>
          <w:szCs w:val="28"/>
          <w:u w:val="single"/>
        </w:rPr>
        <w:lastRenderedPageBreak/>
        <w:t>Станица Нижнебаканская</w:t>
      </w:r>
    </w:p>
    <w:p w:rsidR="0021441F" w:rsidRPr="0021441F" w:rsidRDefault="0021441F" w:rsidP="002439B2">
      <w:pPr>
        <w:spacing w:after="0"/>
        <w:ind w:firstLine="709"/>
        <w:jc w:val="both"/>
        <w:rPr>
          <w:rFonts w:ascii="Times New Roman" w:hAnsi="Times New Roman"/>
          <w:color w:val="000000"/>
          <w:sz w:val="28"/>
          <w:szCs w:val="28"/>
        </w:rPr>
      </w:pPr>
      <w:r w:rsidRPr="0021441F">
        <w:rPr>
          <w:rFonts w:ascii="Times New Roman" w:hAnsi="Times New Roman"/>
          <w:color w:val="000000"/>
          <w:sz w:val="28"/>
          <w:szCs w:val="28"/>
        </w:rPr>
        <w:t>В границах станицы для реализации инвестиционного проекта в области нового жилищного строительства предусматривается выделение земельного участка общей площадью 38 га. Из расчета, что предельный размер земельного участка будет составлять 10 соток с учетом селитебной территории (принимается нижняя граница нормы 0,15 га на 1 дом) на рассматриваемой территории  возможно размещение 253 участков под индивидуальное жилищное строительство, где средняя площадь жилых домов составит около 120 м</w:t>
      </w:r>
      <w:r w:rsidRPr="0021441F">
        <w:rPr>
          <w:rFonts w:ascii="Times New Roman" w:hAnsi="Times New Roman"/>
          <w:color w:val="000000"/>
          <w:sz w:val="28"/>
          <w:szCs w:val="28"/>
          <w:vertAlign w:val="superscript"/>
        </w:rPr>
        <w:t>2</w:t>
      </w:r>
      <w:r w:rsidRPr="0021441F">
        <w:rPr>
          <w:rFonts w:ascii="Times New Roman" w:hAnsi="Times New Roman"/>
          <w:color w:val="000000"/>
          <w:sz w:val="28"/>
          <w:szCs w:val="28"/>
        </w:rPr>
        <w:t>, общая 30,36 тыс. м</w:t>
      </w:r>
      <w:r w:rsidRPr="0021441F">
        <w:rPr>
          <w:rFonts w:ascii="Times New Roman" w:hAnsi="Times New Roman"/>
          <w:color w:val="000000"/>
          <w:sz w:val="28"/>
          <w:szCs w:val="28"/>
          <w:vertAlign w:val="superscript"/>
        </w:rPr>
        <w:t>2</w:t>
      </w:r>
      <w:r w:rsidRPr="0021441F">
        <w:rPr>
          <w:rFonts w:ascii="Times New Roman" w:hAnsi="Times New Roman"/>
          <w:color w:val="000000"/>
          <w:sz w:val="28"/>
          <w:szCs w:val="28"/>
        </w:rPr>
        <w:t>.</w:t>
      </w:r>
    </w:p>
    <w:p w:rsidR="0021441F" w:rsidRPr="0021441F" w:rsidRDefault="0021441F" w:rsidP="00AB11A6">
      <w:pPr>
        <w:spacing w:after="0"/>
        <w:ind w:firstLine="709"/>
        <w:jc w:val="both"/>
        <w:rPr>
          <w:rFonts w:ascii="Times New Roman" w:hAnsi="Times New Roman"/>
          <w:b/>
          <w:color w:val="000000"/>
          <w:sz w:val="28"/>
          <w:szCs w:val="28"/>
        </w:rPr>
      </w:pPr>
      <w:r w:rsidRPr="0021441F">
        <w:rPr>
          <w:rFonts w:ascii="Times New Roman" w:hAnsi="Times New Roman"/>
          <w:color w:val="000000"/>
          <w:sz w:val="28"/>
          <w:szCs w:val="28"/>
        </w:rPr>
        <w:t>На остальных застраиваемых территориях предлагается размещение жилых домов средней площадью 96 м</w:t>
      </w:r>
      <w:r w:rsidRPr="0021441F">
        <w:rPr>
          <w:rFonts w:ascii="Times New Roman" w:hAnsi="Times New Roman"/>
          <w:color w:val="000000"/>
          <w:sz w:val="28"/>
          <w:szCs w:val="28"/>
          <w:vertAlign w:val="superscript"/>
        </w:rPr>
        <w:t>2</w:t>
      </w:r>
      <w:r w:rsidRPr="0021441F">
        <w:rPr>
          <w:rFonts w:ascii="Times New Roman" w:hAnsi="Times New Roman"/>
          <w:color w:val="000000"/>
          <w:sz w:val="28"/>
          <w:szCs w:val="28"/>
        </w:rPr>
        <w:t>.</w:t>
      </w:r>
    </w:p>
    <w:p w:rsidR="0021441F" w:rsidRPr="0021441F" w:rsidRDefault="0021441F" w:rsidP="00AB11A6">
      <w:pPr>
        <w:spacing w:after="0"/>
        <w:ind w:firstLine="709"/>
        <w:jc w:val="both"/>
        <w:rPr>
          <w:rFonts w:ascii="Times New Roman" w:hAnsi="Times New Roman"/>
          <w:b/>
          <w:sz w:val="28"/>
          <w:szCs w:val="28"/>
        </w:rPr>
      </w:pPr>
      <w:r w:rsidRPr="0021441F">
        <w:rPr>
          <w:rFonts w:ascii="Times New Roman" w:hAnsi="Times New Roman"/>
          <w:b/>
          <w:sz w:val="28"/>
          <w:szCs w:val="28"/>
          <w:u w:val="single"/>
        </w:rPr>
        <w:t>Станица Неберджаевская</w:t>
      </w:r>
      <w:r w:rsidRPr="0021441F">
        <w:rPr>
          <w:rFonts w:ascii="Times New Roman" w:hAnsi="Times New Roman"/>
          <w:b/>
          <w:sz w:val="28"/>
          <w:szCs w:val="28"/>
        </w:rPr>
        <w:t xml:space="preserve"> </w:t>
      </w:r>
    </w:p>
    <w:p w:rsidR="0021441F" w:rsidRPr="0021441F" w:rsidRDefault="0021441F" w:rsidP="0021441F">
      <w:pPr>
        <w:spacing w:before="60" w:after="0"/>
        <w:ind w:firstLine="709"/>
        <w:jc w:val="both"/>
        <w:rPr>
          <w:rFonts w:ascii="Times New Roman" w:hAnsi="Times New Roman"/>
          <w:sz w:val="28"/>
          <w:szCs w:val="28"/>
        </w:rPr>
      </w:pPr>
      <w:r w:rsidRPr="0021441F">
        <w:rPr>
          <w:rFonts w:ascii="Times New Roman" w:hAnsi="Times New Roman"/>
          <w:sz w:val="28"/>
          <w:szCs w:val="28"/>
        </w:rPr>
        <w:t>В границах населенного пункта планируется строительство коттеджного поселка «Серебряный ручей» с объектами социальной инфраструктуры на площади 134 га. На данной территории будут выделяться земельные участки от 3 до 40 соток, где планируется строительство домов различного типа застройки, ориентированных на разные слои населения, дифференцируя по конечной стоимости дома: от недорогих таунхаусов до вилл. Средняя площадь домов составит 150 м</w:t>
      </w:r>
      <w:r w:rsidRPr="0021441F">
        <w:rPr>
          <w:rFonts w:ascii="Times New Roman" w:hAnsi="Times New Roman"/>
          <w:sz w:val="28"/>
          <w:szCs w:val="28"/>
          <w:vertAlign w:val="superscript"/>
        </w:rPr>
        <w:t>2</w:t>
      </w:r>
      <w:r w:rsidRPr="0021441F">
        <w:rPr>
          <w:rFonts w:ascii="Times New Roman" w:hAnsi="Times New Roman"/>
          <w:sz w:val="28"/>
          <w:szCs w:val="28"/>
        </w:rPr>
        <w:t>, общая площадь 94,56 тыс. м</w:t>
      </w:r>
      <w:r w:rsidRPr="0021441F">
        <w:rPr>
          <w:rFonts w:ascii="Times New Roman" w:hAnsi="Times New Roman"/>
          <w:sz w:val="28"/>
          <w:szCs w:val="28"/>
          <w:vertAlign w:val="superscript"/>
        </w:rPr>
        <w:t>2</w:t>
      </w:r>
      <w:r w:rsidRPr="0021441F">
        <w:rPr>
          <w:rFonts w:ascii="Times New Roman" w:hAnsi="Times New Roman"/>
          <w:sz w:val="28"/>
          <w:szCs w:val="28"/>
        </w:rPr>
        <w:t xml:space="preserve">. </w:t>
      </w:r>
    </w:p>
    <w:p w:rsidR="0021441F" w:rsidRPr="0021441F" w:rsidRDefault="0021441F" w:rsidP="0021441F">
      <w:pPr>
        <w:spacing w:after="0"/>
        <w:ind w:firstLine="709"/>
        <w:jc w:val="both"/>
        <w:rPr>
          <w:rFonts w:ascii="Times New Roman" w:hAnsi="Times New Roman"/>
          <w:sz w:val="28"/>
          <w:szCs w:val="28"/>
        </w:rPr>
      </w:pPr>
      <w:r w:rsidRPr="0021441F">
        <w:rPr>
          <w:rFonts w:ascii="Times New Roman" w:hAnsi="Times New Roman"/>
          <w:sz w:val="28"/>
          <w:szCs w:val="28"/>
        </w:rPr>
        <w:t>На остальных свободных территориях, предлагается размещение домов усадебного типа, в которых средняя обеспеченность составит не ниже 32 м</w:t>
      </w:r>
      <w:r w:rsidRPr="0021441F">
        <w:rPr>
          <w:rFonts w:ascii="Times New Roman" w:hAnsi="Times New Roman"/>
          <w:sz w:val="28"/>
          <w:szCs w:val="28"/>
          <w:vertAlign w:val="superscript"/>
        </w:rPr>
        <w:t>2</w:t>
      </w:r>
      <w:r w:rsidRPr="0021441F">
        <w:rPr>
          <w:rFonts w:ascii="Times New Roman" w:hAnsi="Times New Roman"/>
          <w:sz w:val="28"/>
          <w:szCs w:val="28"/>
        </w:rPr>
        <w:t>. Данный тип застройки в наибольшей степени будет отвечать современным требованиям комфортности проживания, обеспечивающий более гибкое реагирование на запросы населения в изменяющихся социально-экономических условиях.</w:t>
      </w:r>
    </w:p>
    <w:p w:rsidR="0021441F" w:rsidRPr="0021441F" w:rsidRDefault="0021441F" w:rsidP="002439B2">
      <w:pPr>
        <w:spacing w:after="0" w:line="360" w:lineRule="auto"/>
        <w:ind w:firstLine="709"/>
        <w:jc w:val="center"/>
        <w:rPr>
          <w:rFonts w:ascii="Times New Roman" w:hAnsi="Times New Roman"/>
          <w:sz w:val="28"/>
          <w:szCs w:val="28"/>
        </w:rPr>
      </w:pPr>
      <w:r w:rsidRPr="0021441F">
        <w:rPr>
          <w:rFonts w:ascii="Times New Roman" w:hAnsi="Times New Roman"/>
          <w:sz w:val="28"/>
          <w:szCs w:val="28"/>
        </w:rPr>
        <w:t xml:space="preserve">Таблица </w:t>
      </w:r>
      <w:r w:rsidR="00A0066F">
        <w:rPr>
          <w:rFonts w:ascii="Times New Roman" w:hAnsi="Times New Roman"/>
          <w:sz w:val="28"/>
          <w:szCs w:val="28"/>
        </w:rPr>
        <w:t>3</w:t>
      </w:r>
      <w:r w:rsidRPr="0021441F">
        <w:rPr>
          <w:rFonts w:ascii="Times New Roman" w:hAnsi="Times New Roman"/>
          <w:sz w:val="28"/>
          <w:szCs w:val="28"/>
        </w:rPr>
        <w:t xml:space="preserve"> – Перспективный объем жилищного фонда</w:t>
      </w:r>
    </w:p>
    <w:tbl>
      <w:tblPr>
        <w:tblW w:w="9938" w:type="dxa"/>
        <w:tblInd w:w="93" w:type="dxa"/>
        <w:tblLook w:val="04A0" w:firstRow="1" w:lastRow="0" w:firstColumn="1" w:lastColumn="0" w:noHBand="0" w:noVBand="1"/>
      </w:tblPr>
      <w:tblGrid>
        <w:gridCol w:w="763"/>
        <w:gridCol w:w="4497"/>
        <w:gridCol w:w="1843"/>
        <w:gridCol w:w="2835"/>
      </w:tblGrid>
      <w:tr w:rsidR="0021441F" w:rsidRPr="0021441F" w:rsidTr="0021441F">
        <w:trPr>
          <w:trHeight w:val="798"/>
          <w:tblHeader/>
        </w:trPr>
        <w:tc>
          <w:tcPr>
            <w:tcW w:w="76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b/>
                <w:sz w:val="24"/>
                <w:szCs w:val="24"/>
              </w:rPr>
            </w:pPr>
            <w:r w:rsidRPr="0021441F">
              <w:rPr>
                <w:rFonts w:ascii="Times New Roman" w:hAnsi="Times New Roman"/>
                <w:b/>
                <w:sz w:val="24"/>
                <w:szCs w:val="24"/>
              </w:rPr>
              <w:t>№ п/п</w:t>
            </w:r>
          </w:p>
        </w:tc>
        <w:tc>
          <w:tcPr>
            <w:tcW w:w="4497" w:type="dxa"/>
            <w:tcBorders>
              <w:top w:val="single" w:sz="8" w:space="0" w:color="auto"/>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b/>
                <w:sz w:val="24"/>
                <w:szCs w:val="24"/>
              </w:rPr>
            </w:pPr>
            <w:r w:rsidRPr="0021441F">
              <w:rPr>
                <w:rFonts w:ascii="Times New Roman" w:hAnsi="Times New Roman"/>
                <w:b/>
                <w:sz w:val="24"/>
                <w:szCs w:val="24"/>
              </w:rPr>
              <w:t>Показатели</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b/>
                <w:sz w:val="24"/>
                <w:szCs w:val="24"/>
              </w:rPr>
            </w:pPr>
            <w:r w:rsidRPr="0021441F">
              <w:rPr>
                <w:rFonts w:ascii="Times New Roman" w:hAnsi="Times New Roman"/>
                <w:b/>
                <w:sz w:val="24"/>
                <w:szCs w:val="24"/>
              </w:rPr>
              <w:t>Единица</w:t>
            </w:r>
          </w:p>
          <w:p w:rsidR="0021441F" w:rsidRPr="0021441F" w:rsidRDefault="0021441F" w:rsidP="0021441F">
            <w:pPr>
              <w:spacing w:line="240" w:lineRule="auto"/>
              <w:jc w:val="center"/>
              <w:rPr>
                <w:rFonts w:ascii="Times New Roman" w:hAnsi="Times New Roman"/>
                <w:b/>
                <w:sz w:val="24"/>
                <w:szCs w:val="24"/>
              </w:rPr>
            </w:pPr>
            <w:r w:rsidRPr="0021441F">
              <w:rPr>
                <w:rFonts w:ascii="Times New Roman" w:hAnsi="Times New Roman"/>
                <w:b/>
                <w:sz w:val="24"/>
                <w:szCs w:val="24"/>
              </w:rPr>
              <w:t>измерения</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Default="0021441F" w:rsidP="0021441F">
            <w:pPr>
              <w:spacing w:after="0" w:line="240" w:lineRule="auto"/>
              <w:jc w:val="center"/>
              <w:rPr>
                <w:rFonts w:ascii="Times New Roman" w:hAnsi="Times New Roman"/>
                <w:b/>
                <w:sz w:val="24"/>
                <w:szCs w:val="24"/>
              </w:rPr>
            </w:pPr>
            <w:r w:rsidRPr="0021441F">
              <w:rPr>
                <w:rFonts w:ascii="Times New Roman" w:hAnsi="Times New Roman"/>
                <w:b/>
                <w:sz w:val="24"/>
                <w:szCs w:val="24"/>
              </w:rPr>
              <w:t xml:space="preserve">Расчетный срок </w:t>
            </w:r>
          </w:p>
          <w:p w:rsidR="0021441F" w:rsidRPr="0021441F" w:rsidRDefault="0021441F" w:rsidP="0021441F">
            <w:pPr>
              <w:spacing w:line="240" w:lineRule="auto"/>
              <w:jc w:val="center"/>
              <w:rPr>
                <w:rFonts w:ascii="Times New Roman" w:hAnsi="Times New Roman"/>
                <w:b/>
                <w:sz w:val="24"/>
                <w:szCs w:val="24"/>
              </w:rPr>
            </w:pPr>
            <w:r w:rsidRPr="0021441F">
              <w:rPr>
                <w:rFonts w:ascii="Times New Roman" w:hAnsi="Times New Roman"/>
                <w:b/>
                <w:sz w:val="24"/>
                <w:szCs w:val="24"/>
              </w:rPr>
              <w:t>(2030 г.)</w:t>
            </w:r>
          </w:p>
        </w:tc>
      </w:tr>
      <w:tr w:rsidR="0021441F" w:rsidRPr="0021441F" w:rsidTr="0021441F">
        <w:trPr>
          <w:trHeight w:val="511"/>
        </w:trPr>
        <w:tc>
          <w:tcPr>
            <w:tcW w:w="763" w:type="dxa"/>
            <w:tcBorders>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1</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color w:val="000000"/>
                <w:sz w:val="24"/>
                <w:szCs w:val="24"/>
              </w:rPr>
              <w:t>Жилой фонд, всего</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тыс. м</w:t>
            </w:r>
            <w:r w:rsidRPr="0021441F">
              <w:rPr>
                <w:rFonts w:ascii="Times New Roman" w:hAnsi="Times New Roman"/>
                <w:sz w:val="24"/>
                <w:szCs w:val="24"/>
                <w:vertAlign w:val="superscript"/>
              </w:rPr>
              <w:t>2</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367,55</w:t>
            </w:r>
          </w:p>
        </w:tc>
      </w:tr>
      <w:tr w:rsidR="0021441F" w:rsidRPr="0021441F" w:rsidTr="0021441F">
        <w:trPr>
          <w:trHeight w:val="80"/>
        </w:trPr>
        <w:tc>
          <w:tcPr>
            <w:tcW w:w="763" w:type="dxa"/>
            <w:tcBorders>
              <w:top w:val="nil"/>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2</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sz w:val="24"/>
                <w:szCs w:val="24"/>
              </w:rPr>
              <w:t>Население</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чел.</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13563</w:t>
            </w:r>
          </w:p>
        </w:tc>
      </w:tr>
      <w:tr w:rsidR="0021441F" w:rsidRPr="0021441F" w:rsidTr="0021441F">
        <w:trPr>
          <w:trHeight w:val="80"/>
        </w:trPr>
        <w:tc>
          <w:tcPr>
            <w:tcW w:w="763" w:type="dxa"/>
            <w:tcBorders>
              <w:top w:val="nil"/>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3</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sz w:val="24"/>
                <w:szCs w:val="24"/>
              </w:rPr>
              <w:t>Жилищная обеспеченность</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м</w:t>
            </w:r>
            <w:r w:rsidRPr="0021441F">
              <w:rPr>
                <w:rFonts w:ascii="Times New Roman" w:hAnsi="Times New Roman"/>
                <w:sz w:val="24"/>
                <w:szCs w:val="24"/>
                <w:vertAlign w:val="superscript"/>
              </w:rPr>
              <w:t>2</w:t>
            </w:r>
            <w:r w:rsidRPr="0021441F">
              <w:rPr>
                <w:rFonts w:ascii="Times New Roman" w:hAnsi="Times New Roman"/>
                <w:sz w:val="24"/>
                <w:szCs w:val="24"/>
              </w:rPr>
              <w:t>/чел</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27,1</w:t>
            </w:r>
          </w:p>
        </w:tc>
      </w:tr>
      <w:tr w:rsidR="0021441F" w:rsidRPr="0021441F" w:rsidTr="0021441F">
        <w:trPr>
          <w:trHeight w:val="80"/>
        </w:trPr>
        <w:tc>
          <w:tcPr>
            <w:tcW w:w="763" w:type="dxa"/>
            <w:tcBorders>
              <w:top w:val="nil"/>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4</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sz w:val="24"/>
                <w:szCs w:val="24"/>
              </w:rPr>
              <w:t>Убыль жилого фонда</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тыс. м</w:t>
            </w:r>
            <w:r w:rsidRPr="0021441F">
              <w:rPr>
                <w:rFonts w:ascii="Times New Roman" w:hAnsi="Times New Roman"/>
                <w:sz w:val="24"/>
                <w:szCs w:val="24"/>
                <w:vertAlign w:val="superscript"/>
              </w:rPr>
              <w:t>2</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26,34</w:t>
            </w:r>
          </w:p>
        </w:tc>
      </w:tr>
      <w:tr w:rsidR="0021441F" w:rsidRPr="0021441F" w:rsidTr="0021441F">
        <w:trPr>
          <w:trHeight w:val="80"/>
        </w:trPr>
        <w:tc>
          <w:tcPr>
            <w:tcW w:w="763" w:type="dxa"/>
            <w:tcBorders>
              <w:top w:val="nil"/>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5</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sz w:val="24"/>
                <w:szCs w:val="24"/>
              </w:rPr>
              <w:t>Сохраняемый существующий жилищный фонд</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тыс. м</w:t>
            </w:r>
            <w:r w:rsidRPr="0021441F">
              <w:rPr>
                <w:rFonts w:ascii="Times New Roman" w:hAnsi="Times New Roman"/>
                <w:sz w:val="24"/>
                <w:szCs w:val="24"/>
                <w:vertAlign w:val="superscript"/>
              </w:rPr>
              <w:t>2</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184,1</w:t>
            </w:r>
          </w:p>
        </w:tc>
      </w:tr>
      <w:tr w:rsidR="0021441F" w:rsidRPr="0021441F" w:rsidTr="0021441F">
        <w:trPr>
          <w:trHeight w:val="80"/>
        </w:trPr>
        <w:tc>
          <w:tcPr>
            <w:tcW w:w="763" w:type="dxa"/>
            <w:tcBorders>
              <w:top w:val="nil"/>
              <w:left w:val="single" w:sz="8" w:space="0" w:color="auto"/>
              <w:bottom w:val="single" w:sz="8" w:space="0" w:color="auto"/>
              <w:right w:val="single" w:sz="8" w:space="0" w:color="auto"/>
            </w:tcBorders>
            <w:shd w:val="clear" w:color="auto" w:fill="auto"/>
            <w:vAlign w:val="center"/>
            <w:hideMark/>
          </w:tcPr>
          <w:p w:rsidR="0021441F" w:rsidRPr="0021441F" w:rsidRDefault="0021441F" w:rsidP="0021441F">
            <w:pPr>
              <w:spacing w:line="240" w:lineRule="auto"/>
              <w:jc w:val="center"/>
              <w:rPr>
                <w:rFonts w:ascii="Times New Roman" w:hAnsi="Times New Roman"/>
                <w:sz w:val="24"/>
                <w:szCs w:val="24"/>
              </w:rPr>
            </w:pPr>
            <w:r w:rsidRPr="0021441F">
              <w:rPr>
                <w:rFonts w:ascii="Times New Roman" w:hAnsi="Times New Roman"/>
                <w:sz w:val="24"/>
                <w:szCs w:val="24"/>
              </w:rPr>
              <w:t>6</w:t>
            </w:r>
          </w:p>
        </w:tc>
        <w:tc>
          <w:tcPr>
            <w:tcW w:w="4497"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rPr>
                <w:rFonts w:ascii="Times New Roman" w:hAnsi="Times New Roman"/>
                <w:sz w:val="24"/>
                <w:szCs w:val="24"/>
              </w:rPr>
            </w:pPr>
            <w:r w:rsidRPr="0021441F">
              <w:rPr>
                <w:rFonts w:ascii="Times New Roman" w:hAnsi="Times New Roman"/>
                <w:sz w:val="24"/>
                <w:szCs w:val="24"/>
              </w:rPr>
              <w:t>Новое строительство</w:t>
            </w:r>
          </w:p>
        </w:tc>
        <w:tc>
          <w:tcPr>
            <w:tcW w:w="1843" w:type="dxa"/>
            <w:tcBorders>
              <w:top w:val="nil"/>
              <w:left w:val="nil"/>
              <w:bottom w:val="single" w:sz="8" w:space="0" w:color="auto"/>
              <w:right w:val="single" w:sz="8" w:space="0" w:color="auto"/>
            </w:tcBorders>
            <w:shd w:val="clear" w:color="auto" w:fill="auto"/>
            <w:vAlign w:val="center"/>
            <w:hideMark/>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тыс. м</w:t>
            </w:r>
            <w:r w:rsidRPr="0021441F">
              <w:rPr>
                <w:rFonts w:ascii="Times New Roman" w:hAnsi="Times New Roman"/>
                <w:sz w:val="24"/>
                <w:szCs w:val="24"/>
                <w:vertAlign w:val="superscript"/>
              </w:rPr>
              <w:t>2</w:t>
            </w:r>
          </w:p>
        </w:tc>
        <w:tc>
          <w:tcPr>
            <w:tcW w:w="2835" w:type="dxa"/>
            <w:tcBorders>
              <w:top w:val="single" w:sz="4" w:space="0" w:color="auto"/>
              <w:left w:val="single" w:sz="4" w:space="0" w:color="auto"/>
              <w:bottom w:val="single" w:sz="4" w:space="0" w:color="auto"/>
              <w:right w:val="single" w:sz="4" w:space="0" w:color="auto"/>
            </w:tcBorders>
            <w:vAlign w:val="center"/>
          </w:tcPr>
          <w:p w:rsidR="0021441F" w:rsidRPr="0021441F" w:rsidRDefault="0021441F" w:rsidP="0021441F">
            <w:pPr>
              <w:spacing w:after="0" w:line="240" w:lineRule="auto"/>
              <w:jc w:val="center"/>
              <w:rPr>
                <w:rFonts w:ascii="Times New Roman" w:hAnsi="Times New Roman"/>
                <w:sz w:val="24"/>
                <w:szCs w:val="24"/>
              </w:rPr>
            </w:pPr>
            <w:r w:rsidRPr="0021441F">
              <w:rPr>
                <w:rFonts w:ascii="Times New Roman" w:hAnsi="Times New Roman"/>
                <w:sz w:val="24"/>
                <w:szCs w:val="24"/>
              </w:rPr>
              <w:t>183,45</w:t>
            </w:r>
          </w:p>
        </w:tc>
      </w:tr>
    </w:tbl>
    <w:p w:rsidR="0021441F" w:rsidRDefault="0021441F" w:rsidP="00AB11A6">
      <w:pPr>
        <w:spacing w:after="0"/>
        <w:rPr>
          <w:rFonts w:ascii="Times New Roman" w:eastAsia="Times New Roman" w:hAnsi="Times New Roman"/>
          <w:b/>
          <w:bCs/>
          <w:color w:val="000000"/>
          <w:sz w:val="28"/>
          <w:szCs w:val="28"/>
          <w:lang w:eastAsia="ru-RU"/>
        </w:rPr>
      </w:pPr>
    </w:p>
    <w:p w:rsidR="00DA24E8" w:rsidRPr="005B5538" w:rsidRDefault="008A3028" w:rsidP="00DA24E8">
      <w:pPr>
        <w:spacing w:after="0"/>
        <w:jc w:val="center"/>
        <w:rPr>
          <w:rFonts w:ascii="Times New Roman" w:eastAsia="Times New Roman" w:hAnsi="Times New Roman"/>
          <w:b/>
          <w:bCs/>
          <w:color w:val="000000"/>
          <w:sz w:val="28"/>
          <w:szCs w:val="28"/>
          <w:lang w:eastAsia="ru-RU"/>
        </w:rPr>
      </w:pPr>
      <w:r w:rsidRPr="005B5538">
        <w:rPr>
          <w:rFonts w:ascii="Times New Roman" w:eastAsia="Times New Roman" w:hAnsi="Times New Roman"/>
          <w:b/>
          <w:bCs/>
          <w:color w:val="000000"/>
          <w:sz w:val="28"/>
          <w:szCs w:val="28"/>
          <w:lang w:eastAsia="ru-RU"/>
        </w:rPr>
        <w:t>2</w:t>
      </w:r>
      <w:r w:rsidR="00541FB1" w:rsidRPr="005B5538">
        <w:rPr>
          <w:rFonts w:ascii="Times New Roman" w:eastAsia="Times New Roman" w:hAnsi="Times New Roman"/>
          <w:b/>
          <w:bCs/>
          <w:color w:val="000000"/>
          <w:sz w:val="28"/>
          <w:szCs w:val="28"/>
          <w:lang w:eastAsia="ru-RU"/>
        </w:rPr>
        <w:t xml:space="preserve">. </w:t>
      </w:r>
      <w:r w:rsidR="00394EC9" w:rsidRPr="005B5538">
        <w:rPr>
          <w:rFonts w:ascii="Times New Roman" w:eastAsia="Times New Roman" w:hAnsi="Times New Roman"/>
          <w:b/>
          <w:bCs/>
          <w:color w:val="000000"/>
          <w:sz w:val="28"/>
          <w:szCs w:val="28"/>
          <w:lang w:eastAsia="ru-RU"/>
        </w:rPr>
        <w:t>ХАРАКТЕРИСТИКА СЛОЖИВШЕЙСЯ СИТУАЦИИ ПО</w:t>
      </w:r>
    </w:p>
    <w:p w:rsidR="00394EC9" w:rsidRPr="005B5538" w:rsidRDefault="00394EC9" w:rsidP="00DA24E8">
      <w:pPr>
        <w:spacing w:after="0"/>
        <w:jc w:val="center"/>
        <w:rPr>
          <w:rFonts w:ascii="Times New Roman" w:eastAsia="Times New Roman" w:hAnsi="Times New Roman"/>
          <w:b/>
          <w:bCs/>
          <w:color w:val="000000"/>
          <w:sz w:val="28"/>
          <w:szCs w:val="28"/>
          <w:lang w:eastAsia="ru-RU"/>
        </w:rPr>
      </w:pPr>
      <w:r w:rsidRPr="005B5538">
        <w:rPr>
          <w:rFonts w:ascii="Times New Roman" w:eastAsia="Times New Roman" w:hAnsi="Times New Roman"/>
          <w:b/>
          <w:bCs/>
          <w:color w:val="000000"/>
          <w:sz w:val="28"/>
          <w:szCs w:val="28"/>
          <w:lang w:eastAsia="ru-RU"/>
        </w:rPr>
        <w:t xml:space="preserve">ОРГАНИЗАЦИИ ДОРОЖНОГО ДВИЖЕНИЯ НА ТЕРРИТОРИИ </w:t>
      </w:r>
      <w:r w:rsidR="004E7A98">
        <w:rPr>
          <w:rFonts w:ascii="Times New Roman" w:eastAsia="Times New Roman" w:hAnsi="Times New Roman"/>
          <w:b/>
          <w:bCs/>
          <w:color w:val="000000"/>
          <w:sz w:val="28"/>
          <w:szCs w:val="28"/>
          <w:lang w:eastAsia="ru-RU"/>
        </w:rPr>
        <w:t>НИЖНЕБАКАНСКОГО</w:t>
      </w:r>
      <w:r w:rsidR="00BB59E0" w:rsidRPr="005B5538">
        <w:rPr>
          <w:rFonts w:ascii="Times New Roman" w:eastAsia="Times New Roman" w:hAnsi="Times New Roman"/>
          <w:b/>
          <w:bCs/>
          <w:color w:val="000000"/>
          <w:sz w:val="28"/>
          <w:szCs w:val="28"/>
          <w:lang w:eastAsia="ru-RU"/>
        </w:rPr>
        <w:t xml:space="preserve"> СЕЛЬСКОГО ПОСЕЛЕНИЯ</w:t>
      </w:r>
    </w:p>
    <w:p w:rsidR="00394EC9" w:rsidRPr="005B5538" w:rsidRDefault="008A3028" w:rsidP="00AB11A6">
      <w:pPr>
        <w:pStyle w:val="a9"/>
        <w:spacing w:after="0" w:line="240" w:lineRule="auto"/>
        <w:ind w:left="375"/>
        <w:jc w:val="center"/>
        <w:rPr>
          <w:rFonts w:ascii="Times New Roman" w:eastAsia="Times New Roman" w:hAnsi="Times New Roman"/>
          <w:b/>
          <w:color w:val="000000"/>
          <w:sz w:val="28"/>
          <w:szCs w:val="28"/>
          <w:lang w:eastAsia="ru-RU"/>
        </w:rPr>
      </w:pPr>
      <w:r>
        <w:rPr>
          <w:rFonts w:ascii="Times New Roman" w:hAnsi="Times New Roman"/>
          <w:b/>
          <w:sz w:val="28"/>
          <w:szCs w:val="28"/>
        </w:rPr>
        <w:lastRenderedPageBreak/>
        <w:t>2</w:t>
      </w:r>
      <w:r w:rsidR="00394EC9" w:rsidRPr="00394EC9">
        <w:rPr>
          <w:rFonts w:ascii="Times New Roman" w:hAnsi="Times New Roman"/>
          <w:b/>
          <w:sz w:val="28"/>
          <w:szCs w:val="28"/>
        </w:rPr>
        <w:t>.1. Описание  используемых методов  и средств  получения исходной информации</w:t>
      </w:r>
    </w:p>
    <w:p w:rsidR="00B82B93" w:rsidRDefault="007221BC" w:rsidP="00B82B93">
      <w:pPr>
        <w:spacing w:after="0"/>
        <w:jc w:val="both"/>
        <w:rPr>
          <w:rFonts w:ascii="Times New Roman" w:hAnsi="Times New Roman"/>
          <w:sz w:val="28"/>
          <w:szCs w:val="28"/>
        </w:rPr>
      </w:pPr>
      <w:r>
        <w:tab/>
      </w:r>
      <w:r w:rsidRPr="002439B2">
        <w:rPr>
          <w:rFonts w:ascii="Times New Roman" w:hAnsi="Times New Roman"/>
          <w:sz w:val="28"/>
          <w:szCs w:val="28"/>
        </w:rPr>
        <w:t>В рамках муниципального контракта  №</w:t>
      </w:r>
      <w:r w:rsidR="00B82B93" w:rsidRPr="002439B2">
        <w:rPr>
          <w:rFonts w:ascii="Times New Roman" w:hAnsi="Times New Roman"/>
          <w:sz w:val="28"/>
          <w:szCs w:val="28"/>
        </w:rPr>
        <w:t>0</w:t>
      </w:r>
      <w:r w:rsidR="002439B2" w:rsidRPr="002439B2">
        <w:rPr>
          <w:rFonts w:ascii="Times New Roman" w:hAnsi="Times New Roman"/>
          <w:sz w:val="28"/>
          <w:szCs w:val="28"/>
        </w:rPr>
        <w:t>4</w:t>
      </w:r>
      <w:r w:rsidR="00B82B93" w:rsidRPr="002439B2">
        <w:rPr>
          <w:rFonts w:ascii="Times New Roman" w:hAnsi="Times New Roman"/>
          <w:sz w:val="28"/>
          <w:szCs w:val="28"/>
        </w:rPr>
        <w:t>18/2</w:t>
      </w:r>
      <w:r w:rsidR="002439B2" w:rsidRPr="002439B2">
        <w:rPr>
          <w:rFonts w:ascii="Times New Roman" w:hAnsi="Times New Roman"/>
          <w:sz w:val="28"/>
          <w:szCs w:val="28"/>
        </w:rPr>
        <w:t>0</w:t>
      </w:r>
      <w:r w:rsidR="00B82B93" w:rsidRPr="002439B2">
        <w:rPr>
          <w:rFonts w:ascii="Times New Roman" w:hAnsi="Times New Roman"/>
          <w:sz w:val="28"/>
          <w:szCs w:val="28"/>
        </w:rPr>
        <w:t>-</w:t>
      </w:r>
      <w:r w:rsidR="002439B2" w:rsidRPr="002439B2">
        <w:rPr>
          <w:rFonts w:ascii="Times New Roman" w:hAnsi="Times New Roman"/>
          <w:sz w:val="28"/>
          <w:szCs w:val="28"/>
        </w:rPr>
        <w:t>1</w:t>
      </w:r>
      <w:r w:rsidRPr="002439B2">
        <w:rPr>
          <w:rFonts w:ascii="Times New Roman" w:hAnsi="Times New Roman"/>
          <w:sz w:val="28"/>
          <w:szCs w:val="28"/>
        </w:rPr>
        <w:t xml:space="preserve"> от </w:t>
      </w:r>
      <w:r w:rsidR="00B82B93" w:rsidRPr="002439B2">
        <w:rPr>
          <w:rFonts w:ascii="Times New Roman" w:hAnsi="Times New Roman"/>
          <w:sz w:val="28"/>
          <w:szCs w:val="28"/>
        </w:rPr>
        <w:t>2</w:t>
      </w:r>
      <w:r w:rsidR="002439B2" w:rsidRPr="002439B2">
        <w:rPr>
          <w:rFonts w:ascii="Times New Roman" w:hAnsi="Times New Roman"/>
          <w:sz w:val="28"/>
          <w:szCs w:val="28"/>
        </w:rPr>
        <w:t>0</w:t>
      </w:r>
      <w:r w:rsidR="00B82B93" w:rsidRPr="002439B2">
        <w:rPr>
          <w:rFonts w:ascii="Times New Roman" w:hAnsi="Times New Roman"/>
          <w:sz w:val="28"/>
          <w:szCs w:val="28"/>
        </w:rPr>
        <w:t>.0</w:t>
      </w:r>
      <w:r w:rsidR="002439B2" w:rsidRPr="002439B2">
        <w:rPr>
          <w:rFonts w:ascii="Times New Roman" w:hAnsi="Times New Roman"/>
          <w:sz w:val="28"/>
          <w:szCs w:val="28"/>
        </w:rPr>
        <w:t>4</w:t>
      </w:r>
      <w:r w:rsidR="00B82B93" w:rsidRPr="002439B2">
        <w:rPr>
          <w:rFonts w:ascii="Times New Roman" w:hAnsi="Times New Roman"/>
          <w:sz w:val="28"/>
          <w:szCs w:val="28"/>
        </w:rPr>
        <w:t xml:space="preserve">.2018 г. </w:t>
      </w:r>
      <w:r w:rsidRPr="002439B2">
        <w:rPr>
          <w:rFonts w:ascii="Times New Roman" w:hAnsi="Times New Roman"/>
          <w:sz w:val="28"/>
          <w:szCs w:val="28"/>
        </w:rPr>
        <w:t xml:space="preserve"> на оказание услуг  по разработке комплексной схемы организации дорожного</w:t>
      </w:r>
      <w:r w:rsidRPr="00323E1E">
        <w:rPr>
          <w:rFonts w:ascii="Times New Roman" w:hAnsi="Times New Roman"/>
          <w:sz w:val="28"/>
          <w:szCs w:val="28"/>
        </w:rPr>
        <w:t xml:space="preserve"> движения (КСОДД)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2439B2">
        <w:rPr>
          <w:rFonts w:ascii="Times New Roman" w:hAnsi="Times New Roman"/>
          <w:sz w:val="28"/>
          <w:szCs w:val="28"/>
        </w:rPr>
        <w:t xml:space="preserve"> </w:t>
      </w:r>
      <w:r w:rsidR="000968B6">
        <w:rPr>
          <w:rFonts w:ascii="Times New Roman" w:hAnsi="Times New Roman"/>
          <w:sz w:val="28"/>
          <w:szCs w:val="28"/>
        </w:rPr>
        <w:t>Крымского</w:t>
      </w:r>
      <w:r w:rsidRPr="00323E1E">
        <w:rPr>
          <w:rFonts w:ascii="Times New Roman" w:hAnsi="Times New Roman"/>
          <w:sz w:val="28"/>
          <w:szCs w:val="28"/>
        </w:rPr>
        <w:t xml:space="preserve"> района </w:t>
      </w:r>
      <w:r w:rsidR="002439B2" w:rsidRPr="002439B2">
        <w:rPr>
          <w:rFonts w:ascii="Times New Roman" w:hAnsi="Times New Roman"/>
          <w:sz w:val="28"/>
          <w:szCs w:val="28"/>
        </w:rPr>
        <w:t>Краснодарского</w:t>
      </w:r>
      <w:r w:rsidRPr="002439B2">
        <w:rPr>
          <w:rFonts w:ascii="Times New Roman" w:hAnsi="Times New Roman"/>
          <w:sz w:val="28"/>
          <w:szCs w:val="28"/>
        </w:rPr>
        <w:t xml:space="preserve"> края  ООО "Фортуна Проект"  были</w:t>
      </w:r>
      <w:r w:rsidRPr="00323E1E">
        <w:rPr>
          <w:rFonts w:ascii="Times New Roman" w:hAnsi="Times New Roman"/>
          <w:sz w:val="28"/>
          <w:szCs w:val="28"/>
        </w:rPr>
        <w:t xml:space="preserve">  применены  следующие  методы  получения  исходной  информации:</w:t>
      </w:r>
    </w:p>
    <w:p w:rsidR="00B82B93" w:rsidRDefault="00711389" w:rsidP="00711389">
      <w:pPr>
        <w:pStyle w:val="Standard"/>
        <w:spacing w:after="0"/>
        <w:ind w:firstLine="708"/>
        <w:jc w:val="both"/>
      </w:pPr>
      <w:r>
        <w:rPr>
          <w:sz w:val="28"/>
          <w:szCs w:val="28"/>
        </w:rPr>
        <w:t>-</w:t>
      </w:r>
      <w:r w:rsidR="00B82B93">
        <w:rPr>
          <w:b/>
          <w:sz w:val="28"/>
          <w:szCs w:val="28"/>
        </w:rPr>
        <w:t>Аналитический метод.</w:t>
      </w:r>
      <w:r w:rsidR="00B82B93">
        <w:rPr>
          <w:sz w:val="28"/>
          <w:szCs w:val="28"/>
        </w:rPr>
        <w:t xml:space="preserve">  Анализ полученной  исходной информации от администрации </w:t>
      </w:r>
      <w:r w:rsidR="004E7A98">
        <w:rPr>
          <w:sz w:val="28"/>
          <w:szCs w:val="28"/>
        </w:rPr>
        <w:t>Нижнебаканского</w:t>
      </w:r>
      <w:r w:rsidR="00BB59E0">
        <w:rPr>
          <w:sz w:val="28"/>
          <w:szCs w:val="28"/>
        </w:rPr>
        <w:t xml:space="preserve"> сельского поселения</w:t>
      </w:r>
      <w:r w:rsidR="00B82B93">
        <w:rPr>
          <w:sz w:val="28"/>
          <w:szCs w:val="28"/>
        </w:rPr>
        <w:t>. В адрес администрации были  направлены письма-запросы с просьбой предоставить  следующую исходную информацию:</w:t>
      </w:r>
    </w:p>
    <w:p w:rsidR="00B82B93" w:rsidRDefault="00B82B93" w:rsidP="00AB11A6">
      <w:pPr>
        <w:pStyle w:val="Standard"/>
        <w:spacing w:after="0"/>
        <w:jc w:val="both"/>
        <w:rPr>
          <w:sz w:val="28"/>
          <w:szCs w:val="28"/>
        </w:rPr>
      </w:pPr>
      <w:r>
        <w:rPr>
          <w:sz w:val="28"/>
          <w:szCs w:val="28"/>
        </w:rPr>
        <w:t>1.Ген</w:t>
      </w:r>
      <w:r w:rsidR="002439B2">
        <w:rPr>
          <w:sz w:val="28"/>
          <w:szCs w:val="28"/>
        </w:rPr>
        <w:t>е</w:t>
      </w:r>
      <w:r>
        <w:rPr>
          <w:sz w:val="28"/>
          <w:szCs w:val="28"/>
        </w:rPr>
        <w:t>ральные план поселени</w:t>
      </w:r>
      <w:r w:rsidR="002439B2">
        <w:rPr>
          <w:sz w:val="28"/>
          <w:szCs w:val="28"/>
        </w:rPr>
        <w:t>я</w:t>
      </w:r>
    </w:p>
    <w:p w:rsidR="00B82B93" w:rsidRDefault="002439B2" w:rsidP="00AB11A6">
      <w:pPr>
        <w:pStyle w:val="Standard"/>
        <w:spacing w:after="0"/>
        <w:jc w:val="both"/>
        <w:rPr>
          <w:sz w:val="28"/>
          <w:szCs w:val="28"/>
        </w:rPr>
      </w:pPr>
      <w:r>
        <w:rPr>
          <w:sz w:val="28"/>
          <w:szCs w:val="28"/>
        </w:rPr>
        <w:t>2</w:t>
      </w:r>
      <w:r w:rsidR="00B82B93">
        <w:rPr>
          <w:sz w:val="28"/>
          <w:szCs w:val="28"/>
        </w:rPr>
        <w:t>.Технические паспорта ВСН – 1.83</w:t>
      </w:r>
    </w:p>
    <w:p w:rsidR="00B82B93" w:rsidRDefault="002439B2" w:rsidP="00AB11A6">
      <w:pPr>
        <w:pStyle w:val="Standard"/>
        <w:spacing w:after="0"/>
        <w:jc w:val="both"/>
        <w:rPr>
          <w:sz w:val="28"/>
          <w:szCs w:val="28"/>
        </w:rPr>
      </w:pPr>
      <w:r>
        <w:rPr>
          <w:sz w:val="28"/>
          <w:szCs w:val="28"/>
        </w:rPr>
        <w:t>3</w:t>
      </w:r>
      <w:r w:rsidR="00B82B93">
        <w:rPr>
          <w:sz w:val="28"/>
          <w:szCs w:val="28"/>
        </w:rPr>
        <w:t>.Проекты ОДД</w:t>
      </w:r>
    </w:p>
    <w:p w:rsidR="00B82B93" w:rsidRDefault="002439B2" w:rsidP="00AB11A6">
      <w:pPr>
        <w:pStyle w:val="Standard"/>
        <w:spacing w:after="0"/>
        <w:jc w:val="both"/>
        <w:rPr>
          <w:sz w:val="28"/>
          <w:szCs w:val="28"/>
        </w:rPr>
      </w:pPr>
      <w:r>
        <w:rPr>
          <w:sz w:val="28"/>
          <w:szCs w:val="28"/>
        </w:rPr>
        <w:t>4</w:t>
      </w:r>
      <w:r w:rsidR="00B82B93">
        <w:rPr>
          <w:sz w:val="28"/>
          <w:szCs w:val="28"/>
        </w:rPr>
        <w:t>.Имеющиеся проекты муниципальные программы на строительство и реконструкцию (мостов, дорог, добавление расширительных полос, установка светофоров, дорожных знаков, инвентаризация и увеличение парковочных мест и т.п)</w:t>
      </w:r>
    </w:p>
    <w:p w:rsidR="00B82B93" w:rsidRDefault="002439B2" w:rsidP="00AB11A6">
      <w:pPr>
        <w:pStyle w:val="Standard"/>
        <w:spacing w:after="0"/>
        <w:jc w:val="both"/>
        <w:rPr>
          <w:sz w:val="28"/>
          <w:szCs w:val="28"/>
        </w:rPr>
      </w:pPr>
      <w:r>
        <w:rPr>
          <w:sz w:val="28"/>
          <w:szCs w:val="28"/>
        </w:rPr>
        <w:t>5</w:t>
      </w:r>
      <w:r w:rsidR="00B82B93">
        <w:rPr>
          <w:sz w:val="28"/>
          <w:szCs w:val="28"/>
        </w:rPr>
        <w:t>.Существующие (парковки временные «менее 12 часов» и постоянные, стоянки, гаражные кооперативы)</w:t>
      </w:r>
    </w:p>
    <w:p w:rsidR="00B82B93" w:rsidRDefault="002439B2" w:rsidP="00AB11A6">
      <w:pPr>
        <w:pStyle w:val="Standard"/>
        <w:spacing w:after="0"/>
        <w:jc w:val="both"/>
        <w:rPr>
          <w:sz w:val="28"/>
          <w:szCs w:val="28"/>
        </w:rPr>
      </w:pPr>
      <w:r>
        <w:rPr>
          <w:sz w:val="28"/>
          <w:szCs w:val="28"/>
        </w:rPr>
        <w:t>6</w:t>
      </w:r>
      <w:r w:rsidR="00B82B93">
        <w:rPr>
          <w:sz w:val="28"/>
          <w:szCs w:val="28"/>
        </w:rPr>
        <w:t>.Существующие светофоры и документация к ним.</w:t>
      </w:r>
    </w:p>
    <w:p w:rsidR="00B82B93" w:rsidRDefault="002439B2" w:rsidP="00AB11A6">
      <w:pPr>
        <w:pStyle w:val="Standard"/>
        <w:spacing w:after="0"/>
        <w:jc w:val="both"/>
        <w:rPr>
          <w:sz w:val="28"/>
          <w:szCs w:val="28"/>
        </w:rPr>
      </w:pPr>
      <w:r>
        <w:rPr>
          <w:sz w:val="28"/>
          <w:szCs w:val="28"/>
        </w:rPr>
        <w:t>7</w:t>
      </w:r>
      <w:r w:rsidR="00B82B93">
        <w:rPr>
          <w:sz w:val="28"/>
          <w:szCs w:val="28"/>
        </w:rPr>
        <w:t>.Аварийность официальный запрос в ГАИ.</w:t>
      </w:r>
    </w:p>
    <w:p w:rsidR="00B82B93" w:rsidRDefault="002439B2" w:rsidP="00AB11A6">
      <w:pPr>
        <w:pStyle w:val="Standard"/>
        <w:spacing w:after="0"/>
        <w:jc w:val="both"/>
        <w:rPr>
          <w:sz w:val="28"/>
          <w:szCs w:val="28"/>
        </w:rPr>
      </w:pPr>
      <w:r>
        <w:rPr>
          <w:sz w:val="28"/>
          <w:szCs w:val="28"/>
        </w:rPr>
        <w:t>8</w:t>
      </w:r>
      <w:r w:rsidR="00B82B93">
        <w:rPr>
          <w:sz w:val="28"/>
          <w:szCs w:val="28"/>
        </w:rPr>
        <w:t>.Федеральные программы (Планирование, строительство и т.п)</w:t>
      </w:r>
    </w:p>
    <w:p w:rsidR="00B82B93" w:rsidRDefault="002439B2" w:rsidP="00AB11A6">
      <w:pPr>
        <w:pStyle w:val="Standard"/>
        <w:spacing w:after="0"/>
        <w:jc w:val="both"/>
        <w:rPr>
          <w:sz w:val="28"/>
          <w:szCs w:val="28"/>
        </w:rPr>
      </w:pPr>
      <w:r>
        <w:rPr>
          <w:sz w:val="28"/>
          <w:szCs w:val="28"/>
        </w:rPr>
        <w:t>9</w:t>
      </w:r>
      <w:r w:rsidR="00B82B93">
        <w:rPr>
          <w:sz w:val="28"/>
          <w:szCs w:val="28"/>
        </w:rPr>
        <w:t>.Необходимость пропуска грузового транспорта</w:t>
      </w:r>
      <w:r w:rsidR="00711389">
        <w:rPr>
          <w:sz w:val="28"/>
          <w:szCs w:val="28"/>
        </w:rPr>
        <w:t xml:space="preserve"> в обход.</w:t>
      </w:r>
    </w:p>
    <w:p w:rsidR="00B82B93" w:rsidRDefault="00711389" w:rsidP="00AB11A6">
      <w:pPr>
        <w:pStyle w:val="Standard"/>
        <w:spacing w:after="0"/>
        <w:jc w:val="both"/>
        <w:rPr>
          <w:sz w:val="28"/>
          <w:szCs w:val="28"/>
        </w:rPr>
      </w:pPr>
      <w:r>
        <w:rPr>
          <w:sz w:val="28"/>
          <w:szCs w:val="28"/>
        </w:rPr>
        <w:t>1</w:t>
      </w:r>
      <w:r w:rsidR="002439B2">
        <w:rPr>
          <w:sz w:val="28"/>
          <w:szCs w:val="28"/>
        </w:rPr>
        <w:t>0</w:t>
      </w:r>
      <w:r w:rsidR="00B82B93">
        <w:rPr>
          <w:sz w:val="28"/>
          <w:szCs w:val="28"/>
        </w:rPr>
        <w:t>.Автомобильные дороги или их участки с односторонним движением.</w:t>
      </w:r>
    </w:p>
    <w:p w:rsidR="00B82B93" w:rsidRDefault="00711389" w:rsidP="00B82B93">
      <w:pPr>
        <w:pStyle w:val="Standard"/>
        <w:spacing w:after="0"/>
        <w:jc w:val="both"/>
        <w:rPr>
          <w:sz w:val="28"/>
          <w:szCs w:val="28"/>
        </w:rPr>
      </w:pPr>
      <w:r>
        <w:rPr>
          <w:sz w:val="28"/>
          <w:szCs w:val="28"/>
        </w:rPr>
        <w:t>1</w:t>
      </w:r>
      <w:r w:rsidR="002439B2">
        <w:rPr>
          <w:sz w:val="28"/>
          <w:szCs w:val="28"/>
        </w:rPr>
        <w:t>1</w:t>
      </w:r>
      <w:r w:rsidR="00B82B93">
        <w:rPr>
          <w:sz w:val="28"/>
          <w:szCs w:val="28"/>
        </w:rPr>
        <w:t>.Затрудненные участки дорог, наиболее загруженные и важные узлы(перекрестки).</w:t>
      </w:r>
    </w:p>
    <w:p w:rsidR="00B82B93" w:rsidRDefault="00AB11A6" w:rsidP="00B82B93">
      <w:pPr>
        <w:pStyle w:val="Standard"/>
        <w:spacing w:after="0"/>
        <w:jc w:val="both"/>
        <w:rPr>
          <w:sz w:val="28"/>
          <w:szCs w:val="28"/>
        </w:rPr>
      </w:pPr>
      <w:r>
        <w:rPr>
          <w:sz w:val="28"/>
          <w:szCs w:val="28"/>
        </w:rPr>
        <w:t xml:space="preserve"> </w:t>
      </w:r>
      <w:r w:rsidR="00711389">
        <w:rPr>
          <w:sz w:val="28"/>
          <w:szCs w:val="28"/>
        </w:rPr>
        <w:t>1</w:t>
      </w:r>
      <w:r w:rsidR="002439B2">
        <w:rPr>
          <w:sz w:val="28"/>
          <w:szCs w:val="28"/>
        </w:rPr>
        <w:t>2</w:t>
      </w:r>
      <w:r w:rsidR="00B82B93">
        <w:rPr>
          <w:sz w:val="28"/>
          <w:szCs w:val="28"/>
        </w:rPr>
        <w:t>.Объекты образовательной миграции(учебные и дошкольные заведения), маршруты школьных автобусов.</w:t>
      </w:r>
    </w:p>
    <w:p w:rsidR="00B82B93" w:rsidRDefault="00AB11A6" w:rsidP="00B82B93">
      <w:pPr>
        <w:pStyle w:val="Standard"/>
        <w:spacing w:after="0"/>
        <w:jc w:val="both"/>
        <w:rPr>
          <w:sz w:val="28"/>
          <w:szCs w:val="28"/>
        </w:rPr>
      </w:pPr>
      <w:r>
        <w:rPr>
          <w:sz w:val="28"/>
          <w:szCs w:val="28"/>
        </w:rPr>
        <w:t xml:space="preserve"> </w:t>
      </w:r>
      <w:r w:rsidR="00711389">
        <w:rPr>
          <w:sz w:val="28"/>
          <w:szCs w:val="28"/>
        </w:rPr>
        <w:t>1</w:t>
      </w:r>
      <w:r w:rsidR="002439B2">
        <w:rPr>
          <w:sz w:val="28"/>
          <w:szCs w:val="28"/>
        </w:rPr>
        <w:t>3</w:t>
      </w:r>
      <w:r w:rsidR="00B82B93">
        <w:rPr>
          <w:sz w:val="28"/>
          <w:szCs w:val="28"/>
        </w:rPr>
        <w:t>.Основные объекты культурно-бытовой миграции (объекты здравоохранения, объекты розничной торговли, общественного питания и бытовых услуг, дворцы культуры, досуговые центры).</w:t>
      </w:r>
    </w:p>
    <w:p w:rsidR="00B82B93" w:rsidRDefault="00B82B93" w:rsidP="00B82B93">
      <w:pPr>
        <w:pStyle w:val="Standard"/>
        <w:spacing w:after="0"/>
        <w:jc w:val="both"/>
        <w:rPr>
          <w:sz w:val="28"/>
          <w:szCs w:val="28"/>
        </w:rPr>
      </w:pPr>
      <w:r>
        <w:rPr>
          <w:sz w:val="28"/>
          <w:szCs w:val="28"/>
        </w:rPr>
        <w:t>Розничная торговля (Торговые центры, рынки, торгово-развлекательные центры).</w:t>
      </w:r>
    </w:p>
    <w:p w:rsidR="00B82B93" w:rsidRDefault="00711389" w:rsidP="00B82B93">
      <w:pPr>
        <w:pStyle w:val="Standard"/>
        <w:spacing w:after="0"/>
        <w:jc w:val="both"/>
        <w:rPr>
          <w:sz w:val="28"/>
          <w:szCs w:val="28"/>
        </w:rPr>
      </w:pPr>
      <w:r>
        <w:rPr>
          <w:sz w:val="28"/>
          <w:szCs w:val="28"/>
        </w:rPr>
        <w:t>1</w:t>
      </w:r>
      <w:r w:rsidR="002439B2">
        <w:rPr>
          <w:sz w:val="28"/>
          <w:szCs w:val="28"/>
        </w:rPr>
        <w:t>4</w:t>
      </w:r>
      <w:r w:rsidR="00B82B93">
        <w:rPr>
          <w:sz w:val="28"/>
          <w:szCs w:val="28"/>
        </w:rPr>
        <w:t>.Трудовая миграция</w:t>
      </w:r>
    </w:p>
    <w:p w:rsidR="00B82B93" w:rsidRDefault="00B82B93" w:rsidP="00B82B93">
      <w:pPr>
        <w:pStyle w:val="Standard"/>
        <w:spacing w:after="0"/>
        <w:jc w:val="both"/>
        <w:rPr>
          <w:sz w:val="28"/>
          <w:szCs w:val="28"/>
        </w:rPr>
      </w:pPr>
      <w:r>
        <w:rPr>
          <w:sz w:val="28"/>
          <w:szCs w:val="28"/>
        </w:rPr>
        <w:t xml:space="preserve">Численность </w:t>
      </w:r>
      <w:r w:rsidR="00711389">
        <w:rPr>
          <w:sz w:val="28"/>
          <w:szCs w:val="28"/>
        </w:rPr>
        <w:t>населения,</w:t>
      </w:r>
      <w:r>
        <w:rPr>
          <w:sz w:val="28"/>
          <w:szCs w:val="28"/>
        </w:rPr>
        <w:t xml:space="preserve"> выезжающая на работу за приделы городского округа.</w:t>
      </w:r>
    </w:p>
    <w:p w:rsidR="00B82B93" w:rsidRDefault="00711389" w:rsidP="00B82B93">
      <w:pPr>
        <w:pStyle w:val="Standard"/>
        <w:spacing w:after="0"/>
        <w:jc w:val="both"/>
        <w:rPr>
          <w:sz w:val="28"/>
          <w:szCs w:val="28"/>
        </w:rPr>
      </w:pPr>
      <w:r>
        <w:rPr>
          <w:sz w:val="28"/>
          <w:szCs w:val="28"/>
        </w:rPr>
        <w:t>1</w:t>
      </w:r>
      <w:r w:rsidR="00A84C22">
        <w:rPr>
          <w:sz w:val="28"/>
          <w:szCs w:val="28"/>
        </w:rPr>
        <w:t>5</w:t>
      </w:r>
      <w:r w:rsidR="00B82B93">
        <w:rPr>
          <w:sz w:val="28"/>
          <w:szCs w:val="28"/>
        </w:rPr>
        <w:t>.Социально-экономическое положение (города, района).</w:t>
      </w:r>
    </w:p>
    <w:p w:rsidR="00B82B93" w:rsidRDefault="00711389" w:rsidP="00B82B93">
      <w:pPr>
        <w:pStyle w:val="Standard"/>
        <w:spacing w:after="0"/>
        <w:jc w:val="both"/>
        <w:rPr>
          <w:sz w:val="28"/>
          <w:szCs w:val="28"/>
        </w:rPr>
      </w:pPr>
      <w:r>
        <w:rPr>
          <w:sz w:val="28"/>
          <w:szCs w:val="28"/>
        </w:rPr>
        <w:t>1</w:t>
      </w:r>
      <w:r w:rsidR="002439B2">
        <w:rPr>
          <w:sz w:val="28"/>
          <w:szCs w:val="28"/>
        </w:rPr>
        <w:t>6</w:t>
      </w:r>
      <w:r w:rsidR="00B82B93">
        <w:rPr>
          <w:sz w:val="28"/>
          <w:szCs w:val="28"/>
        </w:rPr>
        <w:t>.Транспортная инфраструктура(протяженность региональных, муниципальных, внутриквартальных дорог).</w:t>
      </w:r>
    </w:p>
    <w:p w:rsidR="00B82B93" w:rsidRDefault="00711389" w:rsidP="00B82B93">
      <w:pPr>
        <w:pStyle w:val="Standard"/>
        <w:spacing w:after="0"/>
        <w:jc w:val="both"/>
        <w:rPr>
          <w:sz w:val="28"/>
          <w:szCs w:val="28"/>
        </w:rPr>
      </w:pPr>
      <w:r>
        <w:rPr>
          <w:sz w:val="28"/>
          <w:szCs w:val="28"/>
        </w:rPr>
        <w:t>1</w:t>
      </w:r>
      <w:r w:rsidR="002439B2">
        <w:rPr>
          <w:sz w:val="28"/>
          <w:szCs w:val="28"/>
        </w:rPr>
        <w:t>7</w:t>
      </w:r>
      <w:r w:rsidR="00B82B93">
        <w:rPr>
          <w:sz w:val="28"/>
          <w:szCs w:val="28"/>
        </w:rPr>
        <w:t>.</w:t>
      </w:r>
      <w:r w:rsidR="0079399B">
        <w:rPr>
          <w:sz w:val="28"/>
          <w:szCs w:val="28"/>
        </w:rPr>
        <w:t xml:space="preserve"> </w:t>
      </w:r>
      <w:r w:rsidR="00B82B93">
        <w:rPr>
          <w:sz w:val="28"/>
          <w:szCs w:val="28"/>
        </w:rPr>
        <w:t>Уровень автомобилизации (количество единиц на 1000 человек)</w:t>
      </w:r>
    </w:p>
    <w:p w:rsidR="00B82B93" w:rsidRDefault="00711389" w:rsidP="00B82B93">
      <w:pPr>
        <w:pStyle w:val="Standard"/>
        <w:spacing w:after="0"/>
        <w:jc w:val="both"/>
        <w:rPr>
          <w:sz w:val="28"/>
          <w:szCs w:val="28"/>
        </w:rPr>
      </w:pPr>
      <w:r>
        <w:rPr>
          <w:sz w:val="28"/>
          <w:szCs w:val="28"/>
        </w:rPr>
        <w:t>1</w:t>
      </w:r>
      <w:r w:rsidR="00A84C22">
        <w:rPr>
          <w:sz w:val="28"/>
          <w:szCs w:val="28"/>
        </w:rPr>
        <w:t>8</w:t>
      </w:r>
      <w:r w:rsidR="00B82B93">
        <w:rPr>
          <w:sz w:val="28"/>
          <w:szCs w:val="28"/>
        </w:rPr>
        <w:t>.Остановки общественного транспорта. Общественный транспорт (Номера маршрутов, направление, количество, расписание). Автостанции.</w:t>
      </w:r>
    </w:p>
    <w:p w:rsidR="00B82B93" w:rsidRDefault="00A84C22" w:rsidP="00B82B93">
      <w:pPr>
        <w:pStyle w:val="Standard"/>
        <w:spacing w:after="0"/>
        <w:jc w:val="both"/>
        <w:rPr>
          <w:sz w:val="28"/>
          <w:szCs w:val="28"/>
        </w:rPr>
      </w:pPr>
      <w:r>
        <w:rPr>
          <w:sz w:val="28"/>
          <w:szCs w:val="28"/>
        </w:rPr>
        <w:t>19</w:t>
      </w:r>
      <w:r w:rsidR="00B82B93">
        <w:rPr>
          <w:sz w:val="28"/>
          <w:szCs w:val="28"/>
        </w:rPr>
        <w:t>.Железнодорожные маршруты (расписание, количество пассажиров).</w:t>
      </w:r>
    </w:p>
    <w:p w:rsidR="00B82B93" w:rsidRDefault="00711389" w:rsidP="00B82B93">
      <w:pPr>
        <w:pStyle w:val="Standard"/>
        <w:spacing w:after="0"/>
        <w:jc w:val="both"/>
        <w:rPr>
          <w:sz w:val="28"/>
          <w:szCs w:val="28"/>
        </w:rPr>
      </w:pPr>
      <w:r>
        <w:rPr>
          <w:sz w:val="28"/>
          <w:szCs w:val="28"/>
        </w:rPr>
        <w:lastRenderedPageBreak/>
        <w:t>2</w:t>
      </w:r>
      <w:r w:rsidR="00A84C22">
        <w:rPr>
          <w:sz w:val="28"/>
          <w:szCs w:val="28"/>
        </w:rPr>
        <w:t>0</w:t>
      </w:r>
      <w:r w:rsidR="00B82B93">
        <w:rPr>
          <w:sz w:val="28"/>
          <w:szCs w:val="28"/>
        </w:rPr>
        <w:t>. Имеется ли специализированная стоянка для задержанных транспортных средств.</w:t>
      </w:r>
    </w:p>
    <w:p w:rsidR="00B82B93" w:rsidRDefault="00711389" w:rsidP="00B82B93">
      <w:pPr>
        <w:pStyle w:val="Standard"/>
        <w:spacing w:after="0"/>
        <w:jc w:val="both"/>
        <w:rPr>
          <w:sz w:val="28"/>
          <w:szCs w:val="28"/>
        </w:rPr>
      </w:pPr>
      <w:r>
        <w:rPr>
          <w:sz w:val="28"/>
          <w:szCs w:val="28"/>
        </w:rPr>
        <w:t>2</w:t>
      </w:r>
      <w:r w:rsidR="00A84C22">
        <w:rPr>
          <w:sz w:val="28"/>
          <w:szCs w:val="28"/>
        </w:rPr>
        <w:t>1</w:t>
      </w:r>
      <w:r w:rsidR="00B82B93">
        <w:rPr>
          <w:sz w:val="28"/>
          <w:szCs w:val="28"/>
        </w:rPr>
        <w:t>.Программы транспортной и социальной инфраструктуры.</w:t>
      </w:r>
    </w:p>
    <w:p w:rsidR="00B82B93" w:rsidRDefault="00711389" w:rsidP="00B82B93">
      <w:pPr>
        <w:pStyle w:val="Standard"/>
        <w:spacing w:after="0"/>
        <w:jc w:val="both"/>
        <w:rPr>
          <w:sz w:val="28"/>
          <w:szCs w:val="28"/>
        </w:rPr>
      </w:pPr>
      <w:r>
        <w:rPr>
          <w:sz w:val="28"/>
          <w:szCs w:val="28"/>
        </w:rPr>
        <w:t>2</w:t>
      </w:r>
      <w:r w:rsidR="00A84C22">
        <w:rPr>
          <w:sz w:val="28"/>
          <w:szCs w:val="28"/>
        </w:rPr>
        <w:t>2</w:t>
      </w:r>
      <w:r w:rsidR="00B82B93">
        <w:rPr>
          <w:sz w:val="28"/>
          <w:szCs w:val="28"/>
        </w:rPr>
        <w:t>.Протяженность тротуаров, велодорожек. Реконструкция пешеходных дорог и тротуаров.</w:t>
      </w:r>
    </w:p>
    <w:p w:rsidR="00B82B93" w:rsidRDefault="00711389" w:rsidP="00B82B93">
      <w:pPr>
        <w:pStyle w:val="Standard"/>
        <w:spacing w:after="0"/>
        <w:jc w:val="both"/>
        <w:rPr>
          <w:sz w:val="28"/>
          <w:szCs w:val="28"/>
        </w:rPr>
      </w:pPr>
      <w:r>
        <w:rPr>
          <w:sz w:val="28"/>
          <w:szCs w:val="28"/>
        </w:rPr>
        <w:t>2</w:t>
      </w:r>
      <w:r w:rsidR="00A84C22">
        <w:rPr>
          <w:sz w:val="28"/>
          <w:szCs w:val="28"/>
        </w:rPr>
        <w:t>3</w:t>
      </w:r>
      <w:r w:rsidR="00B82B93">
        <w:rPr>
          <w:sz w:val="28"/>
          <w:szCs w:val="28"/>
        </w:rPr>
        <w:t>.</w:t>
      </w:r>
      <w:r w:rsidR="00A84C22">
        <w:rPr>
          <w:sz w:val="28"/>
          <w:szCs w:val="28"/>
        </w:rPr>
        <w:t xml:space="preserve"> </w:t>
      </w:r>
      <w:r w:rsidR="00B82B93">
        <w:rPr>
          <w:sz w:val="28"/>
          <w:szCs w:val="28"/>
        </w:rPr>
        <w:t>Информация о инвалидах, концентрация инвалидов, средства обеспечения инвалидов (светофор со звуковым оповещением, тротуары с тактильной плиткой, пандусы).</w:t>
      </w:r>
    </w:p>
    <w:p w:rsidR="00B82B93" w:rsidRDefault="00711389" w:rsidP="00711389">
      <w:pPr>
        <w:pStyle w:val="Standard"/>
        <w:spacing w:after="0"/>
        <w:jc w:val="both"/>
        <w:rPr>
          <w:sz w:val="28"/>
          <w:szCs w:val="28"/>
        </w:rPr>
      </w:pPr>
      <w:r>
        <w:rPr>
          <w:sz w:val="28"/>
          <w:szCs w:val="28"/>
        </w:rPr>
        <w:t>2</w:t>
      </w:r>
      <w:r w:rsidR="00A84C22">
        <w:rPr>
          <w:sz w:val="28"/>
          <w:szCs w:val="28"/>
        </w:rPr>
        <w:t>4</w:t>
      </w:r>
      <w:r w:rsidR="00B82B93">
        <w:rPr>
          <w:sz w:val="28"/>
          <w:szCs w:val="28"/>
        </w:rPr>
        <w:t>.Необходимость ограничения доступа ТС на определенные территории (заповедники, парки, зоны отд</w:t>
      </w:r>
      <w:r>
        <w:rPr>
          <w:sz w:val="28"/>
          <w:szCs w:val="28"/>
        </w:rPr>
        <w:t>ыха, ведомственные территории).</w:t>
      </w:r>
    </w:p>
    <w:p w:rsidR="00B82B93" w:rsidRDefault="00B82B93" w:rsidP="00711389">
      <w:pPr>
        <w:pStyle w:val="Standard"/>
        <w:spacing w:after="0"/>
        <w:ind w:firstLine="708"/>
        <w:jc w:val="both"/>
      </w:pPr>
      <w:r>
        <w:rPr>
          <w:sz w:val="28"/>
          <w:szCs w:val="28"/>
        </w:rPr>
        <w:t xml:space="preserve">- </w:t>
      </w:r>
      <w:r>
        <w:rPr>
          <w:b/>
          <w:sz w:val="28"/>
          <w:szCs w:val="28"/>
        </w:rPr>
        <w:t>Натуральное обследование</w:t>
      </w:r>
      <w:r>
        <w:rPr>
          <w:sz w:val="28"/>
          <w:szCs w:val="28"/>
        </w:rPr>
        <w:t xml:space="preserve">.  Проведение обследования  улично-дорожной сети  </w:t>
      </w:r>
      <w:r w:rsidR="004E7A98">
        <w:rPr>
          <w:sz w:val="28"/>
          <w:szCs w:val="28"/>
        </w:rPr>
        <w:t>Нижнебаканского</w:t>
      </w:r>
      <w:r w:rsidR="00BB59E0">
        <w:rPr>
          <w:sz w:val="28"/>
          <w:szCs w:val="28"/>
        </w:rPr>
        <w:t xml:space="preserve"> сельского поселения</w:t>
      </w:r>
      <w:r>
        <w:rPr>
          <w:sz w:val="28"/>
          <w:szCs w:val="28"/>
        </w:rPr>
        <w:t xml:space="preserve"> включало в себя:</w:t>
      </w:r>
    </w:p>
    <w:p w:rsidR="00B82B93" w:rsidRDefault="00B82B93" w:rsidP="00B82B93">
      <w:pPr>
        <w:pStyle w:val="Standard"/>
        <w:spacing w:after="0"/>
        <w:jc w:val="both"/>
        <w:rPr>
          <w:sz w:val="28"/>
          <w:szCs w:val="28"/>
        </w:rPr>
      </w:pPr>
      <w:r>
        <w:rPr>
          <w:sz w:val="28"/>
          <w:szCs w:val="28"/>
        </w:rPr>
        <w:t>1. Замер геометрических параметров элементов основных автомобильных дорог;</w:t>
      </w:r>
    </w:p>
    <w:p w:rsidR="00B82B93" w:rsidRDefault="00B82B93" w:rsidP="00B82B93">
      <w:pPr>
        <w:pStyle w:val="Standard"/>
        <w:spacing w:after="0"/>
        <w:jc w:val="both"/>
        <w:rPr>
          <w:sz w:val="28"/>
          <w:szCs w:val="28"/>
        </w:rPr>
      </w:pPr>
      <w:r>
        <w:rPr>
          <w:sz w:val="28"/>
          <w:szCs w:val="28"/>
        </w:rPr>
        <w:t>2. Замер скорости движения, плотности  и интенсивности движения транспортных потоков;</w:t>
      </w:r>
    </w:p>
    <w:p w:rsidR="00B82B93" w:rsidRDefault="00B82B93" w:rsidP="00B82B93">
      <w:pPr>
        <w:pStyle w:val="Standard"/>
        <w:spacing w:after="0"/>
        <w:jc w:val="both"/>
        <w:rPr>
          <w:sz w:val="28"/>
          <w:szCs w:val="28"/>
        </w:rPr>
      </w:pPr>
      <w:r>
        <w:rPr>
          <w:sz w:val="28"/>
          <w:szCs w:val="28"/>
        </w:rPr>
        <w:t xml:space="preserve">3. </w:t>
      </w:r>
      <w:r w:rsidR="00A84C22">
        <w:rPr>
          <w:sz w:val="28"/>
          <w:szCs w:val="28"/>
        </w:rPr>
        <w:t>О</w:t>
      </w:r>
      <w:r>
        <w:rPr>
          <w:sz w:val="28"/>
          <w:szCs w:val="28"/>
        </w:rPr>
        <w:t xml:space="preserve">бследование территории </w:t>
      </w:r>
      <w:r w:rsidR="004E7A98">
        <w:rPr>
          <w:sz w:val="28"/>
          <w:szCs w:val="28"/>
        </w:rPr>
        <w:t>Нижнебаканского</w:t>
      </w:r>
      <w:r w:rsidR="00BB59E0">
        <w:rPr>
          <w:sz w:val="28"/>
          <w:szCs w:val="28"/>
        </w:rPr>
        <w:t xml:space="preserve"> сельского поселения</w:t>
      </w:r>
      <w:r>
        <w:rPr>
          <w:sz w:val="28"/>
          <w:szCs w:val="28"/>
        </w:rPr>
        <w:t xml:space="preserve"> на предмет наличия объектов дорожного сервиса, парковок;</w:t>
      </w:r>
    </w:p>
    <w:p w:rsidR="00B82B93" w:rsidRDefault="00B82B93" w:rsidP="00AB11A6">
      <w:pPr>
        <w:pStyle w:val="Standard"/>
        <w:spacing w:after="0"/>
        <w:jc w:val="both"/>
        <w:rPr>
          <w:sz w:val="28"/>
          <w:szCs w:val="28"/>
        </w:rPr>
      </w:pPr>
      <w:r>
        <w:rPr>
          <w:sz w:val="28"/>
          <w:szCs w:val="28"/>
        </w:rPr>
        <w:t xml:space="preserve">4. </w:t>
      </w:r>
      <w:r w:rsidR="00A84C22">
        <w:rPr>
          <w:sz w:val="28"/>
          <w:szCs w:val="28"/>
        </w:rPr>
        <w:t>О</w:t>
      </w:r>
      <w:r>
        <w:rPr>
          <w:sz w:val="28"/>
          <w:szCs w:val="28"/>
        </w:rPr>
        <w:t xml:space="preserve">бследование существующей организации  дорожного движения  на территории </w:t>
      </w:r>
      <w:r w:rsidR="004E7A98">
        <w:rPr>
          <w:sz w:val="28"/>
          <w:szCs w:val="28"/>
        </w:rPr>
        <w:t>Нижнебаканского</w:t>
      </w:r>
      <w:r w:rsidR="00BB59E0">
        <w:rPr>
          <w:sz w:val="28"/>
          <w:szCs w:val="28"/>
        </w:rPr>
        <w:t xml:space="preserve"> сельского поселения</w:t>
      </w:r>
      <w:r>
        <w:rPr>
          <w:sz w:val="28"/>
          <w:szCs w:val="28"/>
        </w:rPr>
        <w:t>.</w:t>
      </w:r>
    </w:p>
    <w:p w:rsidR="00B82B93" w:rsidRDefault="008A3028" w:rsidP="008A3028">
      <w:pPr>
        <w:spacing w:after="0"/>
        <w:jc w:val="center"/>
        <w:rPr>
          <w:rFonts w:ascii="Times New Roman" w:hAnsi="Times New Roman"/>
          <w:b/>
          <w:sz w:val="28"/>
          <w:szCs w:val="28"/>
        </w:rPr>
      </w:pPr>
      <w:r>
        <w:rPr>
          <w:rFonts w:ascii="Times New Roman" w:hAnsi="Times New Roman"/>
          <w:b/>
          <w:sz w:val="28"/>
          <w:szCs w:val="28"/>
        </w:rPr>
        <w:t>2</w:t>
      </w:r>
      <w:r w:rsidR="0048235B" w:rsidRPr="00C91100">
        <w:rPr>
          <w:rFonts w:ascii="Times New Roman" w:hAnsi="Times New Roman"/>
          <w:b/>
          <w:sz w:val="28"/>
          <w:szCs w:val="28"/>
        </w:rPr>
        <w:t>.1.1</w:t>
      </w:r>
      <w:r w:rsidR="001704F3">
        <w:rPr>
          <w:rFonts w:ascii="Times New Roman" w:hAnsi="Times New Roman"/>
          <w:b/>
          <w:sz w:val="28"/>
          <w:szCs w:val="28"/>
        </w:rPr>
        <w:t>.</w:t>
      </w:r>
      <w:r w:rsidR="00A84C22">
        <w:rPr>
          <w:rFonts w:ascii="Times New Roman" w:hAnsi="Times New Roman"/>
          <w:b/>
          <w:sz w:val="28"/>
          <w:szCs w:val="28"/>
        </w:rPr>
        <w:t xml:space="preserve"> </w:t>
      </w:r>
      <w:r w:rsidR="00234B5B" w:rsidRPr="00C91100">
        <w:rPr>
          <w:rFonts w:ascii="Times New Roman" w:hAnsi="Times New Roman"/>
          <w:b/>
          <w:sz w:val="28"/>
          <w:szCs w:val="28"/>
        </w:rPr>
        <w:t xml:space="preserve">Методика проведения натурного обследования интенсивности </w:t>
      </w:r>
    </w:p>
    <w:p w:rsidR="00234B5B" w:rsidRPr="00C91100" w:rsidRDefault="00234B5B" w:rsidP="008A3028">
      <w:pPr>
        <w:spacing w:after="0"/>
        <w:jc w:val="center"/>
        <w:rPr>
          <w:rFonts w:ascii="Times New Roman" w:hAnsi="Times New Roman"/>
          <w:b/>
          <w:sz w:val="28"/>
          <w:szCs w:val="28"/>
        </w:rPr>
      </w:pPr>
      <w:r w:rsidRPr="00C91100">
        <w:rPr>
          <w:rFonts w:ascii="Times New Roman" w:hAnsi="Times New Roman"/>
          <w:b/>
          <w:sz w:val="28"/>
          <w:szCs w:val="28"/>
        </w:rPr>
        <w:t>движения и состава транспортного потока</w:t>
      </w:r>
    </w:p>
    <w:p w:rsidR="00B82B93" w:rsidRDefault="008A3028" w:rsidP="00AB11A6">
      <w:pPr>
        <w:tabs>
          <w:tab w:val="left" w:pos="709"/>
        </w:tabs>
        <w:spacing w:after="0"/>
        <w:jc w:val="both"/>
        <w:rPr>
          <w:rFonts w:ascii="Times New Roman" w:hAnsi="Times New Roman"/>
          <w:sz w:val="28"/>
          <w:szCs w:val="28"/>
        </w:rPr>
      </w:pPr>
      <w:r>
        <w:rPr>
          <w:rFonts w:ascii="Times New Roman" w:hAnsi="Times New Roman"/>
          <w:sz w:val="28"/>
          <w:szCs w:val="28"/>
        </w:rPr>
        <w:tab/>
      </w:r>
      <w:r w:rsidR="00B82B93" w:rsidRPr="00B82B93">
        <w:rPr>
          <w:rFonts w:ascii="Times New Roman" w:hAnsi="Times New Roman"/>
          <w:sz w:val="28"/>
          <w:szCs w:val="28"/>
        </w:rPr>
        <w:t xml:space="preserve">Обследование интенсивности движения и состава транспортных потоков в ключевых транспортных узлах является одним из основных источников данных о транспортной ситуации на территории анализируемого муниципального образования. </w:t>
      </w:r>
      <w:r w:rsidR="00B82B93" w:rsidRPr="00B82B93">
        <w:rPr>
          <w:rFonts w:ascii="Times New Roman" w:hAnsi="Times New Roman"/>
          <w:sz w:val="28"/>
          <w:szCs w:val="28"/>
        </w:rPr>
        <w:tab/>
        <w:t>Задачей данного обследования является получение актуальной информации об интенсивности и составе транспортных потоков и о существующем состоянии сети (данных о дорожном полотне, его размерах, дорожных знаках, разрешенных направлениях движения, светофорных объектах и других элементах улично-дорожной сети), выявление наиболее загруженных участков УДС, определение соотношения количества автомобилей по видам транспорта, выявление пикового периода загрузки УДС. Полученная информация будет являться основой для транспортного моделирования и разработки программы мероприятий КСОДД на прогнозные периоды.</w:t>
      </w:r>
    </w:p>
    <w:p w:rsidR="00B82B93" w:rsidRDefault="003F2A19" w:rsidP="00B82B93">
      <w:pPr>
        <w:pStyle w:val="Standard"/>
        <w:spacing w:after="0"/>
        <w:jc w:val="both"/>
        <w:rPr>
          <w:sz w:val="28"/>
          <w:szCs w:val="28"/>
        </w:rPr>
      </w:pPr>
      <w:r>
        <w:rPr>
          <w:sz w:val="28"/>
          <w:szCs w:val="28"/>
        </w:rPr>
        <w:tab/>
      </w:r>
      <w:r w:rsidR="00B82B93">
        <w:rPr>
          <w:sz w:val="28"/>
          <w:szCs w:val="28"/>
        </w:rPr>
        <w:t>На первом этапе обследования проводится видеосъемка УДС и замеры геометрических параметров дорог. Полученная в результате натурного обследования информация размещается в базе данных для последующей камеральной обработки.</w:t>
      </w:r>
    </w:p>
    <w:p w:rsidR="00B82B93" w:rsidRDefault="00B82B93" w:rsidP="00B82B93">
      <w:pPr>
        <w:pStyle w:val="Standard"/>
        <w:spacing w:after="0"/>
        <w:jc w:val="both"/>
        <w:rPr>
          <w:sz w:val="28"/>
          <w:szCs w:val="28"/>
        </w:rPr>
      </w:pPr>
      <w:r>
        <w:rPr>
          <w:sz w:val="28"/>
          <w:szCs w:val="28"/>
        </w:rPr>
        <w:tab/>
        <w:t xml:space="preserve">На втором этапе выполнения натурного обследования транспортных потоков необходимо определить ключевые транспортные узлы (точки замеров). Определение точек проводится на транспортных узлах, характер изменения дорожного движения на которых качественно отражает динамику ТП на улично- дорожной сети в целом. В перечень обследования включаются пересечения, через </w:t>
      </w:r>
      <w:r>
        <w:rPr>
          <w:sz w:val="28"/>
          <w:szCs w:val="28"/>
        </w:rPr>
        <w:lastRenderedPageBreak/>
        <w:t>которые проходят внешние и внутригородские транзитные потоки, перекрестки с постоянными нагрузками</w:t>
      </w:r>
      <w:r w:rsidR="003F2A19">
        <w:rPr>
          <w:sz w:val="28"/>
          <w:szCs w:val="28"/>
        </w:rPr>
        <w:t>,</w:t>
      </w:r>
      <w:r w:rsidR="00A84C22">
        <w:rPr>
          <w:sz w:val="28"/>
          <w:szCs w:val="28"/>
        </w:rPr>
        <w:t xml:space="preserve"> </w:t>
      </w:r>
      <w:r>
        <w:rPr>
          <w:sz w:val="28"/>
          <w:szCs w:val="28"/>
        </w:rPr>
        <w:t>где движение очень плотное на протяжении всего дня.</w:t>
      </w:r>
    </w:p>
    <w:p w:rsidR="00B82B93" w:rsidRDefault="00B82B93" w:rsidP="00B82B93">
      <w:pPr>
        <w:pStyle w:val="Standard"/>
        <w:spacing w:after="0"/>
        <w:jc w:val="both"/>
        <w:rPr>
          <w:sz w:val="28"/>
          <w:szCs w:val="28"/>
        </w:rPr>
      </w:pPr>
      <w:r>
        <w:rPr>
          <w:sz w:val="28"/>
          <w:szCs w:val="28"/>
        </w:rPr>
        <w:tab/>
        <w:t>Точки замеров определяются по следующим признакам:</w:t>
      </w:r>
    </w:p>
    <w:p w:rsidR="00B82B93" w:rsidRDefault="00B82B93" w:rsidP="00B82B93">
      <w:pPr>
        <w:pStyle w:val="Standard"/>
        <w:spacing w:after="0"/>
        <w:jc w:val="both"/>
        <w:rPr>
          <w:sz w:val="28"/>
          <w:szCs w:val="28"/>
        </w:rPr>
      </w:pPr>
      <w:r>
        <w:rPr>
          <w:sz w:val="28"/>
          <w:szCs w:val="28"/>
        </w:rPr>
        <w:t>- наличие входящего/исходящего трафика в обследуемый район;</w:t>
      </w:r>
    </w:p>
    <w:p w:rsidR="00B82B93" w:rsidRDefault="00B82B93" w:rsidP="00B82B93">
      <w:pPr>
        <w:pStyle w:val="Standard"/>
        <w:spacing w:after="0"/>
        <w:jc w:val="both"/>
        <w:rPr>
          <w:sz w:val="28"/>
          <w:szCs w:val="28"/>
        </w:rPr>
      </w:pPr>
      <w:r>
        <w:rPr>
          <w:sz w:val="28"/>
          <w:szCs w:val="28"/>
        </w:rPr>
        <w:t>- распределение потоков по нескольким направлениям в транспортные районы или к точкам притяжения;</w:t>
      </w:r>
    </w:p>
    <w:p w:rsidR="00B82B93" w:rsidRDefault="00B82B93" w:rsidP="00B82B93">
      <w:pPr>
        <w:pStyle w:val="Standard"/>
        <w:spacing w:after="0"/>
        <w:jc w:val="both"/>
        <w:rPr>
          <w:sz w:val="28"/>
          <w:szCs w:val="28"/>
        </w:rPr>
      </w:pPr>
      <w:r>
        <w:rPr>
          <w:sz w:val="28"/>
          <w:szCs w:val="28"/>
        </w:rPr>
        <w:t>- въезды/выезды из транспортных районов (микрорайонов, отдельных районов населенного пункта и т.п.);</w:t>
      </w:r>
    </w:p>
    <w:p w:rsidR="00B82B93" w:rsidRDefault="00B82B93" w:rsidP="00B82B93">
      <w:pPr>
        <w:pStyle w:val="Standard"/>
        <w:spacing w:after="0"/>
        <w:jc w:val="both"/>
        <w:rPr>
          <w:sz w:val="28"/>
          <w:szCs w:val="28"/>
        </w:rPr>
      </w:pPr>
      <w:r>
        <w:rPr>
          <w:sz w:val="28"/>
          <w:szCs w:val="28"/>
        </w:rPr>
        <w:t>- ожидаемое увеличение трафика около точек притяжения (торговые и бизнес-центры, учреждения культуры и досуга и т.п.);</w:t>
      </w:r>
    </w:p>
    <w:p w:rsidR="00B82B93" w:rsidRDefault="00B82B93" w:rsidP="00B82B93">
      <w:pPr>
        <w:pStyle w:val="Standard"/>
        <w:spacing w:after="0"/>
        <w:jc w:val="both"/>
        <w:rPr>
          <w:sz w:val="28"/>
          <w:szCs w:val="28"/>
        </w:rPr>
      </w:pPr>
      <w:r>
        <w:rPr>
          <w:sz w:val="28"/>
          <w:szCs w:val="28"/>
        </w:rPr>
        <w:t>- светофорные объекты, распределяющие транспортные потоки по нескольким направлениям;</w:t>
      </w:r>
    </w:p>
    <w:p w:rsidR="00B82B93" w:rsidRDefault="00B82B93" w:rsidP="00B82B93">
      <w:pPr>
        <w:pStyle w:val="Standard"/>
        <w:spacing w:after="0"/>
        <w:jc w:val="both"/>
        <w:rPr>
          <w:sz w:val="28"/>
          <w:szCs w:val="28"/>
        </w:rPr>
      </w:pPr>
      <w:r>
        <w:rPr>
          <w:sz w:val="28"/>
          <w:szCs w:val="28"/>
        </w:rPr>
        <w:t>- места с затрудненным движением (на основании анализа исходных данных).</w:t>
      </w:r>
    </w:p>
    <w:p w:rsidR="00B82B93" w:rsidRDefault="00B82B93" w:rsidP="00B82B93">
      <w:pPr>
        <w:pStyle w:val="Standard"/>
        <w:spacing w:after="0"/>
        <w:jc w:val="both"/>
        <w:rPr>
          <w:sz w:val="28"/>
          <w:szCs w:val="28"/>
        </w:rPr>
      </w:pPr>
      <w:r>
        <w:rPr>
          <w:sz w:val="28"/>
          <w:szCs w:val="28"/>
        </w:rPr>
        <w:tab/>
        <w:t>Количество ключевых узлов зависит от размеров улично-дорожной сети и от её загруженности.</w:t>
      </w:r>
    </w:p>
    <w:p w:rsidR="00B82B93" w:rsidRDefault="00B82B93" w:rsidP="00B82B93">
      <w:pPr>
        <w:pStyle w:val="Standard"/>
        <w:spacing w:after="0"/>
        <w:jc w:val="both"/>
        <w:rPr>
          <w:sz w:val="28"/>
          <w:szCs w:val="28"/>
        </w:rPr>
      </w:pPr>
      <w:r>
        <w:rPr>
          <w:sz w:val="28"/>
          <w:szCs w:val="28"/>
        </w:rPr>
        <w:tab/>
        <w:t>После выбора ключевых узлов необходимо разработать план замеров. В план замеров входит картограмма точек замеров, расписание установки и снятия каждой камеры по дате и времени и ответственные за выполнение натурного обследования на каждой точке.</w:t>
      </w:r>
    </w:p>
    <w:p w:rsidR="00B82B93" w:rsidRDefault="00B82B93" w:rsidP="00B82B93">
      <w:pPr>
        <w:pStyle w:val="Standard"/>
        <w:spacing w:after="0"/>
        <w:jc w:val="both"/>
        <w:rPr>
          <w:sz w:val="28"/>
          <w:szCs w:val="28"/>
        </w:rPr>
      </w:pPr>
      <w:r>
        <w:rPr>
          <w:sz w:val="28"/>
          <w:szCs w:val="28"/>
        </w:rPr>
        <w:tab/>
        <w:t>Перед началом видеосъемки перекрестка проводится анализ его картографической основы и натурное обследование с целью определения возможности съемки всего пересечения одной или несколькими камерами, предварительного выбора точек и режимов съемки. Для съемок используются камеры, позволяющие записывать поток видео в HD формате, который за счет высокого разрешения дает возможность получить четкое изображение всего перекрестка, отдельных транспортных средств и маршрутов их движения, а также пешеходов.</w:t>
      </w:r>
    </w:p>
    <w:p w:rsidR="00B82B93" w:rsidRDefault="00B82B93" w:rsidP="00B82B93">
      <w:pPr>
        <w:pStyle w:val="Standard"/>
        <w:spacing w:after="0"/>
        <w:jc w:val="both"/>
        <w:rPr>
          <w:sz w:val="28"/>
          <w:szCs w:val="28"/>
        </w:rPr>
      </w:pPr>
      <w:r>
        <w:rPr>
          <w:sz w:val="28"/>
          <w:szCs w:val="28"/>
        </w:rPr>
        <w:tab/>
        <w:t>После выполнения видеосъемки производится подсчёт транспортных потоков в ручном режиме на основании видеороликов, полученных в результате обследования, и оформляются паспорта замеров интенсивности дорожного движения.</w:t>
      </w:r>
    </w:p>
    <w:p w:rsidR="0048235B" w:rsidRPr="00C91100" w:rsidRDefault="008A3028" w:rsidP="00B82B93">
      <w:pPr>
        <w:spacing w:after="0"/>
        <w:jc w:val="center"/>
        <w:rPr>
          <w:rFonts w:ascii="Times New Roman" w:hAnsi="Times New Roman"/>
          <w:b/>
          <w:sz w:val="28"/>
          <w:szCs w:val="28"/>
        </w:rPr>
      </w:pPr>
      <w:r>
        <w:rPr>
          <w:rFonts w:ascii="Times New Roman" w:hAnsi="Times New Roman"/>
          <w:b/>
          <w:sz w:val="28"/>
          <w:szCs w:val="28"/>
        </w:rPr>
        <w:t>2</w:t>
      </w:r>
      <w:r w:rsidR="0048235B" w:rsidRPr="00C91100">
        <w:rPr>
          <w:rFonts w:ascii="Times New Roman" w:hAnsi="Times New Roman"/>
          <w:b/>
          <w:sz w:val="28"/>
          <w:szCs w:val="28"/>
        </w:rPr>
        <w:t>.1.2 Отчет о проведении натурного обследования</w:t>
      </w:r>
    </w:p>
    <w:p w:rsidR="00DA24E8" w:rsidRDefault="00DA24E8" w:rsidP="00DA24E8">
      <w:pPr>
        <w:pStyle w:val="Standard"/>
        <w:spacing w:after="0"/>
        <w:jc w:val="both"/>
        <w:rPr>
          <w:sz w:val="28"/>
          <w:szCs w:val="28"/>
        </w:rPr>
      </w:pPr>
      <w:r>
        <w:rPr>
          <w:sz w:val="28"/>
          <w:szCs w:val="28"/>
        </w:rPr>
        <w:tab/>
        <w:t xml:space="preserve">При проведении натурного обследования, </w:t>
      </w:r>
      <w:r w:rsidR="00454343">
        <w:rPr>
          <w:sz w:val="28"/>
          <w:szCs w:val="28"/>
        </w:rPr>
        <w:t>были выделены 7</w:t>
      </w:r>
      <w:r>
        <w:rPr>
          <w:sz w:val="28"/>
          <w:szCs w:val="28"/>
        </w:rPr>
        <w:t xml:space="preserve"> ключевых точек замеров:</w:t>
      </w:r>
    </w:p>
    <w:p w:rsidR="00DA24E8" w:rsidRDefault="00DA24E8" w:rsidP="00DA24E8">
      <w:pPr>
        <w:pStyle w:val="Standard"/>
        <w:spacing w:after="0"/>
        <w:jc w:val="both"/>
        <w:rPr>
          <w:sz w:val="28"/>
          <w:szCs w:val="28"/>
        </w:rPr>
      </w:pPr>
      <w:r>
        <w:rPr>
          <w:sz w:val="28"/>
          <w:szCs w:val="28"/>
        </w:rPr>
        <w:tab/>
        <w:t>1 точка – перекресток автодорог ул.</w:t>
      </w:r>
      <w:r w:rsidR="00454343">
        <w:rPr>
          <w:sz w:val="28"/>
          <w:szCs w:val="28"/>
        </w:rPr>
        <w:t xml:space="preserve"> Мира - ул. Водопьянова</w:t>
      </w:r>
    </w:p>
    <w:p w:rsidR="00DA24E8" w:rsidRDefault="00DA24E8" w:rsidP="00DA24E8">
      <w:pPr>
        <w:pStyle w:val="Standard"/>
        <w:spacing w:after="0"/>
        <w:jc w:val="both"/>
        <w:rPr>
          <w:sz w:val="28"/>
          <w:szCs w:val="28"/>
        </w:rPr>
      </w:pPr>
      <w:r>
        <w:rPr>
          <w:sz w:val="28"/>
          <w:szCs w:val="28"/>
        </w:rPr>
        <w:tab/>
        <w:t>2 точка – пере</w:t>
      </w:r>
      <w:r w:rsidR="00454343">
        <w:rPr>
          <w:sz w:val="28"/>
          <w:szCs w:val="28"/>
        </w:rPr>
        <w:t>кресток автодорог ул. Ленина - ул. Горького</w:t>
      </w:r>
    </w:p>
    <w:p w:rsidR="00DA24E8" w:rsidRDefault="00DA24E8" w:rsidP="00DA24E8">
      <w:pPr>
        <w:pStyle w:val="Standard"/>
        <w:spacing w:after="0"/>
        <w:jc w:val="both"/>
        <w:rPr>
          <w:sz w:val="28"/>
          <w:szCs w:val="28"/>
        </w:rPr>
      </w:pPr>
      <w:r>
        <w:rPr>
          <w:sz w:val="28"/>
          <w:szCs w:val="28"/>
        </w:rPr>
        <w:tab/>
        <w:t xml:space="preserve">3 точка – перекресток автодорог </w:t>
      </w:r>
      <w:r w:rsidR="00454343">
        <w:rPr>
          <w:sz w:val="28"/>
          <w:szCs w:val="28"/>
        </w:rPr>
        <w:t xml:space="preserve">ул. Ленина - ул. </w:t>
      </w:r>
      <w:r w:rsidR="000018C5">
        <w:rPr>
          <w:sz w:val="28"/>
          <w:szCs w:val="28"/>
        </w:rPr>
        <w:t>Первомайская</w:t>
      </w:r>
    </w:p>
    <w:p w:rsidR="00DA24E8" w:rsidRDefault="00DA24E8" w:rsidP="00DA24E8">
      <w:pPr>
        <w:pStyle w:val="Standard"/>
        <w:spacing w:after="0"/>
        <w:jc w:val="both"/>
        <w:rPr>
          <w:sz w:val="28"/>
          <w:szCs w:val="28"/>
        </w:rPr>
      </w:pPr>
      <w:r>
        <w:rPr>
          <w:sz w:val="28"/>
          <w:szCs w:val="28"/>
        </w:rPr>
        <w:tab/>
        <w:t xml:space="preserve">4 точка – перекресток автодорог </w:t>
      </w:r>
      <w:r w:rsidR="00454343">
        <w:rPr>
          <w:sz w:val="28"/>
          <w:szCs w:val="28"/>
        </w:rPr>
        <w:t>ул. Ленина - ул. Пушкина</w:t>
      </w:r>
    </w:p>
    <w:p w:rsidR="00DA24E8" w:rsidRDefault="00DA24E8" w:rsidP="00DA24E8">
      <w:pPr>
        <w:pStyle w:val="Standard"/>
        <w:spacing w:after="0"/>
        <w:jc w:val="both"/>
        <w:rPr>
          <w:sz w:val="28"/>
          <w:szCs w:val="28"/>
        </w:rPr>
      </w:pPr>
      <w:r>
        <w:rPr>
          <w:sz w:val="28"/>
          <w:szCs w:val="28"/>
        </w:rPr>
        <w:tab/>
        <w:t xml:space="preserve">5 точка – перекресток автодорог </w:t>
      </w:r>
      <w:r w:rsidR="00454343">
        <w:rPr>
          <w:sz w:val="28"/>
          <w:szCs w:val="28"/>
        </w:rPr>
        <w:t>ул. Ленина - ул. Октябрьская</w:t>
      </w:r>
    </w:p>
    <w:p w:rsidR="001F32B1" w:rsidRDefault="00DA24E8" w:rsidP="00C91100">
      <w:pPr>
        <w:spacing w:after="0"/>
        <w:jc w:val="both"/>
        <w:rPr>
          <w:rFonts w:ascii="Times New Roman" w:hAnsi="Times New Roman"/>
          <w:sz w:val="28"/>
          <w:szCs w:val="28"/>
        </w:rPr>
      </w:pPr>
      <w:r w:rsidRPr="00DA24E8">
        <w:rPr>
          <w:rFonts w:ascii="Times New Roman" w:hAnsi="Times New Roman"/>
          <w:sz w:val="28"/>
          <w:szCs w:val="28"/>
        </w:rPr>
        <w:tab/>
        <w:t xml:space="preserve">6 точка – перекресток автодорог </w:t>
      </w:r>
      <w:r w:rsidR="00454343" w:rsidRPr="00454343">
        <w:rPr>
          <w:rFonts w:ascii="Times New Roman" w:hAnsi="Times New Roman"/>
          <w:sz w:val="28"/>
          <w:szCs w:val="28"/>
        </w:rPr>
        <w:t xml:space="preserve">ул. Ленина - ул. </w:t>
      </w:r>
      <w:r w:rsidR="00454343">
        <w:rPr>
          <w:rFonts w:ascii="Times New Roman" w:hAnsi="Times New Roman"/>
          <w:sz w:val="28"/>
          <w:szCs w:val="28"/>
        </w:rPr>
        <w:t>Пролетарская</w:t>
      </w:r>
    </w:p>
    <w:p w:rsidR="001F32B1" w:rsidRPr="00454343" w:rsidRDefault="00454343" w:rsidP="00C91100">
      <w:pPr>
        <w:spacing w:after="0"/>
        <w:jc w:val="both"/>
        <w:rPr>
          <w:rFonts w:ascii="Times New Roman" w:hAnsi="Times New Roman"/>
          <w:sz w:val="28"/>
          <w:szCs w:val="28"/>
        </w:rPr>
      </w:pPr>
      <w:r>
        <w:rPr>
          <w:rFonts w:ascii="Times New Roman" w:hAnsi="Times New Roman"/>
          <w:sz w:val="28"/>
          <w:szCs w:val="28"/>
        </w:rPr>
        <w:tab/>
        <w:t>7</w:t>
      </w:r>
      <w:r w:rsidRPr="00454343">
        <w:rPr>
          <w:rFonts w:ascii="Times New Roman" w:hAnsi="Times New Roman"/>
          <w:sz w:val="28"/>
          <w:szCs w:val="28"/>
        </w:rPr>
        <w:t xml:space="preserve"> точка – перекресток автодорог ул. </w:t>
      </w:r>
      <w:r>
        <w:rPr>
          <w:rFonts w:ascii="Times New Roman" w:hAnsi="Times New Roman"/>
          <w:sz w:val="28"/>
          <w:szCs w:val="28"/>
        </w:rPr>
        <w:t>Красноармейская</w:t>
      </w:r>
      <w:r w:rsidRPr="00454343">
        <w:rPr>
          <w:rFonts w:ascii="Times New Roman" w:hAnsi="Times New Roman"/>
          <w:sz w:val="28"/>
          <w:szCs w:val="28"/>
        </w:rPr>
        <w:t xml:space="preserve"> - ул. </w:t>
      </w:r>
      <w:r>
        <w:rPr>
          <w:rFonts w:ascii="Times New Roman" w:hAnsi="Times New Roman"/>
          <w:sz w:val="28"/>
          <w:szCs w:val="28"/>
        </w:rPr>
        <w:t>Горького</w:t>
      </w:r>
    </w:p>
    <w:p w:rsidR="00454343" w:rsidRPr="001F32B1" w:rsidRDefault="00454343" w:rsidP="00C91100">
      <w:pPr>
        <w:spacing w:after="0"/>
        <w:jc w:val="both"/>
        <w:rPr>
          <w:rFonts w:ascii="Times New Roman" w:hAnsi="Times New Roman"/>
          <w:sz w:val="28"/>
          <w:szCs w:val="28"/>
        </w:rPr>
        <w:sectPr w:rsidR="00454343" w:rsidRPr="001F32B1" w:rsidSect="00077509">
          <w:footerReference w:type="default" r:id="rId9"/>
          <w:pgSz w:w="11906" w:h="16838" w:code="9"/>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sz w:val="28"/>
          <w:szCs w:val="28"/>
        </w:rPr>
        <w:tab/>
      </w:r>
    </w:p>
    <w:p w:rsidR="001F32B1" w:rsidRPr="001F32B1" w:rsidRDefault="005E22DA" w:rsidP="004D2B3A">
      <w:pPr>
        <w:spacing w:after="0"/>
        <w:jc w:val="center"/>
        <w:rPr>
          <w:rFonts w:ascii="Times New Roman" w:hAnsi="Times New Roman"/>
          <w:sz w:val="28"/>
          <w:szCs w:val="28"/>
        </w:rPr>
        <w:sectPr w:rsidR="001F32B1" w:rsidRPr="001F32B1" w:rsidSect="00077509">
          <w:pgSz w:w="16838" w:h="11906" w:orient="landscape" w:code="9"/>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noProof/>
          <w:sz w:val="28"/>
          <w:szCs w:val="28"/>
          <w:lang w:eastAsia="ru-RU"/>
        </w:rPr>
        <w:lastRenderedPageBreak/>
        <w:drawing>
          <wp:inline distT="0" distB="0" distL="0" distR="0">
            <wp:extent cx="9268074" cy="6558788"/>
            <wp:effectExtent l="19050" t="0" r="9276" b="0"/>
            <wp:docPr id="23" name="Рисунок 23" descr="C:\Users\komp\Desktop\РАБОТА\В РАБОТЕ\КСОДД\Нижнебаканское сп\КАРТЫ\КАРТЫ\для вставки в ворд\с. Нижнебаканка - точки заме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mp\Desktop\РАБОТА\В РАБОТЕ\КСОДД\Нижнебаканское сп\КАРТЫ\КАРТЫ\для вставки в ворд\с. Нижнебаканка - точки замера.jpg"/>
                    <pic:cNvPicPr>
                      <a:picLocks noChangeAspect="1" noChangeArrowheads="1"/>
                    </pic:cNvPicPr>
                  </pic:nvPicPr>
                  <pic:blipFill>
                    <a:blip r:embed="rId10"/>
                    <a:srcRect/>
                    <a:stretch>
                      <a:fillRect/>
                    </a:stretch>
                  </pic:blipFill>
                  <pic:spPr bwMode="auto">
                    <a:xfrm>
                      <a:off x="0" y="0"/>
                      <a:ext cx="9272807" cy="6562138"/>
                    </a:xfrm>
                    <a:prstGeom prst="rect">
                      <a:avLst/>
                    </a:prstGeom>
                    <a:noFill/>
                    <a:ln w="9525">
                      <a:noFill/>
                      <a:miter lim="800000"/>
                      <a:headEnd/>
                      <a:tailEnd/>
                    </a:ln>
                  </pic:spPr>
                </pic:pic>
              </a:graphicData>
            </a:graphic>
          </wp:inline>
        </w:drawing>
      </w:r>
    </w:p>
    <w:p w:rsidR="004D2B3A" w:rsidRDefault="004D2B3A" w:rsidP="00227C69">
      <w:pPr>
        <w:pStyle w:val="aa"/>
        <w:shd w:val="clear" w:color="auto" w:fill="FFFFFF"/>
        <w:spacing w:before="0" w:beforeAutospacing="0" w:after="0" w:line="276" w:lineRule="auto"/>
        <w:jc w:val="both"/>
        <w:rPr>
          <w:rFonts w:cs="Arial"/>
          <w:color w:val="333333"/>
          <w:sz w:val="28"/>
          <w:szCs w:val="28"/>
        </w:rPr>
      </w:pPr>
      <w:r>
        <w:rPr>
          <w:rFonts w:eastAsia="SimSun" w:cs="Mangal"/>
          <w:color w:val="000000"/>
          <w:kern w:val="3"/>
          <w:sz w:val="28"/>
          <w:szCs w:val="28"/>
          <w:lang w:bidi="hi-IN"/>
        </w:rPr>
        <w:lastRenderedPageBreak/>
        <w:tab/>
      </w:r>
      <w:r w:rsidRPr="00A84C22">
        <w:rPr>
          <w:rFonts w:cs="Arial"/>
          <w:color w:val="000000"/>
          <w:sz w:val="28"/>
          <w:szCs w:val="28"/>
        </w:rPr>
        <w:t xml:space="preserve">Замеры проводились  </w:t>
      </w:r>
      <w:r w:rsidR="00A84C22" w:rsidRPr="00A84C22">
        <w:rPr>
          <w:rFonts w:cs="Arial"/>
          <w:color w:val="000000"/>
          <w:sz w:val="28"/>
          <w:szCs w:val="28"/>
        </w:rPr>
        <w:t>с 23.04</w:t>
      </w:r>
      <w:r w:rsidRPr="00A84C22">
        <w:rPr>
          <w:rFonts w:cs="Arial"/>
          <w:color w:val="000000"/>
          <w:sz w:val="28"/>
          <w:szCs w:val="28"/>
        </w:rPr>
        <w:t>.2018 г.</w:t>
      </w:r>
      <w:r w:rsidR="00A84C22" w:rsidRPr="00A84C22">
        <w:rPr>
          <w:rFonts w:cs="Arial"/>
          <w:color w:val="000000"/>
          <w:sz w:val="28"/>
          <w:szCs w:val="28"/>
        </w:rPr>
        <w:t xml:space="preserve"> по 26.04.2018 г. </w:t>
      </w:r>
      <w:r w:rsidRPr="00A84C22">
        <w:rPr>
          <w:rFonts w:cs="Arial"/>
          <w:color w:val="000000"/>
          <w:sz w:val="28"/>
          <w:szCs w:val="28"/>
          <w:shd w:val="clear" w:color="auto" w:fill="FFFFFF"/>
        </w:rPr>
        <w:t xml:space="preserve"> в период с 7:00 – 9:00 и 17:00 – 19:00 – по 2</w:t>
      </w:r>
      <w:r w:rsidRPr="00A84C22">
        <w:rPr>
          <w:rFonts w:cs="Arial"/>
          <w:color w:val="000000"/>
          <w:sz w:val="28"/>
          <w:szCs w:val="28"/>
        </w:rPr>
        <w:t xml:space="preserve"> часа пиковой загрузки улично-дорожной сети </w:t>
      </w:r>
      <w:r w:rsidR="004E7A98" w:rsidRPr="00A84C22">
        <w:rPr>
          <w:rFonts w:cs="Arial"/>
          <w:color w:val="000000"/>
          <w:sz w:val="28"/>
          <w:szCs w:val="28"/>
        </w:rPr>
        <w:t>Нижнебаканского</w:t>
      </w:r>
      <w:r w:rsidR="00BB59E0" w:rsidRPr="00A84C22">
        <w:rPr>
          <w:rFonts w:cs="Arial"/>
          <w:color w:val="000000"/>
          <w:sz w:val="28"/>
          <w:szCs w:val="28"/>
        </w:rPr>
        <w:t xml:space="preserve"> сельского поселения</w:t>
      </w:r>
      <w:r w:rsidRPr="00A84C22">
        <w:rPr>
          <w:rFonts w:cs="Arial"/>
          <w:color w:val="000000"/>
          <w:sz w:val="28"/>
          <w:szCs w:val="28"/>
        </w:rPr>
        <w:t>.</w:t>
      </w:r>
      <w:r w:rsidR="009F233C" w:rsidRPr="00A84C22">
        <w:rPr>
          <w:rFonts w:cs="Arial"/>
          <w:color w:val="000000"/>
          <w:sz w:val="28"/>
          <w:szCs w:val="28"/>
        </w:rPr>
        <w:t xml:space="preserve"> </w:t>
      </w:r>
      <w:r w:rsidRPr="00A84C22">
        <w:rPr>
          <w:rFonts w:cs="Arial"/>
          <w:color w:val="000000"/>
          <w:sz w:val="28"/>
          <w:szCs w:val="28"/>
        </w:rPr>
        <w:t>В таблицах с результатами замеров</w:t>
      </w:r>
      <w:r w:rsidRPr="005B5538">
        <w:rPr>
          <w:rFonts w:cs="Arial"/>
          <w:color w:val="000000"/>
          <w:sz w:val="28"/>
          <w:szCs w:val="28"/>
        </w:rPr>
        <w:t xml:space="preserve"> используется следующая классификация типов ТС и коэффициенты приведения согласно ВСН 45-68, ОН 025270-66 и СП 34.13330.2012</w:t>
      </w:r>
      <w:r>
        <w:rPr>
          <w:rFonts w:cs="Arial"/>
          <w:color w:val="333333"/>
          <w:sz w:val="28"/>
          <w:szCs w:val="28"/>
        </w:rPr>
        <w:t>:</w:t>
      </w:r>
    </w:p>
    <w:p w:rsidR="004D2B3A" w:rsidRDefault="004D2B3A" w:rsidP="00227C69">
      <w:pPr>
        <w:pStyle w:val="Standard"/>
        <w:spacing w:after="0"/>
        <w:jc w:val="both"/>
        <w:rPr>
          <w:sz w:val="28"/>
          <w:szCs w:val="28"/>
        </w:rPr>
      </w:pPr>
      <w:r>
        <w:rPr>
          <w:sz w:val="28"/>
          <w:szCs w:val="28"/>
        </w:rPr>
        <w:t>ИТ – индивидуальный транспорт;</w:t>
      </w:r>
    </w:p>
    <w:p w:rsidR="004D2B3A" w:rsidRDefault="00E37A25" w:rsidP="00227C69">
      <w:pPr>
        <w:pStyle w:val="Standard"/>
        <w:spacing w:after="0"/>
        <w:jc w:val="both"/>
        <w:rPr>
          <w:sz w:val="28"/>
          <w:szCs w:val="28"/>
        </w:rPr>
      </w:pPr>
      <w:r>
        <w:rPr>
          <w:sz w:val="28"/>
          <w:szCs w:val="28"/>
        </w:rPr>
        <w:t>ОТ</w:t>
      </w:r>
      <w:r w:rsidR="004D2B3A">
        <w:rPr>
          <w:sz w:val="28"/>
          <w:szCs w:val="28"/>
        </w:rPr>
        <w:t>–</w:t>
      </w:r>
      <w:r>
        <w:rPr>
          <w:sz w:val="28"/>
          <w:szCs w:val="28"/>
        </w:rPr>
        <w:t>общественный транспорт;</w:t>
      </w:r>
    </w:p>
    <w:p w:rsidR="004D2B3A" w:rsidRDefault="00E37A25" w:rsidP="00227C69">
      <w:pPr>
        <w:pStyle w:val="Standard"/>
        <w:spacing w:after="0"/>
        <w:jc w:val="both"/>
        <w:rPr>
          <w:sz w:val="28"/>
          <w:szCs w:val="28"/>
        </w:rPr>
      </w:pPr>
      <w:r>
        <w:rPr>
          <w:sz w:val="28"/>
          <w:szCs w:val="28"/>
        </w:rPr>
        <w:t>МГ</w:t>
      </w:r>
      <w:r w:rsidR="004D2B3A">
        <w:rPr>
          <w:sz w:val="28"/>
          <w:szCs w:val="28"/>
        </w:rPr>
        <w:t>–</w:t>
      </w:r>
      <w:r>
        <w:rPr>
          <w:sz w:val="28"/>
          <w:szCs w:val="28"/>
        </w:rPr>
        <w:t>малый грузовой транспорт</w:t>
      </w:r>
      <w:r w:rsidR="004D2B3A">
        <w:rPr>
          <w:sz w:val="28"/>
          <w:szCs w:val="28"/>
        </w:rPr>
        <w:t xml:space="preserve"> (</w:t>
      </w:r>
      <w:r>
        <w:rPr>
          <w:sz w:val="28"/>
          <w:szCs w:val="28"/>
        </w:rPr>
        <w:t>до 3,5 т</w:t>
      </w:r>
      <w:r w:rsidR="004D2B3A">
        <w:rPr>
          <w:sz w:val="28"/>
          <w:szCs w:val="28"/>
        </w:rPr>
        <w:t>);</w:t>
      </w:r>
    </w:p>
    <w:p w:rsidR="004D2B3A" w:rsidRDefault="00E37A25" w:rsidP="00227C69">
      <w:pPr>
        <w:pStyle w:val="Standard"/>
        <w:spacing w:after="0"/>
        <w:jc w:val="both"/>
        <w:rPr>
          <w:sz w:val="28"/>
          <w:szCs w:val="28"/>
        </w:rPr>
      </w:pPr>
      <w:r>
        <w:rPr>
          <w:sz w:val="28"/>
          <w:szCs w:val="28"/>
        </w:rPr>
        <w:t>СГ</w:t>
      </w:r>
      <w:r w:rsidR="004D2B3A">
        <w:rPr>
          <w:sz w:val="28"/>
          <w:szCs w:val="28"/>
        </w:rPr>
        <w:t xml:space="preserve"> – </w:t>
      </w:r>
      <w:r>
        <w:rPr>
          <w:sz w:val="28"/>
          <w:szCs w:val="28"/>
        </w:rPr>
        <w:t>средний грузовой транспорт</w:t>
      </w:r>
      <w:r w:rsidR="004D2B3A">
        <w:rPr>
          <w:sz w:val="28"/>
          <w:szCs w:val="28"/>
        </w:rPr>
        <w:t xml:space="preserve"> (от 3,5 до 8 т);</w:t>
      </w:r>
    </w:p>
    <w:p w:rsidR="004D2B3A" w:rsidRDefault="00E37A25" w:rsidP="00227C69">
      <w:pPr>
        <w:pStyle w:val="Standard"/>
        <w:spacing w:after="0"/>
        <w:jc w:val="both"/>
        <w:rPr>
          <w:sz w:val="28"/>
          <w:szCs w:val="28"/>
        </w:rPr>
      </w:pPr>
      <w:r>
        <w:rPr>
          <w:sz w:val="28"/>
          <w:szCs w:val="28"/>
        </w:rPr>
        <w:t>БГ</w:t>
      </w:r>
      <w:r w:rsidR="004D2B3A">
        <w:rPr>
          <w:sz w:val="28"/>
          <w:szCs w:val="28"/>
        </w:rPr>
        <w:t xml:space="preserve"> – </w:t>
      </w:r>
      <w:r>
        <w:rPr>
          <w:sz w:val="28"/>
          <w:szCs w:val="28"/>
        </w:rPr>
        <w:t>большой грузовой транспорт</w:t>
      </w:r>
      <w:r w:rsidR="004D2B3A">
        <w:rPr>
          <w:sz w:val="28"/>
          <w:szCs w:val="28"/>
        </w:rPr>
        <w:t xml:space="preserve"> (более 8 т)</w:t>
      </w:r>
      <w:r>
        <w:rPr>
          <w:sz w:val="28"/>
          <w:szCs w:val="28"/>
        </w:rPr>
        <w:t>.</w:t>
      </w:r>
    </w:p>
    <w:p w:rsidR="00A85E91" w:rsidRDefault="00A85E91" w:rsidP="004D2B3A">
      <w:pPr>
        <w:pStyle w:val="Standard"/>
        <w:spacing w:after="0"/>
        <w:jc w:val="both"/>
        <w:rPr>
          <w:sz w:val="28"/>
          <w:szCs w:val="28"/>
        </w:rPr>
      </w:pPr>
    </w:p>
    <w:p w:rsidR="004D2B3A" w:rsidRPr="0003557C" w:rsidRDefault="00FA229B" w:rsidP="00DA24E8">
      <w:pPr>
        <w:pStyle w:val="Standard"/>
        <w:spacing w:after="0"/>
        <w:jc w:val="both"/>
        <w:rPr>
          <w:b/>
          <w:sz w:val="28"/>
          <w:szCs w:val="28"/>
          <w:u w:val="single"/>
        </w:rPr>
      </w:pPr>
      <w:r>
        <w:rPr>
          <w:b/>
          <w:sz w:val="28"/>
          <w:szCs w:val="28"/>
          <w:u w:val="single"/>
        </w:rPr>
        <w:t>1. Паспорт п</w:t>
      </w:r>
      <w:r w:rsidR="0003557C" w:rsidRPr="0003557C">
        <w:rPr>
          <w:b/>
          <w:sz w:val="28"/>
          <w:szCs w:val="28"/>
          <w:u w:val="single"/>
        </w:rPr>
        <w:t>ерекрестк</w:t>
      </w:r>
      <w:r>
        <w:rPr>
          <w:b/>
          <w:sz w:val="28"/>
          <w:szCs w:val="28"/>
          <w:u w:val="single"/>
        </w:rPr>
        <w:t>а</w:t>
      </w:r>
      <w:r w:rsidR="0003557C" w:rsidRPr="00C70B68">
        <w:rPr>
          <w:b/>
          <w:sz w:val="28"/>
          <w:szCs w:val="28"/>
          <w:u w:val="single"/>
        </w:rPr>
        <w:t xml:space="preserve">автодорог </w:t>
      </w:r>
      <w:r w:rsidR="00454343" w:rsidRPr="00C70B68">
        <w:rPr>
          <w:b/>
          <w:sz w:val="28"/>
          <w:szCs w:val="28"/>
          <w:u w:val="single"/>
        </w:rPr>
        <w:t>ул. Мира - ул. Водопьянова</w:t>
      </w:r>
    </w:p>
    <w:p w:rsidR="00E5538C" w:rsidRPr="005B5538" w:rsidRDefault="009F233C" w:rsidP="0003557C">
      <w:pPr>
        <w:pStyle w:val="aa"/>
        <w:shd w:val="clear" w:color="auto" w:fill="FFFFFF"/>
        <w:spacing w:before="0" w:beforeAutospacing="0" w:after="0" w:line="432" w:lineRule="atLeast"/>
        <w:jc w:val="center"/>
        <w:rPr>
          <w:rFonts w:cs="Arial"/>
          <w:color w:val="000000"/>
          <w:sz w:val="28"/>
          <w:szCs w:val="28"/>
        </w:rPr>
      </w:pPr>
      <w:r>
        <w:rPr>
          <w:rFonts w:cs="Arial"/>
          <w:noProof/>
          <w:color w:val="000000"/>
          <w:sz w:val="28"/>
          <w:szCs w:val="28"/>
          <w:lang w:eastAsia="ru-RU"/>
        </w:rPr>
        <w:drawing>
          <wp:inline distT="0" distB="0" distL="0" distR="0">
            <wp:extent cx="6124740" cy="3546028"/>
            <wp:effectExtent l="19050" t="0" r="9360" b="0"/>
            <wp:docPr id="4" name="Рисунок 4" descr="C:\Users\komp\Desktop\РАБОТА\В РАБОТЕ\КСОДД\Нижнебаканское сп\КАРТЫ\Перекрестки\ПЕРЕКРЕСТКИ ГОТОВЫЕ\Точк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mp\Desktop\РАБОТА\В РАБОТЕ\КСОДД\Нижнебаканское сп\КАРТЫ\Перекрестки\ПЕРЕКРЕСТКИ ГОТОВЫЕ\Точка 1.jpg"/>
                    <pic:cNvPicPr>
                      <a:picLocks noChangeAspect="1" noChangeArrowheads="1"/>
                    </pic:cNvPicPr>
                  </pic:nvPicPr>
                  <pic:blipFill>
                    <a:blip r:embed="rId11"/>
                    <a:srcRect/>
                    <a:stretch>
                      <a:fillRect/>
                    </a:stretch>
                  </pic:blipFill>
                  <pic:spPr bwMode="auto">
                    <a:xfrm>
                      <a:off x="0" y="0"/>
                      <a:ext cx="6127963" cy="3547894"/>
                    </a:xfrm>
                    <a:prstGeom prst="rect">
                      <a:avLst/>
                    </a:prstGeom>
                    <a:noFill/>
                    <a:ln w="9525">
                      <a:noFill/>
                      <a:miter lim="800000"/>
                      <a:headEnd/>
                      <a:tailEnd/>
                    </a:ln>
                  </pic:spPr>
                </pic:pic>
              </a:graphicData>
            </a:graphic>
          </wp:inline>
        </w:drawing>
      </w:r>
    </w:p>
    <w:p w:rsidR="009F233C" w:rsidRPr="005B5538" w:rsidRDefault="00E5538C" w:rsidP="009F233C">
      <w:pPr>
        <w:pStyle w:val="aa"/>
        <w:shd w:val="clear" w:color="auto" w:fill="FFFFFF"/>
        <w:spacing w:before="0" w:beforeAutospacing="0" w:after="0"/>
        <w:jc w:val="center"/>
        <w:rPr>
          <w:rFonts w:cs="Arial"/>
          <w:color w:val="000000"/>
          <w:sz w:val="28"/>
          <w:szCs w:val="28"/>
        </w:rPr>
      </w:pPr>
      <w:r w:rsidRPr="005B5538">
        <w:rPr>
          <w:rFonts w:cs="Arial"/>
          <w:color w:val="000000"/>
          <w:sz w:val="28"/>
          <w:szCs w:val="28"/>
        </w:rPr>
        <w:t>Рис. 2 - Исследуемый перекресток</w:t>
      </w:r>
      <w:r w:rsidR="008E4AF6" w:rsidRPr="005B5538">
        <w:rPr>
          <w:rFonts w:cs="Arial"/>
          <w:color w:val="000000"/>
          <w:sz w:val="28"/>
          <w:szCs w:val="28"/>
        </w:rPr>
        <w:t xml:space="preserve"> ул. </w:t>
      </w:r>
      <w:r w:rsidR="00C70B68">
        <w:rPr>
          <w:rFonts w:cs="Arial"/>
          <w:color w:val="000000"/>
          <w:sz w:val="28"/>
          <w:szCs w:val="28"/>
        </w:rPr>
        <w:t>Мира</w:t>
      </w:r>
      <w:r w:rsidR="008E4AF6" w:rsidRPr="005B5538">
        <w:rPr>
          <w:rFonts w:cs="Arial"/>
          <w:color w:val="000000"/>
          <w:sz w:val="28"/>
          <w:szCs w:val="28"/>
        </w:rPr>
        <w:t xml:space="preserve"> - ул. </w:t>
      </w:r>
      <w:r w:rsidR="00C70B68">
        <w:rPr>
          <w:rFonts w:cs="Arial"/>
          <w:color w:val="000000"/>
          <w:sz w:val="28"/>
          <w:szCs w:val="28"/>
        </w:rPr>
        <w:t>Водопьянова</w:t>
      </w:r>
      <w:r w:rsidRPr="005B5538">
        <w:rPr>
          <w:rFonts w:cs="Arial"/>
          <w:color w:val="000000"/>
          <w:sz w:val="28"/>
          <w:szCs w:val="28"/>
        </w:rPr>
        <w:t xml:space="preserve"> с обозначенными входами </w:t>
      </w:r>
    </w:p>
    <w:p w:rsidR="0003557C" w:rsidRPr="005B5538" w:rsidRDefault="0003557C" w:rsidP="009F233C">
      <w:pPr>
        <w:pStyle w:val="aa"/>
        <w:shd w:val="clear" w:color="auto" w:fill="FFFFFF"/>
        <w:spacing w:before="0" w:beforeAutospacing="0" w:after="0"/>
        <w:jc w:val="center"/>
        <w:rPr>
          <w:rFonts w:cs="Arial"/>
          <w:color w:val="000000"/>
          <w:sz w:val="28"/>
          <w:szCs w:val="28"/>
        </w:rPr>
      </w:pPr>
      <w:r w:rsidRPr="005B5538">
        <w:rPr>
          <w:rFonts w:cs="Arial"/>
          <w:color w:val="000000"/>
          <w:sz w:val="28"/>
          <w:szCs w:val="28"/>
        </w:rPr>
        <w:t xml:space="preserve">Таблица </w:t>
      </w:r>
      <w:r w:rsidR="00A0066F">
        <w:rPr>
          <w:rFonts w:cs="Arial"/>
          <w:color w:val="000000"/>
          <w:sz w:val="28"/>
          <w:szCs w:val="28"/>
        </w:rPr>
        <w:t>4</w:t>
      </w:r>
      <w:r w:rsidRPr="005B5538">
        <w:rPr>
          <w:rFonts w:cs="Arial"/>
          <w:color w:val="000000"/>
          <w:sz w:val="28"/>
          <w:szCs w:val="28"/>
        </w:rPr>
        <w:t xml:space="preserve">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F25429" w:rsidRPr="00F25429" w:rsidTr="00821E0A">
        <w:tc>
          <w:tcPr>
            <w:tcW w:w="836" w:type="dxa"/>
            <w:vMerge w:val="restart"/>
            <w:vAlign w:val="center"/>
          </w:tcPr>
          <w:p w:rsidR="0003557C" w:rsidRPr="00F25429" w:rsidRDefault="00E5538C" w:rsidP="00F25429">
            <w:pPr>
              <w:pStyle w:val="Standard"/>
              <w:spacing w:after="0"/>
              <w:jc w:val="center"/>
              <w:rPr>
                <w:rFonts w:cs="Times New Roman"/>
                <w:b/>
              </w:rPr>
            </w:pPr>
            <w:r w:rsidRPr="00F25429">
              <w:rPr>
                <w:rFonts w:cs="Times New Roman"/>
                <w:b/>
              </w:rPr>
              <w:t>Вход</w:t>
            </w:r>
          </w:p>
        </w:tc>
        <w:tc>
          <w:tcPr>
            <w:tcW w:w="1508"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Маршрут</w:t>
            </w:r>
          </w:p>
        </w:tc>
        <w:tc>
          <w:tcPr>
            <w:tcW w:w="5030" w:type="dxa"/>
            <w:gridSpan w:val="6"/>
            <w:vAlign w:val="center"/>
          </w:tcPr>
          <w:p w:rsidR="0003557C" w:rsidRPr="00F25429" w:rsidRDefault="0003557C" w:rsidP="00F25429">
            <w:pPr>
              <w:pStyle w:val="Standard"/>
              <w:spacing w:after="0"/>
              <w:jc w:val="center"/>
              <w:rPr>
                <w:rFonts w:cs="Times New Roman"/>
                <w:b/>
              </w:rPr>
            </w:pPr>
            <w:r w:rsidRPr="00F25429">
              <w:rPr>
                <w:rFonts w:cs="Times New Roman"/>
                <w:b/>
              </w:rPr>
              <w:t>Вид ТС</w:t>
            </w:r>
          </w:p>
        </w:tc>
        <w:tc>
          <w:tcPr>
            <w:tcW w:w="2265" w:type="dxa"/>
            <w:gridSpan w:val="2"/>
            <w:vAlign w:val="center"/>
          </w:tcPr>
          <w:p w:rsidR="0003557C" w:rsidRPr="00F25429" w:rsidRDefault="0003557C" w:rsidP="00F25429">
            <w:pPr>
              <w:pStyle w:val="Standard"/>
              <w:spacing w:after="0"/>
              <w:jc w:val="center"/>
              <w:rPr>
                <w:rFonts w:cs="Times New Roman"/>
                <w:b/>
              </w:rPr>
            </w:pPr>
            <w:r w:rsidRPr="00F25429">
              <w:rPr>
                <w:rFonts w:cs="Times New Roman"/>
                <w:b/>
              </w:rPr>
              <w:t>Результаты</w:t>
            </w:r>
          </w:p>
        </w:tc>
      </w:tr>
      <w:tr w:rsidR="00F25429" w:rsidRPr="00F25429" w:rsidTr="00821E0A">
        <w:tc>
          <w:tcPr>
            <w:tcW w:w="836" w:type="dxa"/>
            <w:vMerge/>
            <w:vAlign w:val="center"/>
          </w:tcPr>
          <w:p w:rsidR="0003557C" w:rsidRPr="00F25429" w:rsidRDefault="0003557C" w:rsidP="00F25429">
            <w:pPr>
              <w:pStyle w:val="Standard"/>
              <w:spacing w:after="0"/>
              <w:jc w:val="center"/>
              <w:rPr>
                <w:rFonts w:cs="Times New Roman"/>
                <w:b/>
              </w:rPr>
            </w:pPr>
          </w:p>
        </w:tc>
        <w:tc>
          <w:tcPr>
            <w:tcW w:w="1508" w:type="dxa"/>
            <w:vMerge/>
            <w:vAlign w:val="center"/>
          </w:tcPr>
          <w:p w:rsidR="0003557C" w:rsidRPr="00F25429" w:rsidRDefault="0003557C" w:rsidP="00F25429">
            <w:pPr>
              <w:pStyle w:val="Standard"/>
              <w:spacing w:after="0"/>
              <w:jc w:val="center"/>
              <w:rPr>
                <w:rFonts w:cs="Times New Roman"/>
                <w:b/>
              </w:rPr>
            </w:pPr>
          </w:p>
        </w:tc>
        <w:tc>
          <w:tcPr>
            <w:tcW w:w="836"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ИТ</w:t>
            </w:r>
          </w:p>
        </w:tc>
        <w:tc>
          <w:tcPr>
            <w:tcW w:w="835"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ОТ</w:t>
            </w:r>
          </w:p>
        </w:tc>
        <w:tc>
          <w:tcPr>
            <w:tcW w:w="845"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ГМ</w:t>
            </w:r>
          </w:p>
        </w:tc>
        <w:tc>
          <w:tcPr>
            <w:tcW w:w="828"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ГС</w:t>
            </w:r>
          </w:p>
        </w:tc>
        <w:tc>
          <w:tcPr>
            <w:tcW w:w="825"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ГБ</w:t>
            </w:r>
          </w:p>
        </w:tc>
        <w:tc>
          <w:tcPr>
            <w:tcW w:w="861" w:type="dxa"/>
            <w:vMerge w:val="restart"/>
            <w:vAlign w:val="center"/>
          </w:tcPr>
          <w:p w:rsidR="0003557C" w:rsidRPr="00F25429" w:rsidRDefault="0003557C" w:rsidP="00F25429">
            <w:pPr>
              <w:pStyle w:val="Standard"/>
              <w:spacing w:after="0"/>
              <w:jc w:val="center"/>
              <w:rPr>
                <w:rFonts w:cs="Times New Roman"/>
                <w:b/>
              </w:rPr>
            </w:pPr>
            <w:r w:rsidRPr="00F25429">
              <w:rPr>
                <w:rFonts w:cs="Times New Roman"/>
                <w:b/>
              </w:rPr>
              <w:t>Итого</w:t>
            </w:r>
          </w:p>
        </w:tc>
        <w:tc>
          <w:tcPr>
            <w:tcW w:w="2265" w:type="dxa"/>
            <w:gridSpan w:val="2"/>
            <w:vAlign w:val="center"/>
          </w:tcPr>
          <w:p w:rsidR="0003557C" w:rsidRPr="00F25429" w:rsidRDefault="0003557C" w:rsidP="00F25429">
            <w:pPr>
              <w:pStyle w:val="Standard"/>
              <w:spacing w:after="0"/>
              <w:jc w:val="center"/>
              <w:rPr>
                <w:rFonts w:cs="Times New Roman"/>
                <w:b/>
              </w:rPr>
            </w:pPr>
            <w:r w:rsidRPr="00F25429">
              <w:rPr>
                <w:rFonts w:cs="Times New Roman"/>
                <w:b/>
              </w:rPr>
              <w:t>Всего</w:t>
            </w:r>
          </w:p>
        </w:tc>
      </w:tr>
      <w:tr w:rsidR="00F25429" w:rsidRPr="00F25429" w:rsidTr="00821E0A">
        <w:tc>
          <w:tcPr>
            <w:tcW w:w="836" w:type="dxa"/>
            <w:vMerge/>
            <w:vAlign w:val="center"/>
          </w:tcPr>
          <w:p w:rsidR="0003557C" w:rsidRPr="00F25429" w:rsidRDefault="0003557C" w:rsidP="00F25429">
            <w:pPr>
              <w:pStyle w:val="Standard"/>
              <w:spacing w:after="0"/>
              <w:jc w:val="center"/>
              <w:rPr>
                <w:rFonts w:cs="Times New Roman"/>
                <w:b/>
              </w:rPr>
            </w:pPr>
          </w:p>
        </w:tc>
        <w:tc>
          <w:tcPr>
            <w:tcW w:w="1508" w:type="dxa"/>
            <w:vMerge/>
            <w:vAlign w:val="center"/>
          </w:tcPr>
          <w:p w:rsidR="0003557C" w:rsidRPr="00F25429" w:rsidRDefault="0003557C" w:rsidP="00F25429">
            <w:pPr>
              <w:pStyle w:val="Standard"/>
              <w:spacing w:after="0"/>
              <w:jc w:val="center"/>
              <w:rPr>
                <w:rFonts w:cs="Times New Roman"/>
                <w:b/>
              </w:rPr>
            </w:pPr>
          </w:p>
        </w:tc>
        <w:tc>
          <w:tcPr>
            <w:tcW w:w="836" w:type="dxa"/>
            <w:vMerge/>
            <w:vAlign w:val="center"/>
          </w:tcPr>
          <w:p w:rsidR="0003557C" w:rsidRPr="00F25429" w:rsidRDefault="0003557C" w:rsidP="00F25429">
            <w:pPr>
              <w:pStyle w:val="Standard"/>
              <w:spacing w:after="0"/>
              <w:jc w:val="center"/>
              <w:rPr>
                <w:rFonts w:cs="Times New Roman"/>
                <w:b/>
              </w:rPr>
            </w:pPr>
          </w:p>
        </w:tc>
        <w:tc>
          <w:tcPr>
            <w:tcW w:w="835" w:type="dxa"/>
            <w:vMerge/>
            <w:vAlign w:val="center"/>
          </w:tcPr>
          <w:p w:rsidR="0003557C" w:rsidRPr="00F25429" w:rsidRDefault="0003557C" w:rsidP="00F25429">
            <w:pPr>
              <w:pStyle w:val="Standard"/>
              <w:spacing w:after="0"/>
              <w:jc w:val="center"/>
              <w:rPr>
                <w:rFonts w:cs="Times New Roman"/>
                <w:b/>
              </w:rPr>
            </w:pPr>
          </w:p>
        </w:tc>
        <w:tc>
          <w:tcPr>
            <w:tcW w:w="845" w:type="dxa"/>
            <w:vMerge/>
            <w:vAlign w:val="center"/>
          </w:tcPr>
          <w:p w:rsidR="0003557C" w:rsidRPr="00F25429" w:rsidRDefault="0003557C" w:rsidP="00F25429">
            <w:pPr>
              <w:pStyle w:val="Standard"/>
              <w:spacing w:after="0"/>
              <w:jc w:val="center"/>
              <w:rPr>
                <w:rFonts w:cs="Times New Roman"/>
                <w:b/>
              </w:rPr>
            </w:pPr>
          </w:p>
        </w:tc>
        <w:tc>
          <w:tcPr>
            <w:tcW w:w="828" w:type="dxa"/>
            <w:vMerge/>
            <w:vAlign w:val="center"/>
          </w:tcPr>
          <w:p w:rsidR="0003557C" w:rsidRPr="00F25429" w:rsidRDefault="0003557C" w:rsidP="00F25429">
            <w:pPr>
              <w:pStyle w:val="Standard"/>
              <w:spacing w:after="0"/>
              <w:jc w:val="center"/>
              <w:rPr>
                <w:rFonts w:cs="Times New Roman"/>
                <w:b/>
              </w:rPr>
            </w:pPr>
          </w:p>
        </w:tc>
        <w:tc>
          <w:tcPr>
            <w:tcW w:w="825" w:type="dxa"/>
            <w:vMerge/>
            <w:vAlign w:val="center"/>
          </w:tcPr>
          <w:p w:rsidR="0003557C" w:rsidRPr="00F25429" w:rsidRDefault="0003557C" w:rsidP="00F25429">
            <w:pPr>
              <w:pStyle w:val="Standard"/>
              <w:spacing w:after="0"/>
              <w:jc w:val="center"/>
              <w:rPr>
                <w:rFonts w:cs="Times New Roman"/>
                <w:b/>
              </w:rPr>
            </w:pPr>
          </w:p>
        </w:tc>
        <w:tc>
          <w:tcPr>
            <w:tcW w:w="861" w:type="dxa"/>
            <w:vMerge/>
            <w:vAlign w:val="center"/>
          </w:tcPr>
          <w:p w:rsidR="0003557C" w:rsidRPr="00F25429" w:rsidRDefault="0003557C" w:rsidP="00F25429">
            <w:pPr>
              <w:pStyle w:val="Standard"/>
              <w:spacing w:after="0"/>
              <w:jc w:val="center"/>
              <w:rPr>
                <w:rFonts w:cs="Times New Roman"/>
                <w:b/>
              </w:rPr>
            </w:pPr>
          </w:p>
        </w:tc>
        <w:tc>
          <w:tcPr>
            <w:tcW w:w="1131" w:type="dxa"/>
            <w:vAlign w:val="center"/>
          </w:tcPr>
          <w:p w:rsidR="0003557C" w:rsidRPr="00F25429" w:rsidRDefault="0003557C" w:rsidP="00F25429">
            <w:pPr>
              <w:pStyle w:val="Standard"/>
              <w:spacing w:after="0"/>
              <w:jc w:val="center"/>
              <w:rPr>
                <w:rFonts w:cs="Times New Roman"/>
                <w:b/>
              </w:rPr>
            </w:pPr>
            <w:r w:rsidRPr="00F25429">
              <w:rPr>
                <w:rFonts w:cs="Times New Roman"/>
                <w:b/>
              </w:rPr>
              <w:t>Исх. поток</w:t>
            </w:r>
          </w:p>
        </w:tc>
        <w:tc>
          <w:tcPr>
            <w:tcW w:w="1134" w:type="dxa"/>
            <w:vAlign w:val="center"/>
          </w:tcPr>
          <w:p w:rsidR="00A84C22" w:rsidRDefault="0003557C" w:rsidP="00F25429">
            <w:pPr>
              <w:pStyle w:val="Standard"/>
              <w:spacing w:after="0"/>
              <w:jc w:val="center"/>
              <w:rPr>
                <w:rFonts w:cs="Times New Roman"/>
                <w:b/>
              </w:rPr>
            </w:pPr>
            <w:r w:rsidRPr="00F25429">
              <w:rPr>
                <w:rFonts w:cs="Times New Roman"/>
                <w:b/>
              </w:rPr>
              <w:t>Вход.</w:t>
            </w:r>
          </w:p>
          <w:p w:rsidR="0003557C" w:rsidRPr="00F25429" w:rsidRDefault="0003557C" w:rsidP="00F25429">
            <w:pPr>
              <w:pStyle w:val="Standard"/>
              <w:spacing w:after="0"/>
              <w:jc w:val="center"/>
              <w:rPr>
                <w:rFonts w:cs="Times New Roman"/>
                <w:b/>
              </w:rPr>
            </w:pPr>
            <w:r w:rsidRPr="00F25429">
              <w:rPr>
                <w:rFonts w:cs="Times New Roman"/>
                <w:b/>
              </w:rPr>
              <w:t>поток</w:t>
            </w:r>
          </w:p>
        </w:tc>
      </w:tr>
      <w:tr w:rsidR="00F25429" w:rsidRPr="00F25429" w:rsidTr="00821E0A">
        <w:tc>
          <w:tcPr>
            <w:tcW w:w="836" w:type="dxa"/>
            <w:vMerge w:val="restart"/>
            <w:vAlign w:val="center"/>
          </w:tcPr>
          <w:p w:rsidR="00E5538C" w:rsidRPr="00F25429" w:rsidRDefault="00E5538C" w:rsidP="00F25429">
            <w:pPr>
              <w:pStyle w:val="Standard"/>
              <w:spacing w:after="0"/>
              <w:jc w:val="center"/>
              <w:rPr>
                <w:rFonts w:cs="Times New Roman"/>
                <w:b/>
              </w:rPr>
            </w:pPr>
            <w:r w:rsidRPr="00F25429">
              <w:rPr>
                <w:rFonts w:cs="Times New Roman"/>
                <w:b/>
              </w:rPr>
              <w:t>1</w:t>
            </w:r>
          </w:p>
        </w:tc>
        <w:tc>
          <w:tcPr>
            <w:tcW w:w="1508" w:type="dxa"/>
            <w:vAlign w:val="center"/>
          </w:tcPr>
          <w:p w:rsidR="00E5538C" w:rsidRPr="00F25429" w:rsidRDefault="00E5538C" w:rsidP="00F25429">
            <w:pPr>
              <w:pStyle w:val="Standard"/>
              <w:spacing w:after="0"/>
              <w:jc w:val="center"/>
              <w:rPr>
                <w:rFonts w:cs="Times New Roman"/>
              </w:rPr>
            </w:pPr>
            <w:r w:rsidRPr="00F25429">
              <w:rPr>
                <w:rFonts w:cs="Times New Roman"/>
              </w:rPr>
              <w:t>1-2</w:t>
            </w:r>
          </w:p>
        </w:tc>
        <w:tc>
          <w:tcPr>
            <w:tcW w:w="836"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612</w:t>
            </w:r>
          </w:p>
        </w:tc>
        <w:tc>
          <w:tcPr>
            <w:tcW w:w="83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15</w:t>
            </w:r>
          </w:p>
        </w:tc>
        <w:tc>
          <w:tcPr>
            <w:tcW w:w="84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74</w:t>
            </w:r>
          </w:p>
        </w:tc>
        <w:tc>
          <w:tcPr>
            <w:tcW w:w="828"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14</w:t>
            </w:r>
          </w:p>
        </w:tc>
        <w:tc>
          <w:tcPr>
            <w:tcW w:w="82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27</w:t>
            </w:r>
          </w:p>
        </w:tc>
        <w:tc>
          <w:tcPr>
            <w:tcW w:w="861"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742</w:t>
            </w:r>
          </w:p>
        </w:tc>
        <w:tc>
          <w:tcPr>
            <w:tcW w:w="1131" w:type="dxa"/>
            <w:vMerge w:val="restart"/>
            <w:vAlign w:val="center"/>
          </w:tcPr>
          <w:p w:rsidR="00E5538C" w:rsidRPr="00F25429" w:rsidRDefault="00F97C21" w:rsidP="00F25429">
            <w:pPr>
              <w:pStyle w:val="Standard"/>
              <w:spacing w:after="0"/>
              <w:jc w:val="center"/>
              <w:rPr>
                <w:rFonts w:cs="Times New Roman"/>
              </w:rPr>
            </w:pPr>
            <w:r>
              <w:rPr>
                <w:rFonts w:cs="Times New Roman"/>
              </w:rPr>
              <w:t>755</w:t>
            </w:r>
          </w:p>
        </w:tc>
        <w:tc>
          <w:tcPr>
            <w:tcW w:w="1134" w:type="dxa"/>
            <w:vMerge w:val="restart"/>
            <w:vAlign w:val="center"/>
          </w:tcPr>
          <w:p w:rsidR="00E5538C" w:rsidRPr="00F25429" w:rsidRDefault="00F97C21" w:rsidP="00F25429">
            <w:pPr>
              <w:pStyle w:val="Standard"/>
              <w:spacing w:after="0"/>
              <w:jc w:val="center"/>
              <w:rPr>
                <w:rFonts w:cs="Times New Roman"/>
              </w:rPr>
            </w:pPr>
            <w:r>
              <w:rPr>
                <w:rFonts w:cs="Times New Roman"/>
              </w:rPr>
              <w:t>1472</w:t>
            </w:r>
          </w:p>
        </w:tc>
      </w:tr>
      <w:tr w:rsidR="00821E0A" w:rsidRPr="00F25429" w:rsidTr="00821E0A">
        <w:trPr>
          <w:trHeight w:val="423"/>
        </w:trPr>
        <w:tc>
          <w:tcPr>
            <w:tcW w:w="836" w:type="dxa"/>
            <w:vMerge/>
            <w:vAlign w:val="center"/>
          </w:tcPr>
          <w:p w:rsidR="00821E0A" w:rsidRPr="00F25429" w:rsidRDefault="00821E0A" w:rsidP="00F25429">
            <w:pPr>
              <w:pStyle w:val="Standard"/>
              <w:spacing w:after="0"/>
              <w:jc w:val="center"/>
              <w:rPr>
                <w:rFonts w:cs="Times New Roman"/>
                <w:b/>
              </w:rPr>
            </w:pPr>
          </w:p>
        </w:tc>
        <w:tc>
          <w:tcPr>
            <w:tcW w:w="1508" w:type="dxa"/>
            <w:vAlign w:val="center"/>
          </w:tcPr>
          <w:p w:rsidR="00821E0A" w:rsidRPr="00F25429" w:rsidRDefault="00821E0A" w:rsidP="00821E0A">
            <w:pPr>
              <w:pStyle w:val="Standard"/>
              <w:spacing w:after="0"/>
              <w:jc w:val="center"/>
              <w:rPr>
                <w:rFonts w:cs="Times New Roman"/>
              </w:rPr>
            </w:pPr>
            <w:r w:rsidRPr="00F25429">
              <w:rPr>
                <w:rFonts w:cs="Times New Roman"/>
              </w:rPr>
              <w:t>1-3</w:t>
            </w:r>
          </w:p>
        </w:tc>
        <w:tc>
          <w:tcPr>
            <w:tcW w:w="836"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12</w:t>
            </w:r>
          </w:p>
        </w:tc>
        <w:tc>
          <w:tcPr>
            <w:tcW w:w="83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45"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1</w:t>
            </w:r>
          </w:p>
        </w:tc>
        <w:tc>
          <w:tcPr>
            <w:tcW w:w="828"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0</w:t>
            </w:r>
          </w:p>
        </w:tc>
        <w:tc>
          <w:tcPr>
            <w:tcW w:w="825"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0</w:t>
            </w:r>
          </w:p>
        </w:tc>
        <w:tc>
          <w:tcPr>
            <w:tcW w:w="861"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13</w:t>
            </w:r>
          </w:p>
        </w:tc>
        <w:tc>
          <w:tcPr>
            <w:tcW w:w="1131" w:type="dxa"/>
            <w:vMerge/>
            <w:vAlign w:val="center"/>
          </w:tcPr>
          <w:p w:rsidR="00821E0A" w:rsidRPr="00F25429" w:rsidRDefault="00821E0A" w:rsidP="00F25429">
            <w:pPr>
              <w:pStyle w:val="Standard"/>
              <w:spacing w:after="0"/>
              <w:jc w:val="center"/>
              <w:rPr>
                <w:rFonts w:cs="Times New Roman"/>
              </w:rPr>
            </w:pPr>
          </w:p>
        </w:tc>
        <w:tc>
          <w:tcPr>
            <w:tcW w:w="1134" w:type="dxa"/>
            <w:vMerge/>
            <w:vAlign w:val="center"/>
          </w:tcPr>
          <w:p w:rsidR="00821E0A" w:rsidRPr="00F25429" w:rsidRDefault="00821E0A" w:rsidP="00F25429">
            <w:pPr>
              <w:pStyle w:val="Standard"/>
              <w:spacing w:after="0"/>
              <w:jc w:val="center"/>
              <w:rPr>
                <w:rFonts w:cs="Times New Roman"/>
              </w:rPr>
            </w:pPr>
          </w:p>
        </w:tc>
      </w:tr>
      <w:tr w:rsidR="00F25429" w:rsidRPr="00F25429" w:rsidTr="00821E0A">
        <w:tc>
          <w:tcPr>
            <w:tcW w:w="836" w:type="dxa"/>
            <w:vMerge w:val="restart"/>
            <w:vAlign w:val="center"/>
          </w:tcPr>
          <w:p w:rsidR="00E5538C" w:rsidRPr="00F25429" w:rsidRDefault="00E5538C" w:rsidP="00F25429">
            <w:pPr>
              <w:pStyle w:val="Standard"/>
              <w:spacing w:after="0"/>
              <w:jc w:val="center"/>
              <w:rPr>
                <w:rFonts w:cs="Times New Roman"/>
                <w:b/>
              </w:rPr>
            </w:pPr>
            <w:r w:rsidRPr="00F25429">
              <w:rPr>
                <w:rFonts w:cs="Times New Roman"/>
                <w:b/>
              </w:rPr>
              <w:t>2</w:t>
            </w:r>
          </w:p>
        </w:tc>
        <w:tc>
          <w:tcPr>
            <w:tcW w:w="1508" w:type="dxa"/>
            <w:vAlign w:val="center"/>
          </w:tcPr>
          <w:p w:rsidR="00E5538C" w:rsidRPr="00F25429" w:rsidRDefault="00E5538C" w:rsidP="00F25429">
            <w:pPr>
              <w:pStyle w:val="Standard"/>
              <w:spacing w:after="0"/>
              <w:jc w:val="center"/>
              <w:rPr>
                <w:rFonts w:cs="Times New Roman"/>
              </w:rPr>
            </w:pPr>
            <w:r w:rsidRPr="00F25429">
              <w:rPr>
                <w:rFonts w:cs="Times New Roman"/>
              </w:rPr>
              <w:t>2-1</w:t>
            </w:r>
          </w:p>
        </w:tc>
        <w:tc>
          <w:tcPr>
            <w:tcW w:w="836"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1195</w:t>
            </w:r>
          </w:p>
        </w:tc>
        <w:tc>
          <w:tcPr>
            <w:tcW w:w="83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17</w:t>
            </w:r>
          </w:p>
        </w:tc>
        <w:tc>
          <w:tcPr>
            <w:tcW w:w="84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111</w:t>
            </w:r>
          </w:p>
        </w:tc>
        <w:tc>
          <w:tcPr>
            <w:tcW w:w="828"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35</w:t>
            </w:r>
          </w:p>
        </w:tc>
        <w:tc>
          <w:tcPr>
            <w:tcW w:w="82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72</w:t>
            </w:r>
          </w:p>
        </w:tc>
        <w:tc>
          <w:tcPr>
            <w:tcW w:w="861"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1430</w:t>
            </w:r>
          </w:p>
        </w:tc>
        <w:tc>
          <w:tcPr>
            <w:tcW w:w="1131" w:type="dxa"/>
            <w:vMerge w:val="restart"/>
            <w:vAlign w:val="center"/>
          </w:tcPr>
          <w:p w:rsidR="00E5538C" w:rsidRPr="00F25429" w:rsidRDefault="00F97C21" w:rsidP="00F25429">
            <w:pPr>
              <w:pStyle w:val="Standard"/>
              <w:spacing w:after="0"/>
              <w:jc w:val="center"/>
              <w:rPr>
                <w:rFonts w:cs="Times New Roman"/>
              </w:rPr>
            </w:pPr>
            <w:r>
              <w:rPr>
                <w:rFonts w:cs="Times New Roman"/>
              </w:rPr>
              <w:t>1444</w:t>
            </w:r>
          </w:p>
        </w:tc>
        <w:tc>
          <w:tcPr>
            <w:tcW w:w="1134" w:type="dxa"/>
            <w:vMerge w:val="restart"/>
            <w:vAlign w:val="center"/>
          </w:tcPr>
          <w:p w:rsidR="00E5538C" w:rsidRPr="00F25429" w:rsidRDefault="00F97C21" w:rsidP="00F25429">
            <w:pPr>
              <w:pStyle w:val="Standard"/>
              <w:spacing w:after="0"/>
              <w:jc w:val="center"/>
              <w:rPr>
                <w:rFonts w:cs="Times New Roman"/>
              </w:rPr>
            </w:pPr>
            <w:r>
              <w:rPr>
                <w:rFonts w:cs="Times New Roman"/>
              </w:rPr>
              <w:t>769</w:t>
            </w:r>
          </w:p>
        </w:tc>
      </w:tr>
      <w:tr w:rsidR="00821E0A" w:rsidRPr="00F25429" w:rsidTr="00821E0A">
        <w:trPr>
          <w:trHeight w:val="393"/>
        </w:trPr>
        <w:tc>
          <w:tcPr>
            <w:tcW w:w="836" w:type="dxa"/>
            <w:vMerge/>
            <w:vAlign w:val="center"/>
          </w:tcPr>
          <w:p w:rsidR="00821E0A" w:rsidRPr="00F25429" w:rsidRDefault="00821E0A" w:rsidP="00F25429">
            <w:pPr>
              <w:pStyle w:val="Standard"/>
              <w:spacing w:after="0"/>
              <w:jc w:val="center"/>
              <w:rPr>
                <w:rFonts w:cs="Times New Roman"/>
              </w:rPr>
            </w:pPr>
          </w:p>
        </w:tc>
        <w:tc>
          <w:tcPr>
            <w:tcW w:w="1508" w:type="dxa"/>
            <w:vAlign w:val="center"/>
          </w:tcPr>
          <w:p w:rsidR="00821E0A" w:rsidRPr="00F25429" w:rsidRDefault="00821E0A" w:rsidP="00821E0A">
            <w:pPr>
              <w:pStyle w:val="Standard"/>
              <w:spacing w:after="0"/>
              <w:jc w:val="center"/>
              <w:rPr>
                <w:rFonts w:cs="Times New Roman"/>
              </w:rPr>
            </w:pPr>
            <w:r w:rsidRPr="00F25429">
              <w:rPr>
                <w:rFonts w:cs="Times New Roman"/>
              </w:rPr>
              <w:t>2-3</w:t>
            </w:r>
          </w:p>
        </w:tc>
        <w:tc>
          <w:tcPr>
            <w:tcW w:w="836"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13</w:t>
            </w:r>
          </w:p>
        </w:tc>
        <w:tc>
          <w:tcPr>
            <w:tcW w:w="83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4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1</w:t>
            </w:r>
          </w:p>
        </w:tc>
        <w:tc>
          <w:tcPr>
            <w:tcW w:w="828"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0</w:t>
            </w:r>
          </w:p>
        </w:tc>
        <w:tc>
          <w:tcPr>
            <w:tcW w:w="82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61"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14</w:t>
            </w:r>
          </w:p>
        </w:tc>
        <w:tc>
          <w:tcPr>
            <w:tcW w:w="1131" w:type="dxa"/>
            <w:vMerge/>
            <w:vAlign w:val="center"/>
          </w:tcPr>
          <w:p w:rsidR="00821E0A" w:rsidRPr="00F25429" w:rsidRDefault="00821E0A" w:rsidP="00F25429">
            <w:pPr>
              <w:pStyle w:val="Standard"/>
              <w:spacing w:after="0"/>
              <w:jc w:val="center"/>
              <w:rPr>
                <w:rFonts w:cs="Times New Roman"/>
              </w:rPr>
            </w:pPr>
          </w:p>
        </w:tc>
        <w:tc>
          <w:tcPr>
            <w:tcW w:w="1134" w:type="dxa"/>
            <w:vMerge/>
            <w:vAlign w:val="center"/>
          </w:tcPr>
          <w:p w:rsidR="00821E0A" w:rsidRPr="00F25429" w:rsidRDefault="00821E0A" w:rsidP="00F25429">
            <w:pPr>
              <w:pStyle w:val="Standard"/>
              <w:spacing w:after="0"/>
              <w:jc w:val="center"/>
              <w:rPr>
                <w:rFonts w:cs="Times New Roman"/>
              </w:rPr>
            </w:pPr>
          </w:p>
        </w:tc>
      </w:tr>
      <w:tr w:rsidR="00F25429" w:rsidRPr="00F25429" w:rsidTr="00821E0A">
        <w:tc>
          <w:tcPr>
            <w:tcW w:w="836" w:type="dxa"/>
            <w:vMerge w:val="restart"/>
            <w:vAlign w:val="center"/>
          </w:tcPr>
          <w:p w:rsidR="00E5538C" w:rsidRPr="00F25429" w:rsidRDefault="00E5538C" w:rsidP="00F25429">
            <w:pPr>
              <w:pStyle w:val="Standard"/>
              <w:spacing w:after="0"/>
              <w:jc w:val="center"/>
              <w:rPr>
                <w:rFonts w:cs="Times New Roman"/>
                <w:b/>
              </w:rPr>
            </w:pPr>
            <w:r w:rsidRPr="00F25429">
              <w:rPr>
                <w:rFonts w:cs="Times New Roman"/>
                <w:b/>
              </w:rPr>
              <w:lastRenderedPageBreak/>
              <w:t>3</w:t>
            </w:r>
          </w:p>
        </w:tc>
        <w:tc>
          <w:tcPr>
            <w:tcW w:w="1508" w:type="dxa"/>
            <w:vAlign w:val="center"/>
          </w:tcPr>
          <w:p w:rsidR="00E5538C" w:rsidRPr="00F25429" w:rsidRDefault="00E5538C" w:rsidP="00F25429">
            <w:pPr>
              <w:pStyle w:val="Standard"/>
              <w:spacing w:after="0"/>
              <w:jc w:val="center"/>
              <w:rPr>
                <w:rFonts w:cs="Times New Roman"/>
              </w:rPr>
            </w:pPr>
            <w:r w:rsidRPr="00F25429">
              <w:rPr>
                <w:rFonts w:cs="Times New Roman"/>
              </w:rPr>
              <w:t>3-1</w:t>
            </w:r>
          </w:p>
        </w:tc>
        <w:tc>
          <w:tcPr>
            <w:tcW w:w="836"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42</w:t>
            </w:r>
          </w:p>
        </w:tc>
        <w:tc>
          <w:tcPr>
            <w:tcW w:w="835" w:type="dxa"/>
            <w:vAlign w:val="center"/>
          </w:tcPr>
          <w:p w:rsidR="00E5538C" w:rsidRPr="00884198" w:rsidRDefault="00E5538C" w:rsidP="00F25429">
            <w:pPr>
              <w:pStyle w:val="aa"/>
              <w:snapToGrid w:val="0"/>
              <w:spacing w:before="120" w:after="0" w:line="432" w:lineRule="atLeast"/>
              <w:jc w:val="center"/>
              <w:rPr>
                <w:color w:val="333333"/>
              </w:rPr>
            </w:pPr>
            <w:r w:rsidRPr="00884198">
              <w:rPr>
                <w:color w:val="333333"/>
              </w:rPr>
              <w:t>0</w:t>
            </w:r>
          </w:p>
        </w:tc>
        <w:tc>
          <w:tcPr>
            <w:tcW w:w="84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0</w:t>
            </w:r>
          </w:p>
        </w:tc>
        <w:tc>
          <w:tcPr>
            <w:tcW w:w="828"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0</w:t>
            </w:r>
          </w:p>
        </w:tc>
        <w:tc>
          <w:tcPr>
            <w:tcW w:w="825"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0</w:t>
            </w:r>
          </w:p>
        </w:tc>
        <w:tc>
          <w:tcPr>
            <w:tcW w:w="861" w:type="dxa"/>
            <w:vAlign w:val="center"/>
          </w:tcPr>
          <w:p w:rsidR="00E5538C" w:rsidRPr="00884198" w:rsidRDefault="00821E0A" w:rsidP="00F25429">
            <w:pPr>
              <w:pStyle w:val="aa"/>
              <w:snapToGrid w:val="0"/>
              <w:spacing w:before="120" w:after="0" w:line="432" w:lineRule="atLeast"/>
              <w:jc w:val="center"/>
              <w:rPr>
                <w:color w:val="333333"/>
              </w:rPr>
            </w:pPr>
            <w:r>
              <w:rPr>
                <w:color w:val="333333"/>
              </w:rPr>
              <w:t>42</w:t>
            </w:r>
          </w:p>
        </w:tc>
        <w:tc>
          <w:tcPr>
            <w:tcW w:w="1131" w:type="dxa"/>
            <w:vMerge w:val="restart"/>
            <w:vAlign w:val="center"/>
          </w:tcPr>
          <w:p w:rsidR="00E5538C" w:rsidRPr="00F25429" w:rsidRDefault="00F97C21" w:rsidP="00F25429">
            <w:pPr>
              <w:pStyle w:val="Standard"/>
              <w:spacing w:after="0"/>
              <w:jc w:val="center"/>
              <w:rPr>
                <w:rFonts w:cs="Times New Roman"/>
              </w:rPr>
            </w:pPr>
            <w:r>
              <w:rPr>
                <w:rFonts w:cs="Times New Roman"/>
              </w:rPr>
              <w:t>69</w:t>
            </w:r>
          </w:p>
        </w:tc>
        <w:tc>
          <w:tcPr>
            <w:tcW w:w="1134" w:type="dxa"/>
            <w:vMerge w:val="restart"/>
            <w:vAlign w:val="center"/>
          </w:tcPr>
          <w:p w:rsidR="00E5538C" w:rsidRPr="00F25429" w:rsidRDefault="00F97C21" w:rsidP="00F25429">
            <w:pPr>
              <w:pStyle w:val="Standard"/>
              <w:spacing w:after="0"/>
              <w:jc w:val="center"/>
              <w:rPr>
                <w:rFonts w:cs="Times New Roman"/>
              </w:rPr>
            </w:pPr>
            <w:r>
              <w:rPr>
                <w:rFonts w:cs="Times New Roman"/>
              </w:rPr>
              <w:t>27</w:t>
            </w:r>
          </w:p>
        </w:tc>
      </w:tr>
      <w:tr w:rsidR="00821E0A" w:rsidRPr="00F25429" w:rsidTr="00821E0A">
        <w:trPr>
          <w:trHeight w:val="491"/>
        </w:trPr>
        <w:tc>
          <w:tcPr>
            <w:tcW w:w="836" w:type="dxa"/>
            <w:vMerge/>
            <w:vAlign w:val="center"/>
          </w:tcPr>
          <w:p w:rsidR="00821E0A" w:rsidRPr="00F25429" w:rsidRDefault="00821E0A" w:rsidP="00F25429">
            <w:pPr>
              <w:pStyle w:val="Standard"/>
              <w:spacing w:after="0"/>
              <w:jc w:val="center"/>
              <w:rPr>
                <w:rFonts w:cs="Times New Roman"/>
              </w:rPr>
            </w:pPr>
          </w:p>
        </w:tc>
        <w:tc>
          <w:tcPr>
            <w:tcW w:w="1508" w:type="dxa"/>
            <w:vAlign w:val="center"/>
          </w:tcPr>
          <w:p w:rsidR="00821E0A" w:rsidRPr="00F25429" w:rsidRDefault="00821E0A" w:rsidP="00821E0A">
            <w:pPr>
              <w:pStyle w:val="Standard"/>
              <w:spacing w:after="0"/>
              <w:jc w:val="center"/>
              <w:rPr>
                <w:rFonts w:cs="Times New Roman"/>
              </w:rPr>
            </w:pPr>
            <w:r w:rsidRPr="00F25429">
              <w:rPr>
                <w:rFonts w:cs="Times New Roman"/>
              </w:rPr>
              <w:t>3-2</w:t>
            </w:r>
          </w:p>
        </w:tc>
        <w:tc>
          <w:tcPr>
            <w:tcW w:w="836"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27</w:t>
            </w:r>
          </w:p>
        </w:tc>
        <w:tc>
          <w:tcPr>
            <w:tcW w:w="83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45"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0</w:t>
            </w:r>
          </w:p>
        </w:tc>
        <w:tc>
          <w:tcPr>
            <w:tcW w:w="828"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25" w:type="dxa"/>
            <w:vAlign w:val="center"/>
          </w:tcPr>
          <w:p w:rsidR="00821E0A" w:rsidRPr="00884198" w:rsidRDefault="00821E0A" w:rsidP="00821E0A">
            <w:pPr>
              <w:pStyle w:val="aa"/>
              <w:snapToGrid w:val="0"/>
              <w:spacing w:before="120" w:after="0" w:line="432" w:lineRule="atLeast"/>
              <w:jc w:val="center"/>
              <w:rPr>
                <w:color w:val="333333"/>
              </w:rPr>
            </w:pPr>
            <w:r w:rsidRPr="00884198">
              <w:rPr>
                <w:color w:val="333333"/>
              </w:rPr>
              <w:t>0</w:t>
            </w:r>
          </w:p>
        </w:tc>
        <w:tc>
          <w:tcPr>
            <w:tcW w:w="861" w:type="dxa"/>
            <w:vAlign w:val="center"/>
          </w:tcPr>
          <w:p w:rsidR="00821E0A" w:rsidRPr="00884198" w:rsidRDefault="00821E0A" w:rsidP="00821E0A">
            <w:pPr>
              <w:pStyle w:val="aa"/>
              <w:snapToGrid w:val="0"/>
              <w:spacing w:before="120" w:after="0" w:line="432" w:lineRule="atLeast"/>
              <w:jc w:val="center"/>
              <w:rPr>
                <w:color w:val="333333"/>
              </w:rPr>
            </w:pPr>
            <w:r>
              <w:rPr>
                <w:color w:val="333333"/>
              </w:rPr>
              <w:t>27</w:t>
            </w:r>
          </w:p>
        </w:tc>
        <w:tc>
          <w:tcPr>
            <w:tcW w:w="1131" w:type="dxa"/>
            <w:vMerge/>
            <w:vAlign w:val="center"/>
          </w:tcPr>
          <w:p w:rsidR="00821E0A" w:rsidRPr="00F25429" w:rsidRDefault="00821E0A" w:rsidP="00F25429">
            <w:pPr>
              <w:pStyle w:val="Standard"/>
              <w:spacing w:after="0"/>
              <w:jc w:val="center"/>
              <w:rPr>
                <w:rFonts w:cs="Times New Roman"/>
              </w:rPr>
            </w:pPr>
          </w:p>
        </w:tc>
        <w:tc>
          <w:tcPr>
            <w:tcW w:w="1134" w:type="dxa"/>
            <w:vMerge/>
            <w:vAlign w:val="center"/>
          </w:tcPr>
          <w:p w:rsidR="00821E0A" w:rsidRPr="00F25429" w:rsidRDefault="00821E0A" w:rsidP="00F25429">
            <w:pPr>
              <w:pStyle w:val="Standard"/>
              <w:spacing w:after="0"/>
              <w:jc w:val="center"/>
              <w:rPr>
                <w:rFonts w:cs="Times New Roman"/>
              </w:rPr>
            </w:pPr>
          </w:p>
        </w:tc>
      </w:tr>
    </w:tbl>
    <w:p w:rsidR="004D2B3A" w:rsidRPr="0003557C" w:rsidRDefault="004D2B3A" w:rsidP="00DA24E8">
      <w:pPr>
        <w:pStyle w:val="Standard"/>
        <w:spacing w:after="0"/>
        <w:jc w:val="both"/>
        <w:rPr>
          <w:rFonts w:cs="Times New Roman"/>
        </w:rPr>
      </w:pPr>
    </w:p>
    <w:p w:rsidR="0003557C" w:rsidRDefault="00FA229B" w:rsidP="00FA229B">
      <w:pPr>
        <w:pStyle w:val="Standard"/>
        <w:spacing w:after="0"/>
        <w:jc w:val="center"/>
        <w:rPr>
          <w:b/>
          <w:sz w:val="28"/>
          <w:szCs w:val="28"/>
          <w:u w:val="single"/>
        </w:rPr>
      </w:pPr>
      <w:r>
        <w:rPr>
          <w:b/>
          <w:sz w:val="28"/>
          <w:szCs w:val="28"/>
          <w:u w:val="single"/>
        </w:rPr>
        <w:t>2. Паспорт п</w:t>
      </w:r>
      <w:r w:rsidRPr="0003557C">
        <w:rPr>
          <w:b/>
          <w:sz w:val="28"/>
          <w:szCs w:val="28"/>
          <w:u w:val="single"/>
        </w:rPr>
        <w:t>ерекрестк</w:t>
      </w:r>
      <w:r>
        <w:rPr>
          <w:b/>
          <w:sz w:val="28"/>
          <w:szCs w:val="28"/>
          <w:u w:val="single"/>
        </w:rPr>
        <w:t>а</w:t>
      </w:r>
      <w:r w:rsidRPr="0003557C">
        <w:rPr>
          <w:b/>
          <w:sz w:val="28"/>
          <w:szCs w:val="28"/>
          <w:u w:val="single"/>
        </w:rPr>
        <w:t xml:space="preserve"> автодорог </w:t>
      </w:r>
      <w:r w:rsidR="00454343" w:rsidRPr="00077B44">
        <w:rPr>
          <w:b/>
          <w:sz w:val="28"/>
          <w:szCs w:val="28"/>
          <w:u w:val="single"/>
        </w:rPr>
        <w:t>ул. Ленина - ул. Горького</w:t>
      </w:r>
    </w:p>
    <w:p w:rsidR="0003557C" w:rsidRDefault="009F233C" w:rsidP="00FA229B">
      <w:pPr>
        <w:pStyle w:val="Standard"/>
        <w:spacing w:after="0"/>
        <w:jc w:val="center"/>
        <w:rPr>
          <w:sz w:val="28"/>
          <w:szCs w:val="28"/>
        </w:rPr>
      </w:pPr>
      <w:r>
        <w:rPr>
          <w:noProof/>
          <w:sz w:val="28"/>
          <w:szCs w:val="28"/>
          <w:lang w:eastAsia="ru-RU" w:bidi="ar-SA"/>
        </w:rPr>
        <w:drawing>
          <wp:inline distT="0" distB="0" distL="0" distR="0">
            <wp:extent cx="5735126" cy="3663577"/>
            <wp:effectExtent l="19050" t="0" r="0" b="0"/>
            <wp:docPr id="5" name="Рисунок 5" descr="C:\Users\komp\Desktop\РАБОТА\В РАБОТЕ\КСОДД\Нижнебаканское сп\КАРТЫ\Перекрестки\ПЕРЕКРЕСТКИ ГОТОВЫЕ\Точк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mp\Desktop\РАБОТА\В РАБОТЕ\КСОДД\Нижнебаканское сп\КАРТЫ\Перекрестки\ПЕРЕКРЕСТКИ ГОТОВЫЕ\Точка 2.jpg"/>
                    <pic:cNvPicPr>
                      <a:picLocks noChangeAspect="1" noChangeArrowheads="1"/>
                    </pic:cNvPicPr>
                  </pic:nvPicPr>
                  <pic:blipFill>
                    <a:blip r:embed="rId12"/>
                    <a:srcRect/>
                    <a:stretch>
                      <a:fillRect/>
                    </a:stretch>
                  </pic:blipFill>
                  <pic:spPr bwMode="auto">
                    <a:xfrm>
                      <a:off x="0" y="0"/>
                      <a:ext cx="5738144" cy="3665505"/>
                    </a:xfrm>
                    <a:prstGeom prst="rect">
                      <a:avLst/>
                    </a:prstGeom>
                    <a:noFill/>
                    <a:ln w="9525">
                      <a:noFill/>
                      <a:miter lim="800000"/>
                      <a:headEnd/>
                      <a:tailEnd/>
                    </a:ln>
                  </pic:spPr>
                </pic:pic>
              </a:graphicData>
            </a:graphic>
          </wp:inline>
        </w:drawing>
      </w:r>
    </w:p>
    <w:p w:rsidR="004D2B3A" w:rsidRDefault="00FA229B" w:rsidP="00FA229B">
      <w:pPr>
        <w:pStyle w:val="Standard"/>
        <w:spacing w:after="0"/>
        <w:jc w:val="center"/>
        <w:rPr>
          <w:sz w:val="28"/>
          <w:szCs w:val="28"/>
        </w:rPr>
      </w:pPr>
      <w:r>
        <w:rPr>
          <w:sz w:val="28"/>
          <w:szCs w:val="28"/>
        </w:rPr>
        <w:t xml:space="preserve">Рис. 3- </w:t>
      </w:r>
      <w:r w:rsidRPr="005B5538">
        <w:rPr>
          <w:rFonts w:cs="Arial"/>
          <w:sz w:val="28"/>
          <w:szCs w:val="28"/>
        </w:rPr>
        <w:t xml:space="preserve">Исследуемый перекресток </w:t>
      </w:r>
      <w:r w:rsidR="00077B44">
        <w:rPr>
          <w:sz w:val="28"/>
          <w:szCs w:val="28"/>
        </w:rPr>
        <w:t>ул. Ленина - ул. Горького</w:t>
      </w:r>
      <w:r w:rsidRPr="005B5538">
        <w:rPr>
          <w:rFonts w:cs="Arial"/>
          <w:sz w:val="28"/>
          <w:szCs w:val="28"/>
        </w:rPr>
        <w:t xml:space="preserve"> с обозначенными входами</w:t>
      </w:r>
    </w:p>
    <w:p w:rsidR="00FA229B" w:rsidRDefault="00FA229B" w:rsidP="00FA229B">
      <w:pPr>
        <w:pStyle w:val="aa"/>
        <w:shd w:val="clear" w:color="auto" w:fill="FFFFFF"/>
        <w:spacing w:before="0" w:beforeAutospacing="0" w:after="0" w:line="432" w:lineRule="atLeast"/>
        <w:jc w:val="center"/>
        <w:rPr>
          <w:rFonts w:cs="Arial"/>
          <w:color w:val="000000"/>
          <w:sz w:val="28"/>
          <w:szCs w:val="28"/>
        </w:rPr>
      </w:pPr>
      <w:r w:rsidRPr="005B5538">
        <w:rPr>
          <w:rFonts w:cs="Arial"/>
          <w:color w:val="000000"/>
          <w:sz w:val="28"/>
          <w:szCs w:val="28"/>
        </w:rPr>
        <w:t>Таблица</w:t>
      </w:r>
      <w:r w:rsidR="00A0066F">
        <w:rPr>
          <w:rFonts w:cs="Arial"/>
          <w:color w:val="000000"/>
          <w:sz w:val="28"/>
          <w:szCs w:val="28"/>
        </w:rPr>
        <w:t xml:space="preserve"> 5</w:t>
      </w:r>
      <w:r w:rsidRPr="005B5538">
        <w:rPr>
          <w:rFonts w:cs="Arial"/>
          <w:color w:val="000000"/>
          <w:sz w:val="28"/>
          <w:szCs w:val="28"/>
        </w:rPr>
        <w:t xml:space="preserve">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Вход</w:t>
            </w:r>
          </w:p>
        </w:tc>
        <w:tc>
          <w:tcPr>
            <w:tcW w:w="1508"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Маршрут</w:t>
            </w:r>
          </w:p>
        </w:tc>
        <w:tc>
          <w:tcPr>
            <w:tcW w:w="5030" w:type="dxa"/>
            <w:gridSpan w:val="6"/>
            <w:vAlign w:val="center"/>
          </w:tcPr>
          <w:p w:rsidR="00FB5303" w:rsidRPr="00F25429" w:rsidRDefault="00FB5303" w:rsidP="00E4179B">
            <w:pPr>
              <w:pStyle w:val="Standard"/>
              <w:spacing w:after="0"/>
              <w:jc w:val="center"/>
              <w:rPr>
                <w:rFonts w:cs="Times New Roman"/>
                <w:b/>
              </w:rPr>
            </w:pPr>
            <w:r w:rsidRPr="00F25429">
              <w:rPr>
                <w:rFonts w:cs="Times New Roman"/>
                <w:b/>
              </w:rPr>
              <w:t>Вид ТС</w:t>
            </w:r>
          </w:p>
        </w:tc>
        <w:tc>
          <w:tcPr>
            <w:tcW w:w="2265" w:type="dxa"/>
            <w:gridSpan w:val="2"/>
            <w:vAlign w:val="center"/>
          </w:tcPr>
          <w:p w:rsidR="00FB5303" w:rsidRPr="00F25429" w:rsidRDefault="00FB5303" w:rsidP="00E4179B">
            <w:pPr>
              <w:pStyle w:val="Standard"/>
              <w:spacing w:after="0"/>
              <w:jc w:val="center"/>
              <w:rPr>
                <w:rFonts w:cs="Times New Roman"/>
                <w:b/>
              </w:rPr>
            </w:pPr>
            <w:r w:rsidRPr="00F25429">
              <w:rPr>
                <w:rFonts w:cs="Times New Roman"/>
                <w:b/>
              </w:rPr>
              <w:t>Результаты</w:t>
            </w:r>
          </w:p>
        </w:tc>
      </w:tr>
      <w:tr w:rsidR="00FB5303" w:rsidRPr="00F25429" w:rsidTr="00E4179B">
        <w:tc>
          <w:tcPr>
            <w:tcW w:w="836" w:type="dxa"/>
            <w:vMerge/>
            <w:vAlign w:val="center"/>
          </w:tcPr>
          <w:p w:rsidR="00FB5303" w:rsidRPr="00F25429" w:rsidRDefault="00FB5303" w:rsidP="00E4179B">
            <w:pPr>
              <w:pStyle w:val="Standard"/>
              <w:spacing w:after="0"/>
              <w:jc w:val="center"/>
              <w:rPr>
                <w:rFonts w:cs="Times New Roman"/>
                <w:b/>
              </w:rPr>
            </w:pPr>
          </w:p>
        </w:tc>
        <w:tc>
          <w:tcPr>
            <w:tcW w:w="1508" w:type="dxa"/>
            <w:vMerge/>
            <w:vAlign w:val="center"/>
          </w:tcPr>
          <w:p w:rsidR="00FB5303" w:rsidRPr="00F25429" w:rsidRDefault="00FB5303" w:rsidP="00E4179B">
            <w:pPr>
              <w:pStyle w:val="Standard"/>
              <w:spacing w:after="0"/>
              <w:jc w:val="center"/>
              <w:rPr>
                <w:rFonts w:cs="Times New Roman"/>
                <w:b/>
              </w:rPr>
            </w:pPr>
          </w:p>
        </w:tc>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ИТ</w:t>
            </w:r>
          </w:p>
        </w:tc>
        <w:tc>
          <w:tcPr>
            <w:tcW w:w="83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ОТ</w:t>
            </w:r>
          </w:p>
        </w:tc>
        <w:tc>
          <w:tcPr>
            <w:tcW w:w="84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ГМ</w:t>
            </w:r>
          </w:p>
        </w:tc>
        <w:tc>
          <w:tcPr>
            <w:tcW w:w="828"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ГС</w:t>
            </w:r>
          </w:p>
        </w:tc>
        <w:tc>
          <w:tcPr>
            <w:tcW w:w="82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ГБ</w:t>
            </w:r>
          </w:p>
        </w:tc>
        <w:tc>
          <w:tcPr>
            <w:tcW w:w="861"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Итого</w:t>
            </w:r>
          </w:p>
        </w:tc>
        <w:tc>
          <w:tcPr>
            <w:tcW w:w="2265" w:type="dxa"/>
            <w:gridSpan w:val="2"/>
            <w:vAlign w:val="center"/>
          </w:tcPr>
          <w:p w:rsidR="00FB5303" w:rsidRPr="00F25429" w:rsidRDefault="00FB5303" w:rsidP="00E4179B">
            <w:pPr>
              <w:pStyle w:val="Standard"/>
              <w:spacing w:after="0"/>
              <w:jc w:val="center"/>
              <w:rPr>
                <w:rFonts w:cs="Times New Roman"/>
                <w:b/>
              </w:rPr>
            </w:pPr>
            <w:r w:rsidRPr="00F25429">
              <w:rPr>
                <w:rFonts w:cs="Times New Roman"/>
                <w:b/>
              </w:rPr>
              <w:t>Всего</w:t>
            </w:r>
          </w:p>
        </w:tc>
      </w:tr>
      <w:tr w:rsidR="00FB5303" w:rsidRPr="00F25429" w:rsidTr="00E4179B">
        <w:tc>
          <w:tcPr>
            <w:tcW w:w="836" w:type="dxa"/>
            <w:vMerge/>
            <w:vAlign w:val="center"/>
          </w:tcPr>
          <w:p w:rsidR="00FB5303" w:rsidRPr="00F25429" w:rsidRDefault="00FB5303" w:rsidP="00E4179B">
            <w:pPr>
              <w:pStyle w:val="Standard"/>
              <w:spacing w:after="0"/>
              <w:jc w:val="center"/>
              <w:rPr>
                <w:rFonts w:cs="Times New Roman"/>
                <w:b/>
              </w:rPr>
            </w:pPr>
          </w:p>
        </w:tc>
        <w:tc>
          <w:tcPr>
            <w:tcW w:w="1508" w:type="dxa"/>
            <w:vMerge/>
            <w:vAlign w:val="center"/>
          </w:tcPr>
          <w:p w:rsidR="00FB5303" w:rsidRPr="00F25429" w:rsidRDefault="00FB5303" w:rsidP="00E4179B">
            <w:pPr>
              <w:pStyle w:val="Standard"/>
              <w:spacing w:after="0"/>
              <w:jc w:val="center"/>
              <w:rPr>
                <w:rFonts w:cs="Times New Roman"/>
                <w:b/>
              </w:rPr>
            </w:pPr>
          </w:p>
        </w:tc>
        <w:tc>
          <w:tcPr>
            <w:tcW w:w="836" w:type="dxa"/>
            <w:vMerge/>
            <w:vAlign w:val="center"/>
          </w:tcPr>
          <w:p w:rsidR="00FB5303" w:rsidRPr="00F25429" w:rsidRDefault="00FB5303" w:rsidP="00E4179B">
            <w:pPr>
              <w:pStyle w:val="Standard"/>
              <w:spacing w:after="0"/>
              <w:jc w:val="center"/>
              <w:rPr>
                <w:rFonts w:cs="Times New Roman"/>
                <w:b/>
              </w:rPr>
            </w:pPr>
          </w:p>
        </w:tc>
        <w:tc>
          <w:tcPr>
            <w:tcW w:w="835" w:type="dxa"/>
            <w:vMerge/>
            <w:vAlign w:val="center"/>
          </w:tcPr>
          <w:p w:rsidR="00FB5303" w:rsidRPr="00F25429" w:rsidRDefault="00FB5303" w:rsidP="00E4179B">
            <w:pPr>
              <w:pStyle w:val="Standard"/>
              <w:spacing w:after="0"/>
              <w:jc w:val="center"/>
              <w:rPr>
                <w:rFonts w:cs="Times New Roman"/>
                <w:b/>
              </w:rPr>
            </w:pPr>
          </w:p>
        </w:tc>
        <w:tc>
          <w:tcPr>
            <w:tcW w:w="845" w:type="dxa"/>
            <w:vMerge/>
            <w:vAlign w:val="center"/>
          </w:tcPr>
          <w:p w:rsidR="00FB5303" w:rsidRPr="00F25429" w:rsidRDefault="00FB5303" w:rsidP="00E4179B">
            <w:pPr>
              <w:pStyle w:val="Standard"/>
              <w:spacing w:after="0"/>
              <w:jc w:val="center"/>
              <w:rPr>
                <w:rFonts w:cs="Times New Roman"/>
                <w:b/>
              </w:rPr>
            </w:pPr>
          </w:p>
        </w:tc>
        <w:tc>
          <w:tcPr>
            <w:tcW w:w="828" w:type="dxa"/>
            <w:vMerge/>
            <w:vAlign w:val="center"/>
          </w:tcPr>
          <w:p w:rsidR="00FB5303" w:rsidRPr="00F25429" w:rsidRDefault="00FB5303" w:rsidP="00E4179B">
            <w:pPr>
              <w:pStyle w:val="Standard"/>
              <w:spacing w:after="0"/>
              <w:jc w:val="center"/>
              <w:rPr>
                <w:rFonts w:cs="Times New Roman"/>
                <w:b/>
              </w:rPr>
            </w:pPr>
          </w:p>
        </w:tc>
        <w:tc>
          <w:tcPr>
            <w:tcW w:w="825" w:type="dxa"/>
            <w:vMerge/>
            <w:vAlign w:val="center"/>
          </w:tcPr>
          <w:p w:rsidR="00FB5303" w:rsidRPr="00F25429" w:rsidRDefault="00FB5303" w:rsidP="00E4179B">
            <w:pPr>
              <w:pStyle w:val="Standard"/>
              <w:spacing w:after="0"/>
              <w:jc w:val="center"/>
              <w:rPr>
                <w:rFonts w:cs="Times New Roman"/>
                <w:b/>
              </w:rPr>
            </w:pPr>
          </w:p>
        </w:tc>
        <w:tc>
          <w:tcPr>
            <w:tcW w:w="861" w:type="dxa"/>
            <w:vMerge/>
            <w:vAlign w:val="center"/>
          </w:tcPr>
          <w:p w:rsidR="00FB5303" w:rsidRPr="00F25429" w:rsidRDefault="00FB5303" w:rsidP="00E4179B">
            <w:pPr>
              <w:pStyle w:val="Standard"/>
              <w:spacing w:after="0"/>
              <w:jc w:val="center"/>
              <w:rPr>
                <w:rFonts w:cs="Times New Roman"/>
                <w:b/>
              </w:rPr>
            </w:pPr>
          </w:p>
        </w:tc>
        <w:tc>
          <w:tcPr>
            <w:tcW w:w="1131" w:type="dxa"/>
            <w:vAlign w:val="center"/>
          </w:tcPr>
          <w:p w:rsidR="00FB5303" w:rsidRPr="00F25429" w:rsidRDefault="00FB5303" w:rsidP="00E4179B">
            <w:pPr>
              <w:pStyle w:val="Standard"/>
              <w:spacing w:after="0"/>
              <w:jc w:val="center"/>
              <w:rPr>
                <w:rFonts w:cs="Times New Roman"/>
                <w:b/>
              </w:rPr>
            </w:pPr>
            <w:r w:rsidRPr="00F25429">
              <w:rPr>
                <w:rFonts w:cs="Times New Roman"/>
                <w:b/>
              </w:rPr>
              <w:t>Исх. поток</w:t>
            </w:r>
          </w:p>
        </w:tc>
        <w:tc>
          <w:tcPr>
            <w:tcW w:w="1134" w:type="dxa"/>
            <w:vAlign w:val="center"/>
          </w:tcPr>
          <w:p w:rsidR="00FB5303" w:rsidRPr="00F25429" w:rsidRDefault="00FB5303" w:rsidP="00E4179B">
            <w:pPr>
              <w:pStyle w:val="Standard"/>
              <w:spacing w:after="0"/>
              <w:jc w:val="center"/>
              <w:rPr>
                <w:rFonts w:cs="Times New Roman"/>
                <w:b/>
              </w:rPr>
            </w:pPr>
            <w:r w:rsidRPr="00F25429">
              <w:rPr>
                <w:rFonts w:cs="Times New Roman"/>
                <w:b/>
              </w:rPr>
              <w:t>Вход.поток</w:t>
            </w: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1</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1-2</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624</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15</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74</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18</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32</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763</w:t>
            </w:r>
          </w:p>
        </w:tc>
        <w:tc>
          <w:tcPr>
            <w:tcW w:w="1131" w:type="dxa"/>
            <w:vMerge w:val="restart"/>
            <w:vAlign w:val="center"/>
          </w:tcPr>
          <w:p w:rsidR="00FB5303" w:rsidRPr="00F25429" w:rsidRDefault="00FB5303" w:rsidP="00E4179B">
            <w:pPr>
              <w:pStyle w:val="Standard"/>
              <w:spacing w:after="0"/>
              <w:jc w:val="center"/>
              <w:rPr>
                <w:rFonts w:cs="Times New Roman"/>
              </w:rPr>
            </w:pPr>
            <w:r>
              <w:rPr>
                <w:rFonts w:cs="Times New Roman"/>
              </w:rPr>
              <w:t>783</w:t>
            </w:r>
          </w:p>
        </w:tc>
        <w:tc>
          <w:tcPr>
            <w:tcW w:w="1134" w:type="dxa"/>
            <w:vMerge w:val="restart"/>
            <w:vAlign w:val="center"/>
          </w:tcPr>
          <w:p w:rsidR="00FB5303" w:rsidRPr="00F25429" w:rsidRDefault="00FB5303" w:rsidP="00E4179B">
            <w:pPr>
              <w:pStyle w:val="Standard"/>
              <w:spacing w:after="0"/>
              <w:jc w:val="center"/>
              <w:rPr>
                <w:rFonts w:cs="Times New Roman"/>
              </w:rPr>
            </w:pPr>
            <w:r>
              <w:rPr>
                <w:rFonts w:cs="Times New Roman"/>
              </w:rPr>
              <w:t>1502</w:t>
            </w:r>
          </w:p>
        </w:tc>
      </w:tr>
      <w:tr w:rsidR="00FB5303" w:rsidRPr="00F25429" w:rsidTr="00E4179B">
        <w:trPr>
          <w:trHeight w:val="423"/>
        </w:trPr>
        <w:tc>
          <w:tcPr>
            <w:tcW w:w="836" w:type="dxa"/>
            <w:vMerge/>
            <w:vAlign w:val="center"/>
          </w:tcPr>
          <w:p w:rsidR="00FB5303" w:rsidRPr="00F25429" w:rsidRDefault="00FB5303" w:rsidP="00E4179B">
            <w:pPr>
              <w:pStyle w:val="Standard"/>
              <w:spacing w:after="0"/>
              <w:jc w:val="center"/>
              <w:rPr>
                <w:rFonts w:cs="Times New Roman"/>
                <w:b/>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1-3</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19</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20</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2</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2-1</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1195</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17</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114</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35</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78</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1430</w:t>
            </w:r>
          </w:p>
        </w:tc>
        <w:tc>
          <w:tcPr>
            <w:tcW w:w="1131" w:type="dxa"/>
            <w:vMerge w:val="restart"/>
            <w:vAlign w:val="center"/>
          </w:tcPr>
          <w:p w:rsidR="00FB5303" w:rsidRPr="00F25429" w:rsidRDefault="00FB5303" w:rsidP="00FB5303">
            <w:pPr>
              <w:pStyle w:val="Standard"/>
              <w:spacing w:after="0"/>
              <w:jc w:val="center"/>
              <w:rPr>
                <w:rFonts w:cs="Times New Roman"/>
              </w:rPr>
            </w:pPr>
            <w:r>
              <w:rPr>
                <w:rFonts w:cs="Times New Roman"/>
              </w:rPr>
              <w:t>1449</w:t>
            </w:r>
          </w:p>
        </w:tc>
        <w:tc>
          <w:tcPr>
            <w:tcW w:w="1134" w:type="dxa"/>
            <w:vMerge w:val="restart"/>
            <w:vAlign w:val="center"/>
          </w:tcPr>
          <w:p w:rsidR="00FB5303" w:rsidRPr="00F25429" w:rsidRDefault="00FB5303" w:rsidP="00E4179B">
            <w:pPr>
              <w:pStyle w:val="Standard"/>
              <w:spacing w:after="0"/>
              <w:jc w:val="center"/>
              <w:rPr>
                <w:rFonts w:cs="Times New Roman"/>
              </w:rPr>
            </w:pPr>
            <w:r>
              <w:rPr>
                <w:rFonts w:cs="Times New Roman"/>
              </w:rPr>
              <w:t>811</w:t>
            </w:r>
          </w:p>
        </w:tc>
      </w:tr>
      <w:tr w:rsidR="00FB5303" w:rsidRPr="00F25429" w:rsidTr="00E4179B">
        <w:trPr>
          <w:trHeight w:val="393"/>
        </w:trPr>
        <w:tc>
          <w:tcPr>
            <w:tcW w:w="836" w:type="dxa"/>
            <w:vMerge/>
            <w:vAlign w:val="center"/>
          </w:tcPr>
          <w:p w:rsidR="00FB5303" w:rsidRPr="00F25429" w:rsidRDefault="00FB5303" w:rsidP="00E4179B">
            <w:pPr>
              <w:pStyle w:val="Standard"/>
              <w:spacing w:after="0"/>
              <w:jc w:val="center"/>
              <w:rPr>
                <w:rFonts w:cs="Times New Roman"/>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2-3</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17</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19</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3</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3-1</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71</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72</w:t>
            </w:r>
          </w:p>
        </w:tc>
        <w:tc>
          <w:tcPr>
            <w:tcW w:w="1131" w:type="dxa"/>
            <w:vMerge w:val="restart"/>
            <w:vAlign w:val="center"/>
          </w:tcPr>
          <w:p w:rsidR="00FB5303" w:rsidRPr="00F25429" w:rsidRDefault="00FB5303" w:rsidP="00E4179B">
            <w:pPr>
              <w:pStyle w:val="Standard"/>
              <w:spacing w:after="0"/>
              <w:jc w:val="center"/>
              <w:rPr>
                <w:rFonts w:cs="Times New Roman"/>
              </w:rPr>
            </w:pPr>
            <w:r>
              <w:rPr>
                <w:rFonts w:cs="Times New Roman"/>
              </w:rPr>
              <w:t>120</w:t>
            </w:r>
          </w:p>
        </w:tc>
        <w:tc>
          <w:tcPr>
            <w:tcW w:w="1134" w:type="dxa"/>
            <w:vMerge w:val="restart"/>
            <w:vAlign w:val="center"/>
          </w:tcPr>
          <w:p w:rsidR="00FB5303" w:rsidRPr="00F25429" w:rsidRDefault="00FB5303" w:rsidP="00E4179B">
            <w:pPr>
              <w:pStyle w:val="Standard"/>
              <w:spacing w:after="0"/>
              <w:jc w:val="center"/>
              <w:rPr>
                <w:rFonts w:cs="Times New Roman"/>
              </w:rPr>
            </w:pPr>
            <w:r>
              <w:rPr>
                <w:rFonts w:cs="Times New Roman"/>
              </w:rPr>
              <w:t>39</w:t>
            </w:r>
          </w:p>
        </w:tc>
      </w:tr>
      <w:tr w:rsidR="00FB5303" w:rsidRPr="00F25429" w:rsidTr="00E4179B">
        <w:trPr>
          <w:trHeight w:val="491"/>
        </w:trPr>
        <w:tc>
          <w:tcPr>
            <w:tcW w:w="836" w:type="dxa"/>
            <w:vMerge/>
            <w:vAlign w:val="center"/>
          </w:tcPr>
          <w:p w:rsidR="00FB5303" w:rsidRPr="00F25429" w:rsidRDefault="00FB5303" w:rsidP="00E4179B">
            <w:pPr>
              <w:pStyle w:val="Standard"/>
              <w:spacing w:after="0"/>
              <w:jc w:val="center"/>
              <w:rPr>
                <w:rFonts w:cs="Times New Roman"/>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3-2</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47</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48</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bl>
    <w:p w:rsidR="00FB5303" w:rsidRPr="0003557C" w:rsidRDefault="00FB5303" w:rsidP="00FB5303">
      <w:pPr>
        <w:pStyle w:val="Standard"/>
        <w:spacing w:after="0"/>
        <w:jc w:val="both"/>
        <w:rPr>
          <w:rFonts w:cs="Times New Roman"/>
        </w:rPr>
      </w:pPr>
    </w:p>
    <w:p w:rsidR="00A85E91" w:rsidRDefault="00A85E91" w:rsidP="00F84E10">
      <w:pPr>
        <w:pStyle w:val="Standard"/>
        <w:spacing w:after="0"/>
        <w:jc w:val="center"/>
        <w:rPr>
          <w:b/>
          <w:sz w:val="28"/>
          <w:szCs w:val="28"/>
          <w:u w:val="single"/>
        </w:rPr>
      </w:pPr>
    </w:p>
    <w:p w:rsidR="00A85E91" w:rsidRDefault="00A85E91" w:rsidP="00F84E10">
      <w:pPr>
        <w:pStyle w:val="Standard"/>
        <w:spacing w:after="0"/>
        <w:jc w:val="center"/>
        <w:rPr>
          <w:b/>
          <w:sz w:val="28"/>
          <w:szCs w:val="28"/>
          <w:u w:val="single"/>
        </w:rPr>
      </w:pPr>
    </w:p>
    <w:p w:rsidR="00A85E91" w:rsidRDefault="00A85E91" w:rsidP="00F84E10">
      <w:pPr>
        <w:pStyle w:val="Standard"/>
        <w:spacing w:after="0"/>
        <w:jc w:val="center"/>
        <w:rPr>
          <w:b/>
          <w:sz w:val="28"/>
          <w:szCs w:val="28"/>
          <w:u w:val="single"/>
        </w:rPr>
      </w:pPr>
    </w:p>
    <w:p w:rsidR="00A85E91" w:rsidRDefault="00A85E91" w:rsidP="00F84E10">
      <w:pPr>
        <w:pStyle w:val="Standard"/>
        <w:spacing w:after="0"/>
        <w:jc w:val="center"/>
        <w:rPr>
          <w:b/>
          <w:sz w:val="28"/>
          <w:szCs w:val="28"/>
          <w:u w:val="single"/>
        </w:rPr>
      </w:pPr>
    </w:p>
    <w:p w:rsidR="00A85E91" w:rsidRDefault="00A85E91" w:rsidP="00F84E10">
      <w:pPr>
        <w:pStyle w:val="Standard"/>
        <w:spacing w:after="0"/>
        <w:jc w:val="center"/>
        <w:rPr>
          <w:b/>
          <w:sz w:val="28"/>
          <w:szCs w:val="28"/>
          <w:u w:val="single"/>
        </w:rPr>
      </w:pPr>
    </w:p>
    <w:p w:rsidR="00A85E91" w:rsidRDefault="00A85E91" w:rsidP="00F84E10">
      <w:pPr>
        <w:pStyle w:val="Standard"/>
        <w:spacing w:after="0"/>
        <w:jc w:val="center"/>
        <w:rPr>
          <w:b/>
          <w:sz w:val="28"/>
          <w:szCs w:val="28"/>
          <w:u w:val="single"/>
        </w:rPr>
      </w:pPr>
    </w:p>
    <w:p w:rsidR="00F84E10" w:rsidRDefault="00DC05D7" w:rsidP="00F84E10">
      <w:pPr>
        <w:pStyle w:val="Standard"/>
        <w:spacing w:after="0"/>
        <w:jc w:val="center"/>
        <w:rPr>
          <w:b/>
          <w:sz w:val="28"/>
          <w:szCs w:val="28"/>
          <w:u w:val="single"/>
        </w:rPr>
      </w:pPr>
      <w:r>
        <w:rPr>
          <w:b/>
          <w:sz w:val="28"/>
          <w:szCs w:val="28"/>
          <w:u w:val="single"/>
        </w:rPr>
        <w:t>3</w:t>
      </w:r>
      <w:r w:rsidR="00F84E10">
        <w:rPr>
          <w:b/>
          <w:sz w:val="28"/>
          <w:szCs w:val="28"/>
          <w:u w:val="single"/>
        </w:rPr>
        <w:t>. Паспорт п</w:t>
      </w:r>
      <w:r w:rsidR="00F84E10" w:rsidRPr="0003557C">
        <w:rPr>
          <w:b/>
          <w:sz w:val="28"/>
          <w:szCs w:val="28"/>
          <w:u w:val="single"/>
        </w:rPr>
        <w:t>ерекрестк</w:t>
      </w:r>
      <w:r w:rsidR="00F84E10">
        <w:rPr>
          <w:b/>
          <w:sz w:val="28"/>
          <w:szCs w:val="28"/>
          <w:u w:val="single"/>
        </w:rPr>
        <w:t>а</w:t>
      </w:r>
      <w:r w:rsidR="00F84E10" w:rsidRPr="0003557C">
        <w:rPr>
          <w:b/>
          <w:sz w:val="28"/>
          <w:szCs w:val="28"/>
          <w:u w:val="single"/>
        </w:rPr>
        <w:t xml:space="preserve"> автодорог </w:t>
      </w:r>
      <w:r w:rsidR="00454343" w:rsidRPr="00077B44">
        <w:rPr>
          <w:b/>
          <w:sz w:val="28"/>
          <w:szCs w:val="28"/>
          <w:u w:val="single"/>
        </w:rPr>
        <w:t xml:space="preserve">ул. Ленина - ул. </w:t>
      </w:r>
      <w:r w:rsidR="00FB5303" w:rsidRPr="00077B44">
        <w:rPr>
          <w:b/>
          <w:sz w:val="28"/>
          <w:szCs w:val="28"/>
          <w:u w:val="single"/>
        </w:rPr>
        <w:t>Первомайская</w:t>
      </w:r>
    </w:p>
    <w:p w:rsidR="00F84E10" w:rsidRDefault="00A85E91" w:rsidP="008A3028">
      <w:pPr>
        <w:spacing w:after="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extent cx="6299835" cy="4871305"/>
            <wp:effectExtent l="19050" t="0" r="5715" b="0"/>
            <wp:docPr id="6" name="Рисунок 6" descr="C:\Users\komp\Desktop\РАБОТА\В РАБОТЕ\КСОДД\Нижнебаканское сп\КАРТЫ\Перекрестки\ПЕРЕКРЕСТКИ ГОТОВЫЕ\Точк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mp\Desktop\РАБОТА\В РАБОТЕ\КСОДД\Нижнебаканское сп\КАРТЫ\Перекрестки\ПЕРЕКРЕСТКИ ГОТОВЫЕ\Точка 3.jpg"/>
                    <pic:cNvPicPr>
                      <a:picLocks noChangeAspect="1" noChangeArrowheads="1"/>
                    </pic:cNvPicPr>
                  </pic:nvPicPr>
                  <pic:blipFill>
                    <a:blip r:embed="rId13"/>
                    <a:srcRect/>
                    <a:stretch>
                      <a:fillRect/>
                    </a:stretch>
                  </pic:blipFill>
                  <pic:spPr bwMode="auto">
                    <a:xfrm>
                      <a:off x="0" y="0"/>
                      <a:ext cx="6299835" cy="4871305"/>
                    </a:xfrm>
                    <a:prstGeom prst="rect">
                      <a:avLst/>
                    </a:prstGeom>
                    <a:noFill/>
                    <a:ln w="9525">
                      <a:noFill/>
                      <a:miter lim="800000"/>
                      <a:headEnd/>
                      <a:tailEnd/>
                    </a:ln>
                  </pic:spPr>
                </pic:pic>
              </a:graphicData>
            </a:graphic>
          </wp:inline>
        </w:drawing>
      </w:r>
    </w:p>
    <w:p w:rsidR="00660AB4" w:rsidRPr="005B5538" w:rsidRDefault="00660AB4" w:rsidP="00660AB4">
      <w:pPr>
        <w:pStyle w:val="Standard"/>
        <w:spacing w:after="0"/>
        <w:jc w:val="center"/>
        <w:rPr>
          <w:rFonts w:cs="Arial"/>
          <w:sz w:val="28"/>
          <w:szCs w:val="28"/>
        </w:rPr>
      </w:pPr>
      <w:r>
        <w:rPr>
          <w:sz w:val="28"/>
          <w:szCs w:val="28"/>
        </w:rPr>
        <w:t xml:space="preserve">Рис. 4- </w:t>
      </w:r>
      <w:r w:rsidRPr="005B5538">
        <w:rPr>
          <w:rFonts w:cs="Arial"/>
          <w:sz w:val="28"/>
          <w:szCs w:val="28"/>
        </w:rPr>
        <w:t xml:space="preserve">Исследуемый перекресток </w:t>
      </w:r>
      <w:r w:rsidR="00077B44">
        <w:rPr>
          <w:sz w:val="28"/>
          <w:szCs w:val="28"/>
        </w:rPr>
        <w:t>ул. Ленина - ул. Первомайская</w:t>
      </w:r>
    </w:p>
    <w:p w:rsidR="00660AB4" w:rsidRDefault="00660AB4" w:rsidP="00660AB4">
      <w:pPr>
        <w:pStyle w:val="Standard"/>
        <w:spacing w:after="0"/>
        <w:jc w:val="center"/>
        <w:rPr>
          <w:sz w:val="28"/>
          <w:szCs w:val="28"/>
        </w:rPr>
      </w:pPr>
      <w:r w:rsidRPr="005B5538">
        <w:rPr>
          <w:rFonts w:cs="Arial"/>
          <w:sz w:val="28"/>
          <w:szCs w:val="28"/>
        </w:rPr>
        <w:t>с обозначенными входами</w:t>
      </w:r>
    </w:p>
    <w:p w:rsidR="00660AB4" w:rsidRPr="005B5538" w:rsidRDefault="00660AB4" w:rsidP="00660AB4">
      <w:pPr>
        <w:pStyle w:val="aa"/>
        <w:shd w:val="clear" w:color="auto" w:fill="FFFFFF"/>
        <w:spacing w:before="0" w:beforeAutospacing="0" w:after="0"/>
        <w:jc w:val="center"/>
        <w:rPr>
          <w:rFonts w:cs="Arial"/>
          <w:color w:val="000000"/>
          <w:sz w:val="28"/>
          <w:szCs w:val="28"/>
        </w:rPr>
      </w:pPr>
      <w:r w:rsidRPr="005B5538">
        <w:rPr>
          <w:rFonts w:cs="Arial"/>
          <w:color w:val="000000"/>
          <w:sz w:val="28"/>
          <w:szCs w:val="28"/>
        </w:rPr>
        <w:t xml:space="preserve">Таблица </w:t>
      </w:r>
      <w:r w:rsidR="00A0066F">
        <w:rPr>
          <w:rFonts w:cs="Arial"/>
          <w:color w:val="000000"/>
          <w:sz w:val="28"/>
          <w:szCs w:val="28"/>
        </w:rPr>
        <w:t>6</w:t>
      </w:r>
      <w:r w:rsidRPr="005B5538">
        <w:rPr>
          <w:rFonts w:cs="Arial"/>
          <w:color w:val="000000"/>
          <w:sz w:val="28"/>
          <w:szCs w:val="28"/>
        </w:rPr>
        <w:t xml:space="preserve">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Вход</w:t>
            </w:r>
          </w:p>
        </w:tc>
        <w:tc>
          <w:tcPr>
            <w:tcW w:w="1508"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Маршрут</w:t>
            </w:r>
          </w:p>
        </w:tc>
        <w:tc>
          <w:tcPr>
            <w:tcW w:w="5030" w:type="dxa"/>
            <w:gridSpan w:val="6"/>
            <w:vAlign w:val="center"/>
          </w:tcPr>
          <w:p w:rsidR="00FB5303" w:rsidRPr="00F25429" w:rsidRDefault="00FB5303" w:rsidP="00E4179B">
            <w:pPr>
              <w:pStyle w:val="Standard"/>
              <w:spacing w:after="0"/>
              <w:jc w:val="center"/>
              <w:rPr>
                <w:rFonts w:cs="Times New Roman"/>
                <w:b/>
              </w:rPr>
            </w:pPr>
            <w:r w:rsidRPr="00F25429">
              <w:rPr>
                <w:rFonts w:cs="Times New Roman"/>
                <w:b/>
              </w:rPr>
              <w:t>Вид ТС</w:t>
            </w:r>
          </w:p>
        </w:tc>
        <w:tc>
          <w:tcPr>
            <w:tcW w:w="2265" w:type="dxa"/>
            <w:gridSpan w:val="2"/>
            <w:vAlign w:val="center"/>
          </w:tcPr>
          <w:p w:rsidR="00FB5303" w:rsidRPr="00F25429" w:rsidRDefault="00FB5303" w:rsidP="00E4179B">
            <w:pPr>
              <w:pStyle w:val="Standard"/>
              <w:spacing w:after="0"/>
              <w:jc w:val="center"/>
              <w:rPr>
                <w:rFonts w:cs="Times New Roman"/>
                <w:b/>
              </w:rPr>
            </w:pPr>
            <w:r w:rsidRPr="00F25429">
              <w:rPr>
                <w:rFonts w:cs="Times New Roman"/>
                <w:b/>
              </w:rPr>
              <w:t>Результаты</w:t>
            </w:r>
          </w:p>
        </w:tc>
      </w:tr>
      <w:tr w:rsidR="00FB5303" w:rsidRPr="00F25429" w:rsidTr="00E4179B">
        <w:tc>
          <w:tcPr>
            <w:tcW w:w="836" w:type="dxa"/>
            <w:vMerge/>
            <w:vAlign w:val="center"/>
          </w:tcPr>
          <w:p w:rsidR="00FB5303" w:rsidRPr="00F25429" w:rsidRDefault="00FB5303" w:rsidP="00E4179B">
            <w:pPr>
              <w:pStyle w:val="Standard"/>
              <w:spacing w:after="0"/>
              <w:jc w:val="center"/>
              <w:rPr>
                <w:rFonts w:cs="Times New Roman"/>
                <w:b/>
              </w:rPr>
            </w:pPr>
          </w:p>
        </w:tc>
        <w:tc>
          <w:tcPr>
            <w:tcW w:w="1508" w:type="dxa"/>
            <w:vMerge/>
            <w:vAlign w:val="center"/>
          </w:tcPr>
          <w:p w:rsidR="00FB5303" w:rsidRPr="00F25429" w:rsidRDefault="00FB5303" w:rsidP="00E4179B">
            <w:pPr>
              <w:pStyle w:val="Standard"/>
              <w:spacing w:after="0"/>
              <w:jc w:val="center"/>
              <w:rPr>
                <w:rFonts w:cs="Times New Roman"/>
                <w:b/>
              </w:rPr>
            </w:pPr>
          </w:p>
        </w:tc>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ИТ</w:t>
            </w:r>
          </w:p>
        </w:tc>
        <w:tc>
          <w:tcPr>
            <w:tcW w:w="83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ОТ</w:t>
            </w:r>
          </w:p>
        </w:tc>
        <w:tc>
          <w:tcPr>
            <w:tcW w:w="84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ГМ</w:t>
            </w:r>
          </w:p>
        </w:tc>
        <w:tc>
          <w:tcPr>
            <w:tcW w:w="828"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ГС</w:t>
            </w:r>
          </w:p>
        </w:tc>
        <w:tc>
          <w:tcPr>
            <w:tcW w:w="825"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ГБ</w:t>
            </w:r>
          </w:p>
        </w:tc>
        <w:tc>
          <w:tcPr>
            <w:tcW w:w="861"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Итого</w:t>
            </w:r>
          </w:p>
        </w:tc>
        <w:tc>
          <w:tcPr>
            <w:tcW w:w="2265" w:type="dxa"/>
            <w:gridSpan w:val="2"/>
            <w:vAlign w:val="center"/>
          </w:tcPr>
          <w:p w:rsidR="00FB5303" w:rsidRPr="00F25429" w:rsidRDefault="00FB5303" w:rsidP="00E4179B">
            <w:pPr>
              <w:pStyle w:val="Standard"/>
              <w:spacing w:after="0"/>
              <w:jc w:val="center"/>
              <w:rPr>
                <w:rFonts w:cs="Times New Roman"/>
                <w:b/>
              </w:rPr>
            </w:pPr>
            <w:r w:rsidRPr="00F25429">
              <w:rPr>
                <w:rFonts w:cs="Times New Roman"/>
                <w:b/>
              </w:rPr>
              <w:t>Всего</w:t>
            </w:r>
          </w:p>
        </w:tc>
      </w:tr>
      <w:tr w:rsidR="00FB5303" w:rsidRPr="00F25429" w:rsidTr="00E4179B">
        <w:tc>
          <w:tcPr>
            <w:tcW w:w="836" w:type="dxa"/>
            <w:vMerge/>
            <w:vAlign w:val="center"/>
          </w:tcPr>
          <w:p w:rsidR="00FB5303" w:rsidRPr="00F25429" w:rsidRDefault="00FB5303" w:rsidP="00E4179B">
            <w:pPr>
              <w:pStyle w:val="Standard"/>
              <w:spacing w:after="0"/>
              <w:jc w:val="center"/>
              <w:rPr>
                <w:rFonts w:cs="Times New Roman"/>
                <w:b/>
              </w:rPr>
            </w:pPr>
          </w:p>
        </w:tc>
        <w:tc>
          <w:tcPr>
            <w:tcW w:w="1508" w:type="dxa"/>
            <w:vMerge/>
            <w:vAlign w:val="center"/>
          </w:tcPr>
          <w:p w:rsidR="00FB5303" w:rsidRPr="00F25429" w:rsidRDefault="00FB5303" w:rsidP="00E4179B">
            <w:pPr>
              <w:pStyle w:val="Standard"/>
              <w:spacing w:after="0"/>
              <w:jc w:val="center"/>
              <w:rPr>
                <w:rFonts w:cs="Times New Roman"/>
                <w:b/>
              </w:rPr>
            </w:pPr>
          </w:p>
        </w:tc>
        <w:tc>
          <w:tcPr>
            <w:tcW w:w="836" w:type="dxa"/>
            <w:vMerge/>
            <w:vAlign w:val="center"/>
          </w:tcPr>
          <w:p w:rsidR="00FB5303" w:rsidRPr="00F25429" w:rsidRDefault="00FB5303" w:rsidP="00E4179B">
            <w:pPr>
              <w:pStyle w:val="Standard"/>
              <w:spacing w:after="0"/>
              <w:jc w:val="center"/>
              <w:rPr>
                <w:rFonts w:cs="Times New Roman"/>
                <w:b/>
              </w:rPr>
            </w:pPr>
          </w:p>
        </w:tc>
        <w:tc>
          <w:tcPr>
            <w:tcW w:w="835" w:type="dxa"/>
            <w:vMerge/>
            <w:vAlign w:val="center"/>
          </w:tcPr>
          <w:p w:rsidR="00FB5303" w:rsidRPr="00F25429" w:rsidRDefault="00FB5303" w:rsidP="00E4179B">
            <w:pPr>
              <w:pStyle w:val="Standard"/>
              <w:spacing w:after="0"/>
              <w:jc w:val="center"/>
              <w:rPr>
                <w:rFonts w:cs="Times New Roman"/>
                <w:b/>
              </w:rPr>
            </w:pPr>
          </w:p>
        </w:tc>
        <w:tc>
          <w:tcPr>
            <w:tcW w:w="845" w:type="dxa"/>
            <w:vMerge/>
            <w:vAlign w:val="center"/>
          </w:tcPr>
          <w:p w:rsidR="00FB5303" w:rsidRPr="00F25429" w:rsidRDefault="00FB5303" w:rsidP="00E4179B">
            <w:pPr>
              <w:pStyle w:val="Standard"/>
              <w:spacing w:after="0"/>
              <w:jc w:val="center"/>
              <w:rPr>
                <w:rFonts w:cs="Times New Roman"/>
                <w:b/>
              </w:rPr>
            </w:pPr>
          </w:p>
        </w:tc>
        <w:tc>
          <w:tcPr>
            <w:tcW w:w="828" w:type="dxa"/>
            <w:vMerge/>
            <w:vAlign w:val="center"/>
          </w:tcPr>
          <w:p w:rsidR="00FB5303" w:rsidRPr="00F25429" w:rsidRDefault="00FB5303" w:rsidP="00E4179B">
            <w:pPr>
              <w:pStyle w:val="Standard"/>
              <w:spacing w:after="0"/>
              <w:jc w:val="center"/>
              <w:rPr>
                <w:rFonts w:cs="Times New Roman"/>
                <w:b/>
              </w:rPr>
            </w:pPr>
          </w:p>
        </w:tc>
        <w:tc>
          <w:tcPr>
            <w:tcW w:w="825" w:type="dxa"/>
            <w:vMerge/>
            <w:vAlign w:val="center"/>
          </w:tcPr>
          <w:p w:rsidR="00FB5303" w:rsidRPr="00F25429" w:rsidRDefault="00FB5303" w:rsidP="00E4179B">
            <w:pPr>
              <w:pStyle w:val="Standard"/>
              <w:spacing w:after="0"/>
              <w:jc w:val="center"/>
              <w:rPr>
                <w:rFonts w:cs="Times New Roman"/>
                <w:b/>
              </w:rPr>
            </w:pPr>
          </w:p>
        </w:tc>
        <w:tc>
          <w:tcPr>
            <w:tcW w:w="861" w:type="dxa"/>
            <w:vMerge/>
            <w:vAlign w:val="center"/>
          </w:tcPr>
          <w:p w:rsidR="00FB5303" w:rsidRPr="00F25429" w:rsidRDefault="00FB5303" w:rsidP="00E4179B">
            <w:pPr>
              <w:pStyle w:val="Standard"/>
              <w:spacing w:after="0"/>
              <w:jc w:val="center"/>
              <w:rPr>
                <w:rFonts w:cs="Times New Roman"/>
                <w:b/>
              </w:rPr>
            </w:pPr>
          </w:p>
        </w:tc>
        <w:tc>
          <w:tcPr>
            <w:tcW w:w="1131" w:type="dxa"/>
            <w:vAlign w:val="center"/>
          </w:tcPr>
          <w:p w:rsidR="00FB5303" w:rsidRPr="00F25429" w:rsidRDefault="00FB5303" w:rsidP="00E4179B">
            <w:pPr>
              <w:pStyle w:val="Standard"/>
              <w:spacing w:after="0"/>
              <w:jc w:val="center"/>
              <w:rPr>
                <w:rFonts w:cs="Times New Roman"/>
                <w:b/>
              </w:rPr>
            </w:pPr>
            <w:r w:rsidRPr="00F25429">
              <w:rPr>
                <w:rFonts w:cs="Times New Roman"/>
                <w:b/>
              </w:rPr>
              <w:t>Исх. поток</w:t>
            </w:r>
          </w:p>
        </w:tc>
        <w:tc>
          <w:tcPr>
            <w:tcW w:w="1134" w:type="dxa"/>
            <w:vAlign w:val="center"/>
          </w:tcPr>
          <w:p w:rsidR="00FB5303" w:rsidRPr="00F25429" w:rsidRDefault="00FB5303" w:rsidP="00E4179B">
            <w:pPr>
              <w:pStyle w:val="Standard"/>
              <w:spacing w:after="0"/>
              <w:jc w:val="center"/>
              <w:rPr>
                <w:rFonts w:cs="Times New Roman"/>
                <w:b/>
              </w:rPr>
            </w:pPr>
            <w:r w:rsidRPr="00F25429">
              <w:rPr>
                <w:rFonts w:cs="Times New Roman"/>
                <w:b/>
              </w:rPr>
              <w:t>Вход.поток</w:t>
            </w: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1</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1-2</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627</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15</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69</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14</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30</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755</w:t>
            </w:r>
          </w:p>
        </w:tc>
        <w:tc>
          <w:tcPr>
            <w:tcW w:w="1131" w:type="dxa"/>
            <w:vMerge w:val="restart"/>
            <w:vAlign w:val="center"/>
          </w:tcPr>
          <w:p w:rsidR="00FB5303" w:rsidRPr="00F25429" w:rsidRDefault="00487850" w:rsidP="00E4179B">
            <w:pPr>
              <w:pStyle w:val="Standard"/>
              <w:spacing w:after="0"/>
              <w:jc w:val="center"/>
              <w:rPr>
                <w:rFonts w:cs="Times New Roman"/>
              </w:rPr>
            </w:pPr>
            <w:r>
              <w:rPr>
                <w:rFonts w:cs="Times New Roman"/>
              </w:rPr>
              <w:t>773</w:t>
            </w:r>
          </w:p>
        </w:tc>
        <w:tc>
          <w:tcPr>
            <w:tcW w:w="1134" w:type="dxa"/>
            <w:vMerge w:val="restart"/>
            <w:vAlign w:val="center"/>
          </w:tcPr>
          <w:p w:rsidR="00FB5303" w:rsidRPr="00F25429" w:rsidRDefault="00487850" w:rsidP="00E4179B">
            <w:pPr>
              <w:pStyle w:val="Standard"/>
              <w:spacing w:after="0"/>
              <w:jc w:val="center"/>
              <w:rPr>
                <w:rFonts w:cs="Times New Roman"/>
              </w:rPr>
            </w:pPr>
            <w:r>
              <w:rPr>
                <w:rFonts w:cs="Times New Roman"/>
              </w:rPr>
              <w:t>1521</w:t>
            </w:r>
          </w:p>
        </w:tc>
      </w:tr>
      <w:tr w:rsidR="00FB5303" w:rsidRPr="00F25429" w:rsidTr="00E4179B">
        <w:trPr>
          <w:trHeight w:val="423"/>
        </w:trPr>
        <w:tc>
          <w:tcPr>
            <w:tcW w:w="836" w:type="dxa"/>
            <w:vMerge/>
            <w:vAlign w:val="center"/>
          </w:tcPr>
          <w:p w:rsidR="00FB5303" w:rsidRPr="00F25429" w:rsidRDefault="00FB5303" w:rsidP="00E4179B">
            <w:pPr>
              <w:pStyle w:val="Standard"/>
              <w:spacing w:after="0"/>
              <w:jc w:val="center"/>
              <w:rPr>
                <w:rFonts w:cs="Times New Roman"/>
                <w:b/>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1-3</w:t>
            </w:r>
          </w:p>
        </w:tc>
        <w:tc>
          <w:tcPr>
            <w:tcW w:w="836"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17</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61"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18</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2</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2-1</w:t>
            </w:r>
          </w:p>
        </w:tc>
        <w:tc>
          <w:tcPr>
            <w:tcW w:w="836"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1213</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17</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108</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37</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83</w:t>
            </w:r>
          </w:p>
        </w:tc>
        <w:tc>
          <w:tcPr>
            <w:tcW w:w="861"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1458</w:t>
            </w:r>
          </w:p>
        </w:tc>
        <w:tc>
          <w:tcPr>
            <w:tcW w:w="1131" w:type="dxa"/>
            <w:vMerge w:val="restart"/>
            <w:vAlign w:val="center"/>
          </w:tcPr>
          <w:p w:rsidR="00FB5303" w:rsidRPr="00F25429" w:rsidRDefault="00487850" w:rsidP="00E4179B">
            <w:pPr>
              <w:pStyle w:val="Standard"/>
              <w:spacing w:after="0"/>
              <w:jc w:val="center"/>
              <w:rPr>
                <w:rFonts w:cs="Times New Roman"/>
              </w:rPr>
            </w:pPr>
            <w:r>
              <w:rPr>
                <w:rFonts w:cs="Times New Roman"/>
              </w:rPr>
              <w:t>1474</w:t>
            </w:r>
          </w:p>
        </w:tc>
        <w:tc>
          <w:tcPr>
            <w:tcW w:w="1134" w:type="dxa"/>
            <w:vMerge w:val="restart"/>
            <w:vAlign w:val="center"/>
          </w:tcPr>
          <w:p w:rsidR="00FB5303" w:rsidRPr="00F25429" w:rsidRDefault="00487850" w:rsidP="00E4179B">
            <w:pPr>
              <w:pStyle w:val="Standard"/>
              <w:spacing w:after="0"/>
              <w:jc w:val="center"/>
              <w:rPr>
                <w:rFonts w:cs="Times New Roman"/>
              </w:rPr>
            </w:pPr>
            <w:r>
              <w:rPr>
                <w:rFonts w:cs="Times New Roman"/>
              </w:rPr>
              <w:t>793</w:t>
            </w:r>
          </w:p>
        </w:tc>
      </w:tr>
      <w:tr w:rsidR="00FB5303" w:rsidRPr="00F25429" w:rsidTr="00E4179B">
        <w:trPr>
          <w:trHeight w:val="393"/>
        </w:trPr>
        <w:tc>
          <w:tcPr>
            <w:tcW w:w="836" w:type="dxa"/>
            <w:vMerge/>
            <w:vAlign w:val="center"/>
          </w:tcPr>
          <w:p w:rsidR="00FB5303" w:rsidRPr="00F25429" w:rsidRDefault="00FB5303" w:rsidP="00E4179B">
            <w:pPr>
              <w:pStyle w:val="Standard"/>
              <w:spacing w:after="0"/>
              <w:jc w:val="center"/>
              <w:rPr>
                <w:rFonts w:cs="Times New Roman"/>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2-3</w:t>
            </w:r>
          </w:p>
        </w:tc>
        <w:tc>
          <w:tcPr>
            <w:tcW w:w="836"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15</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61"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16</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r w:rsidR="00FB5303" w:rsidRPr="00F25429" w:rsidTr="00E4179B">
        <w:tc>
          <w:tcPr>
            <w:tcW w:w="836" w:type="dxa"/>
            <w:vMerge w:val="restart"/>
            <w:vAlign w:val="center"/>
          </w:tcPr>
          <w:p w:rsidR="00FB5303" w:rsidRPr="00F25429" w:rsidRDefault="00FB5303" w:rsidP="00E4179B">
            <w:pPr>
              <w:pStyle w:val="Standard"/>
              <w:spacing w:after="0"/>
              <w:jc w:val="center"/>
              <w:rPr>
                <w:rFonts w:cs="Times New Roman"/>
                <w:b/>
              </w:rPr>
            </w:pPr>
            <w:r w:rsidRPr="00F25429">
              <w:rPr>
                <w:rFonts w:cs="Times New Roman"/>
                <w:b/>
              </w:rPr>
              <w:t>3</w:t>
            </w: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3-1</w:t>
            </w:r>
          </w:p>
        </w:tc>
        <w:tc>
          <w:tcPr>
            <w:tcW w:w="836"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58</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4</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Pr>
                <w:color w:val="333333"/>
              </w:rPr>
              <w:t>0</w:t>
            </w:r>
          </w:p>
        </w:tc>
        <w:tc>
          <w:tcPr>
            <w:tcW w:w="825"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63</w:t>
            </w:r>
          </w:p>
        </w:tc>
        <w:tc>
          <w:tcPr>
            <w:tcW w:w="1131" w:type="dxa"/>
            <w:vMerge w:val="restart"/>
            <w:vAlign w:val="center"/>
          </w:tcPr>
          <w:p w:rsidR="00FB5303" w:rsidRPr="00F25429" w:rsidRDefault="00487850" w:rsidP="00E4179B">
            <w:pPr>
              <w:pStyle w:val="Standard"/>
              <w:spacing w:after="0"/>
              <w:jc w:val="center"/>
              <w:rPr>
                <w:rFonts w:cs="Times New Roman"/>
              </w:rPr>
            </w:pPr>
            <w:r>
              <w:rPr>
                <w:rFonts w:cs="Times New Roman"/>
              </w:rPr>
              <w:t>101</w:t>
            </w:r>
          </w:p>
        </w:tc>
        <w:tc>
          <w:tcPr>
            <w:tcW w:w="1134" w:type="dxa"/>
            <w:vMerge w:val="restart"/>
            <w:vAlign w:val="center"/>
          </w:tcPr>
          <w:p w:rsidR="00FB5303" w:rsidRPr="00F25429" w:rsidRDefault="00487850" w:rsidP="00E4179B">
            <w:pPr>
              <w:pStyle w:val="Standard"/>
              <w:spacing w:after="0"/>
              <w:jc w:val="center"/>
              <w:rPr>
                <w:rFonts w:cs="Times New Roman"/>
              </w:rPr>
            </w:pPr>
            <w:r>
              <w:rPr>
                <w:rFonts w:cs="Times New Roman"/>
              </w:rPr>
              <w:t>34</w:t>
            </w:r>
          </w:p>
        </w:tc>
      </w:tr>
      <w:tr w:rsidR="00FB5303" w:rsidRPr="00F25429" w:rsidTr="00E4179B">
        <w:trPr>
          <w:trHeight w:val="491"/>
        </w:trPr>
        <w:tc>
          <w:tcPr>
            <w:tcW w:w="836" w:type="dxa"/>
            <w:vMerge/>
            <w:vAlign w:val="center"/>
          </w:tcPr>
          <w:p w:rsidR="00FB5303" w:rsidRPr="00F25429" w:rsidRDefault="00FB5303" w:rsidP="00E4179B">
            <w:pPr>
              <w:pStyle w:val="Standard"/>
              <w:spacing w:after="0"/>
              <w:jc w:val="center"/>
              <w:rPr>
                <w:rFonts w:cs="Times New Roman"/>
              </w:rPr>
            </w:pPr>
          </w:p>
        </w:tc>
        <w:tc>
          <w:tcPr>
            <w:tcW w:w="1508" w:type="dxa"/>
            <w:vAlign w:val="center"/>
          </w:tcPr>
          <w:p w:rsidR="00FB5303" w:rsidRPr="00F25429" w:rsidRDefault="00FB5303" w:rsidP="00E4179B">
            <w:pPr>
              <w:pStyle w:val="Standard"/>
              <w:spacing w:after="0"/>
              <w:jc w:val="center"/>
              <w:rPr>
                <w:rFonts w:cs="Times New Roman"/>
              </w:rPr>
            </w:pPr>
            <w:r w:rsidRPr="00F25429">
              <w:rPr>
                <w:rFonts w:cs="Times New Roman"/>
              </w:rPr>
              <w:t>3-2</w:t>
            </w:r>
          </w:p>
        </w:tc>
        <w:tc>
          <w:tcPr>
            <w:tcW w:w="836"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36</w:t>
            </w:r>
          </w:p>
        </w:tc>
        <w:tc>
          <w:tcPr>
            <w:tcW w:w="835"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w:t>
            </w:r>
          </w:p>
        </w:tc>
        <w:tc>
          <w:tcPr>
            <w:tcW w:w="828" w:type="dxa"/>
            <w:vAlign w:val="center"/>
          </w:tcPr>
          <w:p w:rsidR="00FB5303" w:rsidRPr="00884198" w:rsidRDefault="00FB5303" w:rsidP="00E4179B">
            <w:pPr>
              <w:pStyle w:val="aa"/>
              <w:snapToGrid w:val="0"/>
              <w:spacing w:before="120" w:after="0" w:line="432" w:lineRule="atLeast"/>
              <w:jc w:val="center"/>
              <w:rPr>
                <w:color w:val="333333"/>
              </w:rPr>
            </w:pPr>
            <w:r w:rsidRPr="00884198">
              <w:rPr>
                <w:color w:val="333333"/>
              </w:rPr>
              <w:t>0</w:t>
            </w:r>
          </w:p>
        </w:tc>
        <w:tc>
          <w:tcPr>
            <w:tcW w:w="825"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FB5303" w:rsidRPr="00884198" w:rsidRDefault="00487850" w:rsidP="00E4179B">
            <w:pPr>
              <w:pStyle w:val="aa"/>
              <w:snapToGrid w:val="0"/>
              <w:spacing w:before="120" w:after="0" w:line="432" w:lineRule="atLeast"/>
              <w:jc w:val="center"/>
              <w:rPr>
                <w:color w:val="333333"/>
              </w:rPr>
            </w:pPr>
            <w:r>
              <w:rPr>
                <w:color w:val="333333"/>
              </w:rPr>
              <w:t>38</w:t>
            </w:r>
          </w:p>
        </w:tc>
        <w:tc>
          <w:tcPr>
            <w:tcW w:w="1131" w:type="dxa"/>
            <w:vMerge/>
            <w:vAlign w:val="center"/>
          </w:tcPr>
          <w:p w:rsidR="00FB5303" w:rsidRPr="00F25429" w:rsidRDefault="00FB5303" w:rsidP="00E4179B">
            <w:pPr>
              <w:pStyle w:val="Standard"/>
              <w:spacing w:after="0"/>
              <w:jc w:val="center"/>
              <w:rPr>
                <w:rFonts w:cs="Times New Roman"/>
              </w:rPr>
            </w:pPr>
          </w:p>
        </w:tc>
        <w:tc>
          <w:tcPr>
            <w:tcW w:w="1134" w:type="dxa"/>
            <w:vMerge/>
            <w:vAlign w:val="center"/>
          </w:tcPr>
          <w:p w:rsidR="00FB5303" w:rsidRPr="00F25429" w:rsidRDefault="00FB5303" w:rsidP="00E4179B">
            <w:pPr>
              <w:pStyle w:val="Standard"/>
              <w:spacing w:after="0"/>
              <w:jc w:val="center"/>
              <w:rPr>
                <w:rFonts w:cs="Times New Roman"/>
              </w:rPr>
            </w:pPr>
          </w:p>
        </w:tc>
      </w:tr>
    </w:tbl>
    <w:p w:rsidR="00FB5303" w:rsidRPr="0003557C" w:rsidRDefault="00FB5303" w:rsidP="00FB5303">
      <w:pPr>
        <w:pStyle w:val="Standard"/>
        <w:spacing w:after="0"/>
        <w:jc w:val="both"/>
        <w:rPr>
          <w:rFonts w:cs="Times New Roman"/>
        </w:rPr>
      </w:pPr>
    </w:p>
    <w:p w:rsidR="00F84E10" w:rsidRDefault="00F84E10" w:rsidP="008A3028">
      <w:pPr>
        <w:spacing w:after="0"/>
        <w:jc w:val="center"/>
        <w:rPr>
          <w:rFonts w:ascii="Times New Roman" w:hAnsi="Times New Roman"/>
          <w:b/>
          <w:sz w:val="28"/>
          <w:szCs w:val="28"/>
        </w:rPr>
      </w:pPr>
    </w:p>
    <w:p w:rsidR="00A85E91" w:rsidRDefault="00A85E91" w:rsidP="008A3028">
      <w:pPr>
        <w:spacing w:after="0"/>
        <w:jc w:val="center"/>
        <w:rPr>
          <w:rFonts w:ascii="Times New Roman" w:hAnsi="Times New Roman"/>
          <w:b/>
          <w:sz w:val="28"/>
          <w:szCs w:val="28"/>
        </w:rPr>
      </w:pPr>
    </w:p>
    <w:p w:rsidR="00A85E91" w:rsidRDefault="00A85E91" w:rsidP="008A3028">
      <w:pPr>
        <w:spacing w:after="0"/>
        <w:jc w:val="center"/>
        <w:rPr>
          <w:rFonts w:ascii="Times New Roman" w:hAnsi="Times New Roman"/>
          <w:b/>
          <w:sz w:val="28"/>
          <w:szCs w:val="28"/>
        </w:rPr>
      </w:pPr>
    </w:p>
    <w:p w:rsidR="00F84E10" w:rsidRPr="00660AB4" w:rsidRDefault="00660AB4" w:rsidP="008A3028">
      <w:pPr>
        <w:spacing w:after="0"/>
        <w:jc w:val="center"/>
        <w:rPr>
          <w:rFonts w:ascii="Times New Roman" w:hAnsi="Times New Roman"/>
          <w:b/>
          <w:sz w:val="28"/>
          <w:szCs w:val="28"/>
        </w:rPr>
      </w:pPr>
      <w:r w:rsidRPr="00660AB4">
        <w:rPr>
          <w:rFonts w:ascii="Times New Roman" w:hAnsi="Times New Roman"/>
          <w:b/>
          <w:sz w:val="28"/>
          <w:szCs w:val="28"/>
          <w:u w:val="single"/>
        </w:rPr>
        <w:lastRenderedPageBreak/>
        <w:t xml:space="preserve">4. Паспорт  перекрестка автодорог </w:t>
      </w:r>
      <w:r w:rsidR="00454343" w:rsidRPr="00077B44">
        <w:rPr>
          <w:rFonts w:ascii="Times New Roman" w:hAnsi="Times New Roman"/>
          <w:b/>
          <w:sz w:val="28"/>
          <w:szCs w:val="28"/>
          <w:u w:val="single"/>
        </w:rPr>
        <w:t>ул. Ленина - ул. Пушкина</w:t>
      </w:r>
    </w:p>
    <w:p w:rsidR="00F84E10" w:rsidRDefault="00A85E91" w:rsidP="008A3028">
      <w:pPr>
        <w:spacing w:after="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extent cx="6002925" cy="4723074"/>
            <wp:effectExtent l="19050" t="0" r="0" b="0"/>
            <wp:docPr id="7" name="Рисунок 7" descr="C:\Users\komp\Desktop\РАБОТА\В РАБОТЕ\КСОДД\Нижнебаканское сп\КАРТЫ\Перекрестки\ПЕРЕКРЕСТКИ ГОТОВЫЕ\Точк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mp\Desktop\РАБОТА\В РАБОТЕ\КСОДД\Нижнебаканское сп\КАРТЫ\Перекрестки\ПЕРЕКРЕСТКИ ГОТОВЫЕ\Точка 4.jpg"/>
                    <pic:cNvPicPr>
                      <a:picLocks noChangeAspect="1" noChangeArrowheads="1"/>
                    </pic:cNvPicPr>
                  </pic:nvPicPr>
                  <pic:blipFill>
                    <a:blip r:embed="rId14"/>
                    <a:srcRect/>
                    <a:stretch>
                      <a:fillRect/>
                    </a:stretch>
                  </pic:blipFill>
                  <pic:spPr bwMode="auto">
                    <a:xfrm>
                      <a:off x="0" y="0"/>
                      <a:ext cx="6006585" cy="4725953"/>
                    </a:xfrm>
                    <a:prstGeom prst="rect">
                      <a:avLst/>
                    </a:prstGeom>
                    <a:noFill/>
                    <a:ln w="9525">
                      <a:noFill/>
                      <a:miter lim="800000"/>
                      <a:headEnd/>
                      <a:tailEnd/>
                    </a:ln>
                  </pic:spPr>
                </pic:pic>
              </a:graphicData>
            </a:graphic>
          </wp:inline>
        </w:drawing>
      </w:r>
    </w:p>
    <w:p w:rsidR="00B658B8" w:rsidRPr="005B5538" w:rsidRDefault="00B658B8" w:rsidP="00B658B8">
      <w:pPr>
        <w:pStyle w:val="Standard"/>
        <w:spacing w:after="0"/>
        <w:jc w:val="center"/>
        <w:rPr>
          <w:rFonts w:cs="Arial"/>
          <w:sz w:val="28"/>
          <w:szCs w:val="28"/>
        </w:rPr>
      </w:pPr>
      <w:r>
        <w:rPr>
          <w:sz w:val="28"/>
          <w:szCs w:val="28"/>
        </w:rPr>
        <w:t xml:space="preserve">Рис. 5- </w:t>
      </w:r>
      <w:r w:rsidRPr="005B5538">
        <w:rPr>
          <w:rFonts w:cs="Arial"/>
          <w:sz w:val="28"/>
          <w:szCs w:val="28"/>
        </w:rPr>
        <w:t xml:space="preserve">Исследуемый перекресток </w:t>
      </w:r>
      <w:r w:rsidR="00077B44">
        <w:rPr>
          <w:sz w:val="28"/>
          <w:szCs w:val="28"/>
        </w:rPr>
        <w:t>ул. Ленина - ул. Пушкина</w:t>
      </w:r>
    </w:p>
    <w:p w:rsidR="00B658B8" w:rsidRDefault="00B658B8" w:rsidP="00B658B8">
      <w:pPr>
        <w:pStyle w:val="Standard"/>
        <w:spacing w:after="0"/>
        <w:jc w:val="center"/>
        <w:rPr>
          <w:sz w:val="28"/>
          <w:szCs w:val="28"/>
        </w:rPr>
      </w:pPr>
      <w:r w:rsidRPr="005B5538">
        <w:rPr>
          <w:rFonts w:cs="Arial"/>
          <w:sz w:val="28"/>
          <w:szCs w:val="28"/>
        </w:rPr>
        <w:t>с обозначенными входами</w:t>
      </w:r>
    </w:p>
    <w:p w:rsidR="00B658B8" w:rsidRPr="005B5538" w:rsidRDefault="00B658B8" w:rsidP="00B658B8">
      <w:pPr>
        <w:pStyle w:val="aa"/>
        <w:shd w:val="clear" w:color="auto" w:fill="FFFFFF"/>
        <w:spacing w:before="0" w:beforeAutospacing="0" w:after="0" w:line="432" w:lineRule="atLeast"/>
        <w:jc w:val="center"/>
        <w:rPr>
          <w:rFonts w:cs="Arial"/>
          <w:color w:val="000000"/>
          <w:sz w:val="28"/>
          <w:szCs w:val="28"/>
        </w:rPr>
      </w:pPr>
      <w:r w:rsidRPr="005B5538">
        <w:rPr>
          <w:rFonts w:cs="Arial"/>
          <w:color w:val="000000"/>
          <w:sz w:val="28"/>
          <w:szCs w:val="28"/>
        </w:rPr>
        <w:t xml:space="preserve">Таблица </w:t>
      </w:r>
      <w:r w:rsidR="00A0066F">
        <w:rPr>
          <w:rFonts w:cs="Arial"/>
          <w:color w:val="000000"/>
          <w:sz w:val="28"/>
          <w:szCs w:val="28"/>
        </w:rPr>
        <w:t>7</w:t>
      </w:r>
      <w:r w:rsidRPr="005B5538">
        <w:rPr>
          <w:rFonts w:cs="Arial"/>
          <w:color w:val="000000"/>
          <w:sz w:val="28"/>
          <w:szCs w:val="28"/>
        </w:rPr>
        <w:t xml:space="preserve">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487850" w:rsidRPr="00F25429" w:rsidTr="00E4179B">
        <w:tc>
          <w:tcPr>
            <w:tcW w:w="836"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Вход</w:t>
            </w:r>
          </w:p>
        </w:tc>
        <w:tc>
          <w:tcPr>
            <w:tcW w:w="1508"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Маршрут</w:t>
            </w:r>
          </w:p>
        </w:tc>
        <w:tc>
          <w:tcPr>
            <w:tcW w:w="5030" w:type="dxa"/>
            <w:gridSpan w:val="6"/>
            <w:vAlign w:val="center"/>
          </w:tcPr>
          <w:p w:rsidR="00487850" w:rsidRPr="00F25429" w:rsidRDefault="00487850" w:rsidP="00E4179B">
            <w:pPr>
              <w:pStyle w:val="Standard"/>
              <w:spacing w:after="0"/>
              <w:jc w:val="center"/>
              <w:rPr>
                <w:rFonts w:cs="Times New Roman"/>
                <w:b/>
              </w:rPr>
            </w:pPr>
            <w:r w:rsidRPr="00F25429">
              <w:rPr>
                <w:rFonts w:cs="Times New Roman"/>
                <w:b/>
              </w:rPr>
              <w:t>Вид ТС</w:t>
            </w:r>
          </w:p>
        </w:tc>
        <w:tc>
          <w:tcPr>
            <w:tcW w:w="2265" w:type="dxa"/>
            <w:gridSpan w:val="2"/>
            <w:vAlign w:val="center"/>
          </w:tcPr>
          <w:p w:rsidR="00487850" w:rsidRPr="00F25429" w:rsidRDefault="00487850" w:rsidP="00E4179B">
            <w:pPr>
              <w:pStyle w:val="Standard"/>
              <w:spacing w:after="0"/>
              <w:jc w:val="center"/>
              <w:rPr>
                <w:rFonts w:cs="Times New Roman"/>
                <w:b/>
              </w:rPr>
            </w:pPr>
            <w:r w:rsidRPr="00F25429">
              <w:rPr>
                <w:rFonts w:cs="Times New Roman"/>
                <w:b/>
              </w:rPr>
              <w:t>Результаты</w:t>
            </w:r>
          </w:p>
        </w:tc>
      </w:tr>
      <w:tr w:rsidR="00487850" w:rsidRPr="00F25429" w:rsidTr="00E4179B">
        <w:tc>
          <w:tcPr>
            <w:tcW w:w="836" w:type="dxa"/>
            <w:vMerge/>
            <w:vAlign w:val="center"/>
          </w:tcPr>
          <w:p w:rsidR="00487850" w:rsidRPr="00F25429" w:rsidRDefault="00487850" w:rsidP="00E4179B">
            <w:pPr>
              <w:pStyle w:val="Standard"/>
              <w:spacing w:after="0"/>
              <w:jc w:val="center"/>
              <w:rPr>
                <w:rFonts w:cs="Times New Roman"/>
                <w:b/>
              </w:rPr>
            </w:pPr>
          </w:p>
        </w:tc>
        <w:tc>
          <w:tcPr>
            <w:tcW w:w="1508" w:type="dxa"/>
            <w:vMerge/>
            <w:vAlign w:val="center"/>
          </w:tcPr>
          <w:p w:rsidR="00487850" w:rsidRPr="00F25429" w:rsidRDefault="00487850" w:rsidP="00E4179B">
            <w:pPr>
              <w:pStyle w:val="Standard"/>
              <w:spacing w:after="0"/>
              <w:jc w:val="center"/>
              <w:rPr>
                <w:rFonts w:cs="Times New Roman"/>
                <w:b/>
              </w:rPr>
            </w:pPr>
          </w:p>
        </w:tc>
        <w:tc>
          <w:tcPr>
            <w:tcW w:w="836"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ИТ</w:t>
            </w:r>
          </w:p>
        </w:tc>
        <w:tc>
          <w:tcPr>
            <w:tcW w:w="835"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ОТ</w:t>
            </w:r>
          </w:p>
        </w:tc>
        <w:tc>
          <w:tcPr>
            <w:tcW w:w="845"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ГМ</w:t>
            </w:r>
          </w:p>
        </w:tc>
        <w:tc>
          <w:tcPr>
            <w:tcW w:w="828"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ГС</w:t>
            </w:r>
          </w:p>
        </w:tc>
        <w:tc>
          <w:tcPr>
            <w:tcW w:w="825"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ГБ</w:t>
            </w:r>
          </w:p>
        </w:tc>
        <w:tc>
          <w:tcPr>
            <w:tcW w:w="861"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Итого</w:t>
            </w:r>
          </w:p>
        </w:tc>
        <w:tc>
          <w:tcPr>
            <w:tcW w:w="2265" w:type="dxa"/>
            <w:gridSpan w:val="2"/>
            <w:vAlign w:val="center"/>
          </w:tcPr>
          <w:p w:rsidR="00487850" w:rsidRPr="00F25429" w:rsidRDefault="00487850" w:rsidP="00E4179B">
            <w:pPr>
              <w:pStyle w:val="Standard"/>
              <w:spacing w:after="0"/>
              <w:jc w:val="center"/>
              <w:rPr>
                <w:rFonts w:cs="Times New Roman"/>
                <w:b/>
              </w:rPr>
            </w:pPr>
            <w:r w:rsidRPr="00F25429">
              <w:rPr>
                <w:rFonts w:cs="Times New Roman"/>
                <w:b/>
              </w:rPr>
              <w:t>Всего</w:t>
            </w:r>
          </w:p>
        </w:tc>
      </w:tr>
      <w:tr w:rsidR="00487850" w:rsidRPr="00F25429" w:rsidTr="00E4179B">
        <w:tc>
          <w:tcPr>
            <w:tcW w:w="836" w:type="dxa"/>
            <w:vMerge/>
            <w:vAlign w:val="center"/>
          </w:tcPr>
          <w:p w:rsidR="00487850" w:rsidRPr="00F25429" w:rsidRDefault="00487850" w:rsidP="00E4179B">
            <w:pPr>
              <w:pStyle w:val="Standard"/>
              <w:spacing w:after="0"/>
              <w:jc w:val="center"/>
              <w:rPr>
                <w:rFonts w:cs="Times New Roman"/>
                <w:b/>
              </w:rPr>
            </w:pPr>
          </w:p>
        </w:tc>
        <w:tc>
          <w:tcPr>
            <w:tcW w:w="1508" w:type="dxa"/>
            <w:vMerge/>
            <w:vAlign w:val="center"/>
          </w:tcPr>
          <w:p w:rsidR="00487850" w:rsidRPr="00F25429" w:rsidRDefault="00487850" w:rsidP="00E4179B">
            <w:pPr>
              <w:pStyle w:val="Standard"/>
              <w:spacing w:after="0"/>
              <w:jc w:val="center"/>
              <w:rPr>
                <w:rFonts w:cs="Times New Roman"/>
                <w:b/>
              </w:rPr>
            </w:pPr>
          </w:p>
        </w:tc>
        <w:tc>
          <w:tcPr>
            <w:tcW w:w="836" w:type="dxa"/>
            <w:vMerge/>
            <w:vAlign w:val="center"/>
          </w:tcPr>
          <w:p w:rsidR="00487850" w:rsidRPr="00F25429" w:rsidRDefault="00487850" w:rsidP="00E4179B">
            <w:pPr>
              <w:pStyle w:val="Standard"/>
              <w:spacing w:after="0"/>
              <w:jc w:val="center"/>
              <w:rPr>
                <w:rFonts w:cs="Times New Roman"/>
                <w:b/>
              </w:rPr>
            </w:pPr>
          </w:p>
        </w:tc>
        <w:tc>
          <w:tcPr>
            <w:tcW w:w="835" w:type="dxa"/>
            <w:vMerge/>
            <w:vAlign w:val="center"/>
          </w:tcPr>
          <w:p w:rsidR="00487850" w:rsidRPr="00F25429" w:rsidRDefault="00487850" w:rsidP="00E4179B">
            <w:pPr>
              <w:pStyle w:val="Standard"/>
              <w:spacing w:after="0"/>
              <w:jc w:val="center"/>
              <w:rPr>
                <w:rFonts w:cs="Times New Roman"/>
                <w:b/>
              </w:rPr>
            </w:pPr>
          </w:p>
        </w:tc>
        <w:tc>
          <w:tcPr>
            <w:tcW w:w="845" w:type="dxa"/>
            <w:vMerge/>
            <w:vAlign w:val="center"/>
          </w:tcPr>
          <w:p w:rsidR="00487850" w:rsidRPr="00F25429" w:rsidRDefault="00487850" w:rsidP="00E4179B">
            <w:pPr>
              <w:pStyle w:val="Standard"/>
              <w:spacing w:after="0"/>
              <w:jc w:val="center"/>
              <w:rPr>
                <w:rFonts w:cs="Times New Roman"/>
                <w:b/>
              </w:rPr>
            </w:pPr>
          </w:p>
        </w:tc>
        <w:tc>
          <w:tcPr>
            <w:tcW w:w="828" w:type="dxa"/>
            <w:vMerge/>
            <w:vAlign w:val="center"/>
          </w:tcPr>
          <w:p w:rsidR="00487850" w:rsidRPr="00F25429" w:rsidRDefault="00487850" w:rsidP="00E4179B">
            <w:pPr>
              <w:pStyle w:val="Standard"/>
              <w:spacing w:after="0"/>
              <w:jc w:val="center"/>
              <w:rPr>
                <w:rFonts w:cs="Times New Roman"/>
                <w:b/>
              </w:rPr>
            </w:pPr>
          </w:p>
        </w:tc>
        <w:tc>
          <w:tcPr>
            <w:tcW w:w="825" w:type="dxa"/>
            <w:vMerge/>
            <w:vAlign w:val="center"/>
          </w:tcPr>
          <w:p w:rsidR="00487850" w:rsidRPr="00F25429" w:rsidRDefault="00487850" w:rsidP="00E4179B">
            <w:pPr>
              <w:pStyle w:val="Standard"/>
              <w:spacing w:after="0"/>
              <w:jc w:val="center"/>
              <w:rPr>
                <w:rFonts w:cs="Times New Roman"/>
                <w:b/>
              </w:rPr>
            </w:pPr>
          </w:p>
        </w:tc>
        <w:tc>
          <w:tcPr>
            <w:tcW w:w="861" w:type="dxa"/>
            <w:vMerge/>
            <w:vAlign w:val="center"/>
          </w:tcPr>
          <w:p w:rsidR="00487850" w:rsidRPr="00F25429" w:rsidRDefault="00487850" w:rsidP="00E4179B">
            <w:pPr>
              <w:pStyle w:val="Standard"/>
              <w:spacing w:after="0"/>
              <w:jc w:val="center"/>
              <w:rPr>
                <w:rFonts w:cs="Times New Roman"/>
                <w:b/>
              </w:rPr>
            </w:pPr>
          </w:p>
        </w:tc>
        <w:tc>
          <w:tcPr>
            <w:tcW w:w="1131" w:type="dxa"/>
            <w:vAlign w:val="center"/>
          </w:tcPr>
          <w:p w:rsidR="00487850" w:rsidRPr="00F25429" w:rsidRDefault="00487850" w:rsidP="00E4179B">
            <w:pPr>
              <w:pStyle w:val="Standard"/>
              <w:spacing w:after="0"/>
              <w:jc w:val="center"/>
              <w:rPr>
                <w:rFonts w:cs="Times New Roman"/>
                <w:b/>
              </w:rPr>
            </w:pPr>
            <w:r w:rsidRPr="00F25429">
              <w:rPr>
                <w:rFonts w:cs="Times New Roman"/>
                <w:b/>
              </w:rPr>
              <w:t>Исх. поток</w:t>
            </w:r>
          </w:p>
        </w:tc>
        <w:tc>
          <w:tcPr>
            <w:tcW w:w="1134" w:type="dxa"/>
            <w:vAlign w:val="center"/>
          </w:tcPr>
          <w:p w:rsidR="00487850" w:rsidRPr="00F25429" w:rsidRDefault="00487850" w:rsidP="00E4179B">
            <w:pPr>
              <w:pStyle w:val="Standard"/>
              <w:spacing w:after="0"/>
              <w:jc w:val="center"/>
              <w:rPr>
                <w:rFonts w:cs="Times New Roman"/>
                <w:b/>
              </w:rPr>
            </w:pPr>
            <w:r w:rsidRPr="00F25429">
              <w:rPr>
                <w:rFonts w:cs="Times New Roman"/>
                <w:b/>
              </w:rPr>
              <w:t>Вход.поток</w:t>
            </w:r>
          </w:p>
        </w:tc>
      </w:tr>
      <w:tr w:rsidR="00487850" w:rsidRPr="00F25429" w:rsidTr="00E4179B">
        <w:tc>
          <w:tcPr>
            <w:tcW w:w="836"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1</w:t>
            </w: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1-2</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616</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15</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74</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12</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33</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750</w:t>
            </w:r>
          </w:p>
        </w:tc>
        <w:tc>
          <w:tcPr>
            <w:tcW w:w="1131" w:type="dxa"/>
            <w:vMerge w:val="restart"/>
            <w:vAlign w:val="center"/>
          </w:tcPr>
          <w:p w:rsidR="00487850" w:rsidRPr="00F25429" w:rsidRDefault="00487850" w:rsidP="00E4179B">
            <w:pPr>
              <w:pStyle w:val="Standard"/>
              <w:spacing w:after="0"/>
              <w:jc w:val="center"/>
              <w:rPr>
                <w:rFonts w:cs="Times New Roman"/>
              </w:rPr>
            </w:pPr>
            <w:r>
              <w:rPr>
                <w:rFonts w:cs="Times New Roman"/>
              </w:rPr>
              <w:t>772</w:t>
            </w:r>
          </w:p>
        </w:tc>
        <w:tc>
          <w:tcPr>
            <w:tcW w:w="1134" w:type="dxa"/>
            <w:vMerge w:val="restart"/>
            <w:vAlign w:val="center"/>
          </w:tcPr>
          <w:p w:rsidR="00487850" w:rsidRPr="00F25429" w:rsidRDefault="00487850" w:rsidP="00E4179B">
            <w:pPr>
              <w:pStyle w:val="Standard"/>
              <w:spacing w:after="0"/>
              <w:jc w:val="center"/>
              <w:rPr>
                <w:rFonts w:cs="Times New Roman"/>
              </w:rPr>
            </w:pPr>
            <w:r>
              <w:rPr>
                <w:rFonts w:cs="Times New Roman"/>
              </w:rPr>
              <w:t>1618</w:t>
            </w:r>
          </w:p>
        </w:tc>
      </w:tr>
      <w:tr w:rsidR="00487850" w:rsidRPr="00F25429" w:rsidTr="00E4179B">
        <w:trPr>
          <w:trHeight w:val="423"/>
        </w:trPr>
        <w:tc>
          <w:tcPr>
            <w:tcW w:w="836" w:type="dxa"/>
            <w:vMerge/>
            <w:vAlign w:val="center"/>
          </w:tcPr>
          <w:p w:rsidR="00487850" w:rsidRPr="00F25429" w:rsidRDefault="00487850" w:rsidP="00E4179B">
            <w:pPr>
              <w:pStyle w:val="Standard"/>
              <w:spacing w:after="0"/>
              <w:jc w:val="center"/>
              <w:rPr>
                <w:rFonts w:cs="Times New Roman"/>
                <w:b/>
              </w:rPr>
            </w:pP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1-3</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20</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0</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22</w:t>
            </w:r>
          </w:p>
        </w:tc>
        <w:tc>
          <w:tcPr>
            <w:tcW w:w="1131" w:type="dxa"/>
            <w:vMerge/>
            <w:vAlign w:val="center"/>
          </w:tcPr>
          <w:p w:rsidR="00487850" w:rsidRPr="00F25429" w:rsidRDefault="00487850" w:rsidP="00E4179B">
            <w:pPr>
              <w:pStyle w:val="Standard"/>
              <w:spacing w:after="0"/>
              <w:jc w:val="center"/>
              <w:rPr>
                <w:rFonts w:cs="Times New Roman"/>
              </w:rPr>
            </w:pPr>
          </w:p>
        </w:tc>
        <w:tc>
          <w:tcPr>
            <w:tcW w:w="1134" w:type="dxa"/>
            <w:vMerge/>
            <w:vAlign w:val="center"/>
          </w:tcPr>
          <w:p w:rsidR="00487850" w:rsidRPr="00F25429" w:rsidRDefault="00487850" w:rsidP="00E4179B">
            <w:pPr>
              <w:pStyle w:val="Standard"/>
              <w:spacing w:after="0"/>
              <w:jc w:val="center"/>
              <w:rPr>
                <w:rFonts w:cs="Times New Roman"/>
              </w:rPr>
            </w:pPr>
          </w:p>
        </w:tc>
      </w:tr>
      <w:tr w:rsidR="00487850" w:rsidRPr="00F25429" w:rsidTr="00E4179B">
        <w:tc>
          <w:tcPr>
            <w:tcW w:w="836"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2</w:t>
            </w: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2-1</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1288</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17</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112</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33</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89</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1539</w:t>
            </w:r>
          </w:p>
        </w:tc>
        <w:tc>
          <w:tcPr>
            <w:tcW w:w="1131" w:type="dxa"/>
            <w:vMerge w:val="restart"/>
            <w:vAlign w:val="center"/>
          </w:tcPr>
          <w:p w:rsidR="00487850" w:rsidRPr="00F25429" w:rsidRDefault="00487850" w:rsidP="00487850">
            <w:pPr>
              <w:pStyle w:val="Standard"/>
              <w:spacing w:after="0"/>
              <w:jc w:val="center"/>
              <w:rPr>
                <w:rFonts w:cs="Times New Roman"/>
              </w:rPr>
            </w:pPr>
            <w:r>
              <w:rPr>
                <w:rFonts w:cs="Times New Roman"/>
              </w:rPr>
              <w:t>1568</w:t>
            </w:r>
          </w:p>
        </w:tc>
        <w:tc>
          <w:tcPr>
            <w:tcW w:w="1134" w:type="dxa"/>
            <w:vMerge w:val="restart"/>
            <w:vAlign w:val="center"/>
          </w:tcPr>
          <w:p w:rsidR="00487850" w:rsidRPr="00F25429" w:rsidRDefault="00487850" w:rsidP="00E4179B">
            <w:pPr>
              <w:pStyle w:val="Standard"/>
              <w:spacing w:after="0"/>
              <w:jc w:val="center"/>
              <w:rPr>
                <w:rFonts w:cs="Times New Roman"/>
              </w:rPr>
            </w:pPr>
            <w:r>
              <w:rPr>
                <w:rFonts w:cs="Times New Roman"/>
              </w:rPr>
              <w:t>790</w:t>
            </w:r>
          </w:p>
        </w:tc>
      </w:tr>
      <w:tr w:rsidR="00487850" w:rsidRPr="00F25429" w:rsidTr="00E4179B">
        <w:trPr>
          <w:trHeight w:val="393"/>
        </w:trPr>
        <w:tc>
          <w:tcPr>
            <w:tcW w:w="836" w:type="dxa"/>
            <w:vMerge/>
            <w:vAlign w:val="center"/>
          </w:tcPr>
          <w:p w:rsidR="00487850" w:rsidRPr="00F25429" w:rsidRDefault="00487850" w:rsidP="00E4179B">
            <w:pPr>
              <w:pStyle w:val="Standard"/>
              <w:spacing w:after="0"/>
              <w:jc w:val="center"/>
              <w:rPr>
                <w:rFonts w:cs="Times New Roman"/>
              </w:rPr>
            </w:pP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2-3</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27</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1</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0</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29</w:t>
            </w:r>
          </w:p>
        </w:tc>
        <w:tc>
          <w:tcPr>
            <w:tcW w:w="1131" w:type="dxa"/>
            <w:vMerge/>
            <w:vAlign w:val="center"/>
          </w:tcPr>
          <w:p w:rsidR="00487850" w:rsidRPr="00F25429" w:rsidRDefault="00487850" w:rsidP="00E4179B">
            <w:pPr>
              <w:pStyle w:val="Standard"/>
              <w:spacing w:after="0"/>
              <w:jc w:val="center"/>
              <w:rPr>
                <w:rFonts w:cs="Times New Roman"/>
              </w:rPr>
            </w:pPr>
          </w:p>
        </w:tc>
        <w:tc>
          <w:tcPr>
            <w:tcW w:w="1134" w:type="dxa"/>
            <w:vMerge/>
            <w:vAlign w:val="center"/>
          </w:tcPr>
          <w:p w:rsidR="00487850" w:rsidRPr="00F25429" w:rsidRDefault="00487850" w:rsidP="00E4179B">
            <w:pPr>
              <w:pStyle w:val="Standard"/>
              <w:spacing w:after="0"/>
              <w:jc w:val="center"/>
              <w:rPr>
                <w:rFonts w:cs="Times New Roman"/>
              </w:rPr>
            </w:pPr>
          </w:p>
        </w:tc>
      </w:tr>
      <w:tr w:rsidR="00487850" w:rsidRPr="00F25429" w:rsidTr="00E4179B">
        <w:tc>
          <w:tcPr>
            <w:tcW w:w="836" w:type="dxa"/>
            <w:vMerge w:val="restart"/>
            <w:vAlign w:val="center"/>
          </w:tcPr>
          <w:p w:rsidR="00487850" w:rsidRPr="00F25429" w:rsidRDefault="00487850" w:rsidP="00E4179B">
            <w:pPr>
              <w:pStyle w:val="Standard"/>
              <w:spacing w:after="0"/>
              <w:jc w:val="center"/>
              <w:rPr>
                <w:rFonts w:cs="Times New Roman"/>
                <w:b/>
              </w:rPr>
            </w:pPr>
            <w:r w:rsidRPr="00F25429">
              <w:rPr>
                <w:rFonts w:cs="Times New Roman"/>
                <w:b/>
              </w:rPr>
              <w:t>3</w:t>
            </w: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3-1</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75</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2</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79</w:t>
            </w:r>
          </w:p>
        </w:tc>
        <w:tc>
          <w:tcPr>
            <w:tcW w:w="1131" w:type="dxa"/>
            <w:vMerge w:val="restart"/>
            <w:vAlign w:val="center"/>
          </w:tcPr>
          <w:p w:rsidR="00487850" w:rsidRPr="00F25429" w:rsidRDefault="00487850" w:rsidP="00E4179B">
            <w:pPr>
              <w:pStyle w:val="Standard"/>
              <w:spacing w:after="0"/>
              <w:jc w:val="center"/>
              <w:rPr>
                <w:rFonts w:cs="Times New Roman"/>
              </w:rPr>
            </w:pPr>
            <w:r>
              <w:rPr>
                <w:rFonts w:cs="Times New Roman"/>
              </w:rPr>
              <w:t>119</w:t>
            </w:r>
          </w:p>
        </w:tc>
        <w:tc>
          <w:tcPr>
            <w:tcW w:w="1134" w:type="dxa"/>
            <w:vMerge w:val="restart"/>
            <w:vAlign w:val="center"/>
          </w:tcPr>
          <w:p w:rsidR="00487850" w:rsidRPr="00F25429" w:rsidRDefault="00C052A2" w:rsidP="00E4179B">
            <w:pPr>
              <w:pStyle w:val="Standard"/>
              <w:spacing w:after="0"/>
              <w:jc w:val="center"/>
              <w:rPr>
                <w:rFonts w:cs="Times New Roman"/>
              </w:rPr>
            </w:pPr>
            <w:r>
              <w:rPr>
                <w:rFonts w:cs="Times New Roman"/>
              </w:rPr>
              <w:t>51</w:t>
            </w:r>
          </w:p>
        </w:tc>
      </w:tr>
      <w:tr w:rsidR="00487850" w:rsidRPr="00F25429" w:rsidTr="00E4179B">
        <w:trPr>
          <w:trHeight w:val="491"/>
        </w:trPr>
        <w:tc>
          <w:tcPr>
            <w:tcW w:w="836" w:type="dxa"/>
            <w:vMerge/>
            <w:vAlign w:val="center"/>
          </w:tcPr>
          <w:p w:rsidR="00487850" w:rsidRPr="00F25429" w:rsidRDefault="00487850" w:rsidP="00E4179B">
            <w:pPr>
              <w:pStyle w:val="Standard"/>
              <w:spacing w:after="0"/>
              <w:jc w:val="center"/>
              <w:rPr>
                <w:rFonts w:cs="Times New Roman"/>
              </w:rPr>
            </w:pPr>
          </w:p>
        </w:tc>
        <w:tc>
          <w:tcPr>
            <w:tcW w:w="1508" w:type="dxa"/>
            <w:vAlign w:val="center"/>
          </w:tcPr>
          <w:p w:rsidR="00487850" w:rsidRPr="00F25429" w:rsidRDefault="00487850" w:rsidP="00E4179B">
            <w:pPr>
              <w:pStyle w:val="Standard"/>
              <w:spacing w:after="0"/>
              <w:jc w:val="center"/>
              <w:rPr>
                <w:rFonts w:cs="Times New Roman"/>
              </w:rPr>
            </w:pPr>
            <w:r w:rsidRPr="00F25429">
              <w:rPr>
                <w:rFonts w:cs="Times New Roman"/>
              </w:rPr>
              <w:t>3-2</w:t>
            </w:r>
          </w:p>
        </w:tc>
        <w:tc>
          <w:tcPr>
            <w:tcW w:w="836"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38</w:t>
            </w:r>
          </w:p>
        </w:tc>
        <w:tc>
          <w:tcPr>
            <w:tcW w:w="835"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28" w:type="dxa"/>
            <w:vAlign w:val="center"/>
          </w:tcPr>
          <w:p w:rsidR="00487850" w:rsidRPr="00884198" w:rsidRDefault="00487850" w:rsidP="00E4179B">
            <w:pPr>
              <w:pStyle w:val="aa"/>
              <w:snapToGrid w:val="0"/>
              <w:spacing w:before="120" w:after="0" w:line="432" w:lineRule="atLeast"/>
              <w:jc w:val="center"/>
              <w:rPr>
                <w:color w:val="333333"/>
              </w:rPr>
            </w:pPr>
            <w:r w:rsidRPr="00884198">
              <w:rPr>
                <w:color w:val="333333"/>
              </w:rPr>
              <w:t>0</w:t>
            </w:r>
          </w:p>
        </w:tc>
        <w:tc>
          <w:tcPr>
            <w:tcW w:w="825"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1</w:t>
            </w:r>
          </w:p>
        </w:tc>
        <w:tc>
          <w:tcPr>
            <w:tcW w:w="861" w:type="dxa"/>
            <w:vAlign w:val="center"/>
          </w:tcPr>
          <w:p w:rsidR="00487850" w:rsidRPr="00884198" w:rsidRDefault="00487850" w:rsidP="00E4179B">
            <w:pPr>
              <w:pStyle w:val="aa"/>
              <w:snapToGrid w:val="0"/>
              <w:spacing w:before="120" w:after="0" w:line="432" w:lineRule="atLeast"/>
              <w:jc w:val="center"/>
              <w:rPr>
                <w:color w:val="333333"/>
              </w:rPr>
            </w:pPr>
            <w:r>
              <w:rPr>
                <w:color w:val="333333"/>
              </w:rPr>
              <w:t>40</w:t>
            </w:r>
          </w:p>
        </w:tc>
        <w:tc>
          <w:tcPr>
            <w:tcW w:w="1131" w:type="dxa"/>
            <w:vMerge/>
            <w:vAlign w:val="center"/>
          </w:tcPr>
          <w:p w:rsidR="00487850" w:rsidRPr="00F25429" w:rsidRDefault="00487850" w:rsidP="00E4179B">
            <w:pPr>
              <w:pStyle w:val="Standard"/>
              <w:spacing w:after="0"/>
              <w:jc w:val="center"/>
              <w:rPr>
                <w:rFonts w:cs="Times New Roman"/>
              </w:rPr>
            </w:pPr>
          </w:p>
        </w:tc>
        <w:tc>
          <w:tcPr>
            <w:tcW w:w="1134" w:type="dxa"/>
            <w:vMerge/>
            <w:vAlign w:val="center"/>
          </w:tcPr>
          <w:p w:rsidR="00487850" w:rsidRPr="00F25429" w:rsidRDefault="00487850" w:rsidP="00E4179B">
            <w:pPr>
              <w:pStyle w:val="Standard"/>
              <w:spacing w:after="0"/>
              <w:jc w:val="center"/>
              <w:rPr>
                <w:rFonts w:cs="Times New Roman"/>
              </w:rPr>
            </w:pPr>
          </w:p>
        </w:tc>
      </w:tr>
    </w:tbl>
    <w:p w:rsidR="00487850" w:rsidRPr="0003557C" w:rsidRDefault="00487850" w:rsidP="00487850">
      <w:pPr>
        <w:pStyle w:val="Standard"/>
        <w:spacing w:after="0"/>
        <w:jc w:val="both"/>
        <w:rPr>
          <w:rFonts w:cs="Times New Roman"/>
        </w:rPr>
      </w:pPr>
    </w:p>
    <w:p w:rsidR="00F84E10" w:rsidRDefault="00F84E10" w:rsidP="008A3028">
      <w:pPr>
        <w:spacing w:after="0"/>
        <w:jc w:val="center"/>
        <w:rPr>
          <w:rFonts w:ascii="Times New Roman" w:hAnsi="Times New Roman"/>
          <w:b/>
          <w:sz w:val="28"/>
          <w:szCs w:val="28"/>
        </w:rPr>
      </w:pPr>
    </w:p>
    <w:p w:rsidR="00A85E91" w:rsidRDefault="00A85E91" w:rsidP="008A3028">
      <w:pPr>
        <w:spacing w:after="0"/>
        <w:jc w:val="center"/>
        <w:rPr>
          <w:rFonts w:ascii="Times New Roman" w:hAnsi="Times New Roman"/>
          <w:b/>
          <w:sz w:val="28"/>
          <w:szCs w:val="28"/>
        </w:rPr>
      </w:pPr>
    </w:p>
    <w:p w:rsidR="00A85E91" w:rsidRDefault="00A85E91" w:rsidP="008A3028">
      <w:pPr>
        <w:spacing w:after="0"/>
        <w:jc w:val="center"/>
        <w:rPr>
          <w:rFonts w:ascii="Times New Roman" w:hAnsi="Times New Roman"/>
          <w:b/>
          <w:sz w:val="28"/>
          <w:szCs w:val="28"/>
        </w:rPr>
      </w:pPr>
    </w:p>
    <w:p w:rsidR="00A85E91" w:rsidRDefault="00A85E91" w:rsidP="008A3028">
      <w:pPr>
        <w:spacing w:after="0"/>
        <w:jc w:val="center"/>
        <w:rPr>
          <w:rFonts w:ascii="Times New Roman" w:hAnsi="Times New Roman"/>
          <w:b/>
          <w:sz w:val="28"/>
          <w:szCs w:val="28"/>
        </w:rPr>
      </w:pPr>
    </w:p>
    <w:p w:rsidR="00131DC4" w:rsidRPr="00660AB4" w:rsidRDefault="00131DC4" w:rsidP="00131DC4">
      <w:pPr>
        <w:spacing w:after="0"/>
        <w:jc w:val="center"/>
        <w:rPr>
          <w:rFonts w:ascii="Times New Roman" w:hAnsi="Times New Roman"/>
          <w:b/>
          <w:sz w:val="28"/>
          <w:szCs w:val="28"/>
        </w:rPr>
      </w:pPr>
      <w:r>
        <w:rPr>
          <w:rFonts w:ascii="Times New Roman" w:hAnsi="Times New Roman"/>
          <w:b/>
          <w:sz w:val="28"/>
          <w:szCs w:val="28"/>
          <w:u w:val="single"/>
        </w:rPr>
        <w:lastRenderedPageBreak/>
        <w:t>5</w:t>
      </w:r>
      <w:r w:rsidRPr="00660AB4">
        <w:rPr>
          <w:rFonts w:ascii="Times New Roman" w:hAnsi="Times New Roman"/>
          <w:b/>
          <w:sz w:val="28"/>
          <w:szCs w:val="28"/>
          <w:u w:val="single"/>
        </w:rPr>
        <w:t xml:space="preserve">. Паспорт  перекрестка автодорог </w:t>
      </w:r>
      <w:r w:rsidR="00454343" w:rsidRPr="00077B44">
        <w:rPr>
          <w:rFonts w:ascii="Times New Roman" w:hAnsi="Times New Roman"/>
          <w:b/>
          <w:sz w:val="28"/>
          <w:szCs w:val="28"/>
          <w:u w:val="single"/>
        </w:rPr>
        <w:t>ул. Ленина - ул. Октябрьская</w:t>
      </w:r>
    </w:p>
    <w:p w:rsidR="00B658B8" w:rsidRDefault="00A85E91" w:rsidP="008A3028">
      <w:pPr>
        <w:spacing w:after="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extent cx="6037276" cy="4329541"/>
            <wp:effectExtent l="19050" t="0" r="1574" b="0"/>
            <wp:docPr id="8" name="Рисунок 8" descr="C:\Users\komp\Desktop\РАБОТА\В РАБОТЕ\КСОДД\Нижнебаканское сп\КАРТЫ\Перекрестки\ПЕРЕКРЕСТКИ ГОТОВЫЕ\Точка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mp\Desktop\РАБОТА\В РАБОТЕ\КСОДД\Нижнебаканское сп\КАРТЫ\Перекрестки\ПЕРЕКРЕСТКИ ГОТОВЫЕ\Точка 5.jpg"/>
                    <pic:cNvPicPr>
                      <a:picLocks noChangeAspect="1" noChangeArrowheads="1"/>
                    </pic:cNvPicPr>
                  </pic:nvPicPr>
                  <pic:blipFill>
                    <a:blip r:embed="rId15"/>
                    <a:srcRect/>
                    <a:stretch>
                      <a:fillRect/>
                    </a:stretch>
                  </pic:blipFill>
                  <pic:spPr bwMode="auto">
                    <a:xfrm>
                      <a:off x="0" y="0"/>
                      <a:ext cx="6040453" cy="4331819"/>
                    </a:xfrm>
                    <a:prstGeom prst="rect">
                      <a:avLst/>
                    </a:prstGeom>
                    <a:noFill/>
                    <a:ln w="9525">
                      <a:noFill/>
                      <a:miter lim="800000"/>
                      <a:headEnd/>
                      <a:tailEnd/>
                    </a:ln>
                  </pic:spPr>
                </pic:pic>
              </a:graphicData>
            </a:graphic>
          </wp:inline>
        </w:drawing>
      </w:r>
    </w:p>
    <w:p w:rsidR="00131DC4" w:rsidRPr="005B5538" w:rsidRDefault="00131DC4" w:rsidP="00131DC4">
      <w:pPr>
        <w:pStyle w:val="Standard"/>
        <w:spacing w:after="0"/>
        <w:jc w:val="center"/>
        <w:rPr>
          <w:rFonts w:cs="Arial"/>
          <w:sz w:val="28"/>
          <w:szCs w:val="28"/>
        </w:rPr>
      </w:pPr>
      <w:r>
        <w:rPr>
          <w:sz w:val="28"/>
          <w:szCs w:val="28"/>
        </w:rPr>
        <w:t xml:space="preserve">Рис. </w:t>
      </w:r>
      <w:r w:rsidR="00A0066F">
        <w:rPr>
          <w:sz w:val="28"/>
          <w:szCs w:val="28"/>
        </w:rPr>
        <w:t>8</w:t>
      </w:r>
      <w:r>
        <w:rPr>
          <w:sz w:val="28"/>
          <w:szCs w:val="28"/>
        </w:rPr>
        <w:t xml:space="preserve">- </w:t>
      </w:r>
      <w:r w:rsidRPr="005B5538">
        <w:rPr>
          <w:rFonts w:cs="Arial"/>
          <w:sz w:val="28"/>
          <w:szCs w:val="28"/>
        </w:rPr>
        <w:t xml:space="preserve">Исследуемый перекресток </w:t>
      </w:r>
      <w:r w:rsidR="00077B44">
        <w:rPr>
          <w:sz w:val="28"/>
          <w:szCs w:val="28"/>
        </w:rPr>
        <w:t>ул. Ленина - ул. Октябрьская</w:t>
      </w:r>
    </w:p>
    <w:p w:rsidR="00F84E10" w:rsidRPr="00BC4F36" w:rsidRDefault="00131DC4" w:rsidP="00131DC4">
      <w:pPr>
        <w:spacing w:after="0"/>
        <w:jc w:val="center"/>
        <w:rPr>
          <w:rFonts w:ascii="Times New Roman" w:hAnsi="Times New Roman"/>
          <w:b/>
          <w:sz w:val="28"/>
          <w:szCs w:val="28"/>
        </w:rPr>
      </w:pPr>
      <w:r w:rsidRPr="005B5538">
        <w:rPr>
          <w:rFonts w:ascii="Times New Roman" w:hAnsi="Times New Roman"/>
          <w:color w:val="000000"/>
          <w:sz w:val="28"/>
          <w:szCs w:val="28"/>
        </w:rPr>
        <w:t>с обозначенными входами</w:t>
      </w:r>
    </w:p>
    <w:p w:rsidR="00BC4F36" w:rsidRPr="005B5538" w:rsidRDefault="00BC4F36" w:rsidP="00BC4F36">
      <w:pPr>
        <w:pStyle w:val="aa"/>
        <w:shd w:val="clear" w:color="auto" w:fill="FFFFFF"/>
        <w:spacing w:before="0" w:beforeAutospacing="0" w:after="0" w:line="432" w:lineRule="atLeast"/>
        <w:jc w:val="center"/>
        <w:rPr>
          <w:rFonts w:cs="Arial"/>
          <w:color w:val="000000"/>
          <w:sz w:val="28"/>
          <w:szCs w:val="28"/>
        </w:rPr>
      </w:pPr>
      <w:r w:rsidRPr="005B5538">
        <w:rPr>
          <w:rFonts w:cs="Arial"/>
          <w:color w:val="000000"/>
          <w:sz w:val="28"/>
          <w:szCs w:val="28"/>
        </w:rPr>
        <w:t>Таблица 7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C052A2" w:rsidRPr="00F25429" w:rsidTr="00E4179B">
        <w:tc>
          <w:tcPr>
            <w:tcW w:w="836"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Вход</w:t>
            </w:r>
          </w:p>
        </w:tc>
        <w:tc>
          <w:tcPr>
            <w:tcW w:w="1508"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Маршрут</w:t>
            </w:r>
          </w:p>
        </w:tc>
        <w:tc>
          <w:tcPr>
            <w:tcW w:w="5030" w:type="dxa"/>
            <w:gridSpan w:val="6"/>
            <w:vAlign w:val="center"/>
          </w:tcPr>
          <w:p w:rsidR="00C052A2" w:rsidRPr="00F25429" w:rsidRDefault="00C052A2" w:rsidP="00E4179B">
            <w:pPr>
              <w:pStyle w:val="Standard"/>
              <w:spacing w:after="0"/>
              <w:jc w:val="center"/>
              <w:rPr>
                <w:rFonts w:cs="Times New Roman"/>
                <w:b/>
              </w:rPr>
            </w:pPr>
            <w:r w:rsidRPr="00F25429">
              <w:rPr>
                <w:rFonts w:cs="Times New Roman"/>
                <w:b/>
              </w:rPr>
              <w:t>Вид ТС</w:t>
            </w:r>
          </w:p>
        </w:tc>
        <w:tc>
          <w:tcPr>
            <w:tcW w:w="2265" w:type="dxa"/>
            <w:gridSpan w:val="2"/>
            <w:vAlign w:val="center"/>
          </w:tcPr>
          <w:p w:rsidR="00C052A2" w:rsidRPr="00F25429" w:rsidRDefault="00C052A2" w:rsidP="00E4179B">
            <w:pPr>
              <w:pStyle w:val="Standard"/>
              <w:spacing w:after="0"/>
              <w:jc w:val="center"/>
              <w:rPr>
                <w:rFonts w:cs="Times New Roman"/>
                <w:b/>
              </w:rPr>
            </w:pPr>
            <w:r w:rsidRPr="00F25429">
              <w:rPr>
                <w:rFonts w:cs="Times New Roman"/>
                <w:b/>
              </w:rPr>
              <w:t>Результаты</w:t>
            </w:r>
          </w:p>
        </w:tc>
      </w:tr>
      <w:tr w:rsidR="00C052A2" w:rsidRPr="00F25429" w:rsidTr="00E4179B">
        <w:tc>
          <w:tcPr>
            <w:tcW w:w="836" w:type="dxa"/>
            <w:vMerge/>
            <w:vAlign w:val="center"/>
          </w:tcPr>
          <w:p w:rsidR="00C052A2" w:rsidRPr="00F25429" w:rsidRDefault="00C052A2" w:rsidP="00E4179B">
            <w:pPr>
              <w:pStyle w:val="Standard"/>
              <w:spacing w:after="0"/>
              <w:jc w:val="center"/>
              <w:rPr>
                <w:rFonts w:cs="Times New Roman"/>
                <w:b/>
              </w:rPr>
            </w:pPr>
          </w:p>
        </w:tc>
        <w:tc>
          <w:tcPr>
            <w:tcW w:w="1508" w:type="dxa"/>
            <w:vMerge/>
            <w:vAlign w:val="center"/>
          </w:tcPr>
          <w:p w:rsidR="00C052A2" w:rsidRPr="00F25429" w:rsidRDefault="00C052A2" w:rsidP="00E4179B">
            <w:pPr>
              <w:pStyle w:val="Standard"/>
              <w:spacing w:after="0"/>
              <w:jc w:val="center"/>
              <w:rPr>
                <w:rFonts w:cs="Times New Roman"/>
                <w:b/>
              </w:rPr>
            </w:pPr>
          </w:p>
        </w:tc>
        <w:tc>
          <w:tcPr>
            <w:tcW w:w="836"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ИТ</w:t>
            </w:r>
          </w:p>
        </w:tc>
        <w:tc>
          <w:tcPr>
            <w:tcW w:w="835"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ОТ</w:t>
            </w:r>
          </w:p>
        </w:tc>
        <w:tc>
          <w:tcPr>
            <w:tcW w:w="845"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ГМ</w:t>
            </w:r>
          </w:p>
        </w:tc>
        <w:tc>
          <w:tcPr>
            <w:tcW w:w="828"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ГС</w:t>
            </w:r>
          </w:p>
        </w:tc>
        <w:tc>
          <w:tcPr>
            <w:tcW w:w="825"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ГБ</w:t>
            </w:r>
          </w:p>
        </w:tc>
        <w:tc>
          <w:tcPr>
            <w:tcW w:w="861"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Итого</w:t>
            </w:r>
          </w:p>
        </w:tc>
        <w:tc>
          <w:tcPr>
            <w:tcW w:w="2265" w:type="dxa"/>
            <w:gridSpan w:val="2"/>
            <w:vAlign w:val="center"/>
          </w:tcPr>
          <w:p w:rsidR="00C052A2" w:rsidRPr="00F25429" w:rsidRDefault="00C052A2" w:rsidP="00E4179B">
            <w:pPr>
              <w:pStyle w:val="Standard"/>
              <w:spacing w:after="0"/>
              <w:jc w:val="center"/>
              <w:rPr>
                <w:rFonts w:cs="Times New Roman"/>
                <w:b/>
              </w:rPr>
            </w:pPr>
            <w:r w:rsidRPr="00F25429">
              <w:rPr>
                <w:rFonts w:cs="Times New Roman"/>
                <w:b/>
              </w:rPr>
              <w:t>Всего</w:t>
            </w:r>
          </w:p>
        </w:tc>
      </w:tr>
      <w:tr w:rsidR="00C052A2" w:rsidRPr="00F25429" w:rsidTr="00E4179B">
        <w:tc>
          <w:tcPr>
            <w:tcW w:w="836" w:type="dxa"/>
            <w:vMerge/>
            <w:vAlign w:val="center"/>
          </w:tcPr>
          <w:p w:rsidR="00C052A2" w:rsidRPr="00F25429" w:rsidRDefault="00C052A2" w:rsidP="00E4179B">
            <w:pPr>
              <w:pStyle w:val="Standard"/>
              <w:spacing w:after="0"/>
              <w:jc w:val="center"/>
              <w:rPr>
                <w:rFonts w:cs="Times New Roman"/>
                <w:b/>
              </w:rPr>
            </w:pPr>
          </w:p>
        </w:tc>
        <w:tc>
          <w:tcPr>
            <w:tcW w:w="1508" w:type="dxa"/>
            <w:vMerge/>
            <w:vAlign w:val="center"/>
          </w:tcPr>
          <w:p w:rsidR="00C052A2" w:rsidRPr="00F25429" w:rsidRDefault="00C052A2" w:rsidP="00E4179B">
            <w:pPr>
              <w:pStyle w:val="Standard"/>
              <w:spacing w:after="0"/>
              <w:jc w:val="center"/>
              <w:rPr>
                <w:rFonts w:cs="Times New Roman"/>
                <w:b/>
              </w:rPr>
            </w:pPr>
          </w:p>
        </w:tc>
        <w:tc>
          <w:tcPr>
            <w:tcW w:w="836" w:type="dxa"/>
            <w:vMerge/>
            <w:vAlign w:val="center"/>
          </w:tcPr>
          <w:p w:rsidR="00C052A2" w:rsidRPr="00F25429" w:rsidRDefault="00C052A2" w:rsidP="00E4179B">
            <w:pPr>
              <w:pStyle w:val="Standard"/>
              <w:spacing w:after="0"/>
              <w:jc w:val="center"/>
              <w:rPr>
                <w:rFonts w:cs="Times New Roman"/>
                <w:b/>
              </w:rPr>
            </w:pPr>
          </w:p>
        </w:tc>
        <w:tc>
          <w:tcPr>
            <w:tcW w:w="835" w:type="dxa"/>
            <w:vMerge/>
            <w:vAlign w:val="center"/>
          </w:tcPr>
          <w:p w:rsidR="00C052A2" w:rsidRPr="00F25429" w:rsidRDefault="00C052A2" w:rsidP="00E4179B">
            <w:pPr>
              <w:pStyle w:val="Standard"/>
              <w:spacing w:after="0"/>
              <w:jc w:val="center"/>
              <w:rPr>
                <w:rFonts w:cs="Times New Roman"/>
                <w:b/>
              </w:rPr>
            </w:pPr>
          </w:p>
        </w:tc>
        <w:tc>
          <w:tcPr>
            <w:tcW w:w="845" w:type="dxa"/>
            <w:vMerge/>
            <w:vAlign w:val="center"/>
          </w:tcPr>
          <w:p w:rsidR="00C052A2" w:rsidRPr="00F25429" w:rsidRDefault="00C052A2" w:rsidP="00E4179B">
            <w:pPr>
              <w:pStyle w:val="Standard"/>
              <w:spacing w:after="0"/>
              <w:jc w:val="center"/>
              <w:rPr>
                <w:rFonts w:cs="Times New Roman"/>
                <w:b/>
              </w:rPr>
            </w:pPr>
          </w:p>
        </w:tc>
        <w:tc>
          <w:tcPr>
            <w:tcW w:w="828" w:type="dxa"/>
            <w:vMerge/>
            <w:vAlign w:val="center"/>
          </w:tcPr>
          <w:p w:rsidR="00C052A2" w:rsidRPr="00F25429" w:rsidRDefault="00C052A2" w:rsidP="00E4179B">
            <w:pPr>
              <w:pStyle w:val="Standard"/>
              <w:spacing w:after="0"/>
              <w:jc w:val="center"/>
              <w:rPr>
                <w:rFonts w:cs="Times New Roman"/>
                <w:b/>
              </w:rPr>
            </w:pPr>
          </w:p>
        </w:tc>
        <w:tc>
          <w:tcPr>
            <w:tcW w:w="825" w:type="dxa"/>
            <w:vMerge/>
            <w:vAlign w:val="center"/>
          </w:tcPr>
          <w:p w:rsidR="00C052A2" w:rsidRPr="00F25429" w:rsidRDefault="00C052A2" w:rsidP="00E4179B">
            <w:pPr>
              <w:pStyle w:val="Standard"/>
              <w:spacing w:after="0"/>
              <w:jc w:val="center"/>
              <w:rPr>
                <w:rFonts w:cs="Times New Roman"/>
                <w:b/>
              </w:rPr>
            </w:pPr>
          </w:p>
        </w:tc>
        <w:tc>
          <w:tcPr>
            <w:tcW w:w="861" w:type="dxa"/>
            <w:vMerge/>
            <w:vAlign w:val="center"/>
          </w:tcPr>
          <w:p w:rsidR="00C052A2" w:rsidRPr="00F25429" w:rsidRDefault="00C052A2" w:rsidP="00E4179B">
            <w:pPr>
              <w:pStyle w:val="Standard"/>
              <w:spacing w:after="0"/>
              <w:jc w:val="center"/>
              <w:rPr>
                <w:rFonts w:cs="Times New Roman"/>
                <w:b/>
              </w:rPr>
            </w:pPr>
          </w:p>
        </w:tc>
        <w:tc>
          <w:tcPr>
            <w:tcW w:w="1131" w:type="dxa"/>
            <w:vAlign w:val="center"/>
          </w:tcPr>
          <w:p w:rsidR="00C052A2" w:rsidRPr="00F25429" w:rsidRDefault="00C052A2" w:rsidP="00E4179B">
            <w:pPr>
              <w:pStyle w:val="Standard"/>
              <w:spacing w:after="0"/>
              <w:jc w:val="center"/>
              <w:rPr>
                <w:rFonts w:cs="Times New Roman"/>
                <w:b/>
              </w:rPr>
            </w:pPr>
            <w:r w:rsidRPr="00F25429">
              <w:rPr>
                <w:rFonts w:cs="Times New Roman"/>
                <w:b/>
              </w:rPr>
              <w:t>Исх. поток</w:t>
            </w:r>
          </w:p>
        </w:tc>
        <w:tc>
          <w:tcPr>
            <w:tcW w:w="1134" w:type="dxa"/>
            <w:vAlign w:val="center"/>
          </w:tcPr>
          <w:p w:rsidR="00C052A2" w:rsidRPr="00F25429" w:rsidRDefault="00C052A2" w:rsidP="00E4179B">
            <w:pPr>
              <w:pStyle w:val="Standard"/>
              <w:spacing w:after="0"/>
              <w:jc w:val="center"/>
              <w:rPr>
                <w:rFonts w:cs="Times New Roman"/>
                <w:b/>
              </w:rPr>
            </w:pPr>
            <w:r w:rsidRPr="00F25429">
              <w:rPr>
                <w:rFonts w:cs="Times New Roman"/>
                <w:b/>
              </w:rPr>
              <w:t>Вход.поток</w:t>
            </w:r>
          </w:p>
        </w:tc>
      </w:tr>
      <w:tr w:rsidR="00C052A2" w:rsidRPr="00F25429" w:rsidTr="00E4179B">
        <w:tc>
          <w:tcPr>
            <w:tcW w:w="836"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1</w:t>
            </w: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1-2</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646</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15</w:t>
            </w:r>
          </w:p>
        </w:tc>
        <w:tc>
          <w:tcPr>
            <w:tcW w:w="845" w:type="dxa"/>
            <w:vAlign w:val="center"/>
          </w:tcPr>
          <w:p w:rsidR="00C052A2" w:rsidRPr="00884198" w:rsidRDefault="00C052A2" w:rsidP="00C052A2">
            <w:pPr>
              <w:pStyle w:val="aa"/>
              <w:snapToGrid w:val="0"/>
              <w:spacing w:before="120" w:after="0" w:line="432" w:lineRule="atLeast"/>
              <w:jc w:val="center"/>
              <w:rPr>
                <w:color w:val="333333"/>
              </w:rPr>
            </w:pPr>
            <w:r>
              <w:rPr>
                <w:color w:val="333333"/>
              </w:rPr>
              <w:t>70</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14</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39</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784</w:t>
            </w:r>
          </w:p>
        </w:tc>
        <w:tc>
          <w:tcPr>
            <w:tcW w:w="1131" w:type="dxa"/>
            <w:vMerge w:val="restart"/>
            <w:vAlign w:val="center"/>
          </w:tcPr>
          <w:p w:rsidR="00C052A2" w:rsidRPr="00F25429" w:rsidRDefault="00E4179B" w:rsidP="00E4179B">
            <w:pPr>
              <w:pStyle w:val="Standard"/>
              <w:spacing w:after="0"/>
              <w:jc w:val="center"/>
              <w:rPr>
                <w:rFonts w:cs="Times New Roman"/>
              </w:rPr>
            </w:pPr>
            <w:r>
              <w:rPr>
                <w:rFonts w:cs="Times New Roman"/>
              </w:rPr>
              <w:t>807</w:t>
            </w:r>
          </w:p>
        </w:tc>
        <w:tc>
          <w:tcPr>
            <w:tcW w:w="1134" w:type="dxa"/>
            <w:vMerge w:val="restart"/>
            <w:vAlign w:val="center"/>
          </w:tcPr>
          <w:p w:rsidR="00C052A2" w:rsidRPr="00F25429" w:rsidRDefault="00E4179B" w:rsidP="00E4179B">
            <w:pPr>
              <w:pStyle w:val="Standard"/>
              <w:spacing w:after="0"/>
              <w:jc w:val="center"/>
              <w:rPr>
                <w:rFonts w:cs="Times New Roman"/>
              </w:rPr>
            </w:pPr>
            <w:r>
              <w:rPr>
                <w:rFonts w:cs="Times New Roman"/>
              </w:rPr>
              <w:t>1655</w:t>
            </w:r>
          </w:p>
        </w:tc>
      </w:tr>
      <w:tr w:rsidR="00C052A2" w:rsidRPr="00F25429" w:rsidTr="00E4179B">
        <w:trPr>
          <w:trHeight w:val="423"/>
        </w:trPr>
        <w:tc>
          <w:tcPr>
            <w:tcW w:w="836" w:type="dxa"/>
            <w:vMerge/>
            <w:vAlign w:val="center"/>
          </w:tcPr>
          <w:p w:rsidR="00C052A2" w:rsidRPr="00F25429" w:rsidRDefault="00C052A2" w:rsidP="00E4179B">
            <w:pPr>
              <w:pStyle w:val="Standard"/>
              <w:spacing w:after="0"/>
              <w:jc w:val="center"/>
              <w:rPr>
                <w:rFonts w:cs="Times New Roman"/>
                <w:b/>
              </w:rPr>
            </w:pP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1-3</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22</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0</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0</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23</w:t>
            </w:r>
          </w:p>
        </w:tc>
        <w:tc>
          <w:tcPr>
            <w:tcW w:w="1131" w:type="dxa"/>
            <w:vMerge/>
            <w:vAlign w:val="center"/>
          </w:tcPr>
          <w:p w:rsidR="00C052A2" w:rsidRPr="00F25429" w:rsidRDefault="00C052A2" w:rsidP="00E4179B">
            <w:pPr>
              <w:pStyle w:val="Standard"/>
              <w:spacing w:after="0"/>
              <w:jc w:val="center"/>
              <w:rPr>
                <w:rFonts w:cs="Times New Roman"/>
              </w:rPr>
            </w:pPr>
          </w:p>
        </w:tc>
        <w:tc>
          <w:tcPr>
            <w:tcW w:w="1134" w:type="dxa"/>
            <w:vMerge/>
            <w:vAlign w:val="center"/>
          </w:tcPr>
          <w:p w:rsidR="00C052A2" w:rsidRPr="00F25429" w:rsidRDefault="00C052A2" w:rsidP="00E4179B">
            <w:pPr>
              <w:pStyle w:val="Standard"/>
              <w:spacing w:after="0"/>
              <w:jc w:val="center"/>
              <w:rPr>
                <w:rFonts w:cs="Times New Roman"/>
              </w:rPr>
            </w:pPr>
          </w:p>
        </w:tc>
      </w:tr>
      <w:tr w:rsidR="00C052A2" w:rsidRPr="00F25429" w:rsidTr="00E4179B">
        <w:tc>
          <w:tcPr>
            <w:tcW w:w="836"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2</w:t>
            </w: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2-1</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1309</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17</w:t>
            </w:r>
          </w:p>
        </w:tc>
        <w:tc>
          <w:tcPr>
            <w:tcW w:w="84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116</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38</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97</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1577</w:t>
            </w:r>
          </w:p>
        </w:tc>
        <w:tc>
          <w:tcPr>
            <w:tcW w:w="1131" w:type="dxa"/>
            <w:vMerge w:val="restart"/>
            <w:vAlign w:val="center"/>
          </w:tcPr>
          <w:p w:rsidR="00C052A2" w:rsidRPr="00F25429" w:rsidRDefault="00E4179B" w:rsidP="00E4179B">
            <w:pPr>
              <w:pStyle w:val="Standard"/>
              <w:spacing w:after="0"/>
              <w:jc w:val="center"/>
              <w:rPr>
                <w:rFonts w:cs="Times New Roman"/>
              </w:rPr>
            </w:pPr>
            <w:r>
              <w:rPr>
                <w:rFonts w:cs="Times New Roman"/>
              </w:rPr>
              <w:t>1600</w:t>
            </w:r>
          </w:p>
        </w:tc>
        <w:tc>
          <w:tcPr>
            <w:tcW w:w="1134" w:type="dxa"/>
            <w:vMerge w:val="restart"/>
            <w:vAlign w:val="center"/>
          </w:tcPr>
          <w:p w:rsidR="00C052A2" w:rsidRPr="00F25429" w:rsidRDefault="00E4179B" w:rsidP="00E4179B">
            <w:pPr>
              <w:pStyle w:val="Standard"/>
              <w:spacing w:after="0"/>
              <w:jc w:val="center"/>
              <w:rPr>
                <w:rFonts w:cs="Times New Roman"/>
              </w:rPr>
            </w:pPr>
            <w:r>
              <w:rPr>
                <w:rFonts w:cs="Times New Roman"/>
              </w:rPr>
              <w:t>821</w:t>
            </w:r>
          </w:p>
        </w:tc>
      </w:tr>
      <w:tr w:rsidR="00C052A2" w:rsidRPr="00F25429" w:rsidTr="00E4179B">
        <w:trPr>
          <w:trHeight w:val="393"/>
        </w:trPr>
        <w:tc>
          <w:tcPr>
            <w:tcW w:w="836" w:type="dxa"/>
            <w:vMerge/>
            <w:vAlign w:val="center"/>
          </w:tcPr>
          <w:p w:rsidR="00C052A2" w:rsidRPr="00F25429" w:rsidRDefault="00C052A2" w:rsidP="00E4179B">
            <w:pPr>
              <w:pStyle w:val="Standard"/>
              <w:spacing w:after="0"/>
              <w:jc w:val="center"/>
              <w:rPr>
                <w:rFonts w:cs="Times New Roman"/>
              </w:rPr>
            </w:pP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2-3</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21</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1</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0</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23</w:t>
            </w:r>
          </w:p>
        </w:tc>
        <w:tc>
          <w:tcPr>
            <w:tcW w:w="1131" w:type="dxa"/>
            <w:vMerge/>
            <w:vAlign w:val="center"/>
          </w:tcPr>
          <w:p w:rsidR="00C052A2" w:rsidRPr="00F25429" w:rsidRDefault="00C052A2" w:rsidP="00E4179B">
            <w:pPr>
              <w:pStyle w:val="Standard"/>
              <w:spacing w:after="0"/>
              <w:jc w:val="center"/>
              <w:rPr>
                <w:rFonts w:cs="Times New Roman"/>
              </w:rPr>
            </w:pPr>
          </w:p>
        </w:tc>
        <w:tc>
          <w:tcPr>
            <w:tcW w:w="1134" w:type="dxa"/>
            <w:vMerge/>
            <w:vAlign w:val="center"/>
          </w:tcPr>
          <w:p w:rsidR="00C052A2" w:rsidRPr="00F25429" w:rsidRDefault="00C052A2" w:rsidP="00E4179B">
            <w:pPr>
              <w:pStyle w:val="Standard"/>
              <w:spacing w:after="0"/>
              <w:jc w:val="center"/>
              <w:rPr>
                <w:rFonts w:cs="Times New Roman"/>
              </w:rPr>
            </w:pPr>
          </w:p>
        </w:tc>
      </w:tr>
      <w:tr w:rsidR="00C052A2" w:rsidRPr="00F25429" w:rsidTr="00E4179B">
        <w:tc>
          <w:tcPr>
            <w:tcW w:w="836" w:type="dxa"/>
            <w:vMerge w:val="restart"/>
            <w:vAlign w:val="center"/>
          </w:tcPr>
          <w:p w:rsidR="00C052A2" w:rsidRPr="00F25429" w:rsidRDefault="00C052A2" w:rsidP="00E4179B">
            <w:pPr>
              <w:pStyle w:val="Standard"/>
              <w:spacing w:after="0"/>
              <w:jc w:val="center"/>
              <w:rPr>
                <w:rFonts w:cs="Times New Roman"/>
                <w:b/>
              </w:rPr>
            </w:pPr>
            <w:r w:rsidRPr="00F25429">
              <w:rPr>
                <w:rFonts w:cs="Times New Roman"/>
                <w:b/>
              </w:rPr>
              <w:t>3</w:t>
            </w: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3-1</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71</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4</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2</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78</w:t>
            </w:r>
          </w:p>
        </w:tc>
        <w:tc>
          <w:tcPr>
            <w:tcW w:w="1131" w:type="dxa"/>
            <w:vMerge w:val="restart"/>
            <w:vAlign w:val="center"/>
          </w:tcPr>
          <w:p w:rsidR="00C052A2" w:rsidRPr="00F25429" w:rsidRDefault="00E4179B" w:rsidP="00E4179B">
            <w:pPr>
              <w:pStyle w:val="Standard"/>
              <w:spacing w:after="0"/>
              <w:jc w:val="center"/>
              <w:rPr>
                <w:rFonts w:cs="Times New Roman"/>
              </w:rPr>
            </w:pPr>
            <w:r>
              <w:rPr>
                <w:rFonts w:cs="Times New Roman"/>
              </w:rPr>
              <w:t>115</w:t>
            </w:r>
          </w:p>
        </w:tc>
        <w:tc>
          <w:tcPr>
            <w:tcW w:w="1134" w:type="dxa"/>
            <w:vMerge w:val="restart"/>
            <w:vAlign w:val="center"/>
          </w:tcPr>
          <w:p w:rsidR="00C052A2" w:rsidRPr="00F25429" w:rsidRDefault="00E4179B" w:rsidP="00E4179B">
            <w:pPr>
              <w:pStyle w:val="Standard"/>
              <w:spacing w:after="0"/>
              <w:jc w:val="center"/>
              <w:rPr>
                <w:rFonts w:cs="Times New Roman"/>
              </w:rPr>
            </w:pPr>
            <w:r>
              <w:rPr>
                <w:rFonts w:cs="Times New Roman"/>
              </w:rPr>
              <w:t>46</w:t>
            </w:r>
          </w:p>
        </w:tc>
      </w:tr>
      <w:tr w:rsidR="00C052A2" w:rsidRPr="00F25429" w:rsidTr="00E4179B">
        <w:trPr>
          <w:trHeight w:val="491"/>
        </w:trPr>
        <w:tc>
          <w:tcPr>
            <w:tcW w:w="836" w:type="dxa"/>
            <w:vMerge/>
            <w:vAlign w:val="center"/>
          </w:tcPr>
          <w:p w:rsidR="00C052A2" w:rsidRPr="00F25429" w:rsidRDefault="00C052A2" w:rsidP="00E4179B">
            <w:pPr>
              <w:pStyle w:val="Standard"/>
              <w:spacing w:after="0"/>
              <w:jc w:val="center"/>
              <w:rPr>
                <w:rFonts w:cs="Times New Roman"/>
              </w:rPr>
            </w:pPr>
          </w:p>
        </w:tc>
        <w:tc>
          <w:tcPr>
            <w:tcW w:w="1508" w:type="dxa"/>
            <w:vAlign w:val="center"/>
          </w:tcPr>
          <w:p w:rsidR="00C052A2" w:rsidRPr="00F25429" w:rsidRDefault="00C052A2" w:rsidP="00E4179B">
            <w:pPr>
              <w:pStyle w:val="Standard"/>
              <w:spacing w:after="0"/>
              <w:jc w:val="center"/>
              <w:rPr>
                <w:rFonts w:cs="Times New Roman"/>
              </w:rPr>
            </w:pPr>
            <w:r w:rsidRPr="00F25429">
              <w:rPr>
                <w:rFonts w:cs="Times New Roman"/>
              </w:rPr>
              <w:t>3-2</w:t>
            </w:r>
          </w:p>
        </w:tc>
        <w:tc>
          <w:tcPr>
            <w:tcW w:w="836"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35</w:t>
            </w:r>
          </w:p>
        </w:tc>
        <w:tc>
          <w:tcPr>
            <w:tcW w:w="835"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w:t>
            </w:r>
          </w:p>
        </w:tc>
        <w:tc>
          <w:tcPr>
            <w:tcW w:w="828" w:type="dxa"/>
            <w:vAlign w:val="center"/>
          </w:tcPr>
          <w:p w:rsidR="00C052A2" w:rsidRPr="00884198" w:rsidRDefault="00C052A2" w:rsidP="00E4179B">
            <w:pPr>
              <w:pStyle w:val="aa"/>
              <w:snapToGrid w:val="0"/>
              <w:spacing w:before="120" w:after="0" w:line="432" w:lineRule="atLeast"/>
              <w:jc w:val="center"/>
              <w:rPr>
                <w:color w:val="333333"/>
              </w:rPr>
            </w:pPr>
            <w:r w:rsidRPr="00884198">
              <w:rPr>
                <w:color w:val="333333"/>
              </w:rPr>
              <w:t>0</w:t>
            </w:r>
          </w:p>
        </w:tc>
        <w:tc>
          <w:tcPr>
            <w:tcW w:w="825"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1</w:t>
            </w:r>
          </w:p>
        </w:tc>
        <w:tc>
          <w:tcPr>
            <w:tcW w:w="861" w:type="dxa"/>
            <w:vAlign w:val="center"/>
          </w:tcPr>
          <w:p w:rsidR="00C052A2" w:rsidRPr="00884198" w:rsidRDefault="00C052A2" w:rsidP="00E4179B">
            <w:pPr>
              <w:pStyle w:val="aa"/>
              <w:snapToGrid w:val="0"/>
              <w:spacing w:before="120" w:after="0" w:line="432" w:lineRule="atLeast"/>
              <w:jc w:val="center"/>
              <w:rPr>
                <w:color w:val="333333"/>
              </w:rPr>
            </w:pPr>
            <w:r>
              <w:rPr>
                <w:color w:val="333333"/>
              </w:rPr>
              <w:t>37</w:t>
            </w:r>
          </w:p>
        </w:tc>
        <w:tc>
          <w:tcPr>
            <w:tcW w:w="1131" w:type="dxa"/>
            <w:vMerge/>
            <w:vAlign w:val="center"/>
          </w:tcPr>
          <w:p w:rsidR="00C052A2" w:rsidRPr="00F25429" w:rsidRDefault="00C052A2" w:rsidP="00E4179B">
            <w:pPr>
              <w:pStyle w:val="Standard"/>
              <w:spacing w:after="0"/>
              <w:jc w:val="center"/>
              <w:rPr>
                <w:rFonts w:cs="Times New Roman"/>
              </w:rPr>
            </w:pPr>
          </w:p>
        </w:tc>
        <w:tc>
          <w:tcPr>
            <w:tcW w:w="1134" w:type="dxa"/>
            <w:vMerge/>
            <w:vAlign w:val="center"/>
          </w:tcPr>
          <w:p w:rsidR="00C052A2" w:rsidRPr="00F25429" w:rsidRDefault="00C052A2" w:rsidP="00E4179B">
            <w:pPr>
              <w:pStyle w:val="Standard"/>
              <w:spacing w:after="0"/>
              <w:jc w:val="center"/>
              <w:rPr>
                <w:rFonts w:cs="Times New Roman"/>
              </w:rPr>
            </w:pPr>
          </w:p>
        </w:tc>
      </w:tr>
    </w:tbl>
    <w:p w:rsidR="00C052A2" w:rsidRPr="0003557C" w:rsidRDefault="00C052A2" w:rsidP="00C052A2">
      <w:pPr>
        <w:pStyle w:val="Standard"/>
        <w:spacing w:after="0"/>
        <w:jc w:val="both"/>
        <w:rPr>
          <w:rFonts w:cs="Times New Roman"/>
        </w:rPr>
      </w:pPr>
    </w:p>
    <w:p w:rsidR="00B658B8" w:rsidRDefault="00BC4F36" w:rsidP="00BC4F36">
      <w:pPr>
        <w:tabs>
          <w:tab w:val="left" w:pos="8685"/>
        </w:tabs>
        <w:spacing w:after="0"/>
        <w:rPr>
          <w:rFonts w:ascii="Times New Roman" w:hAnsi="Times New Roman"/>
          <w:b/>
          <w:sz w:val="28"/>
          <w:szCs w:val="28"/>
        </w:rPr>
      </w:pPr>
      <w:r>
        <w:rPr>
          <w:rFonts w:ascii="Times New Roman" w:hAnsi="Times New Roman"/>
          <w:b/>
          <w:sz w:val="28"/>
          <w:szCs w:val="28"/>
        </w:rPr>
        <w:tab/>
      </w:r>
    </w:p>
    <w:p w:rsidR="00A85E91" w:rsidRDefault="00A85E91" w:rsidP="00BC4F36">
      <w:pPr>
        <w:spacing w:after="0"/>
        <w:jc w:val="center"/>
        <w:rPr>
          <w:rFonts w:ascii="Times New Roman" w:hAnsi="Times New Roman"/>
          <w:b/>
          <w:sz w:val="28"/>
          <w:szCs w:val="28"/>
          <w:u w:val="single"/>
        </w:rPr>
      </w:pPr>
    </w:p>
    <w:p w:rsidR="00A85E91" w:rsidRDefault="00A85E91" w:rsidP="00BC4F36">
      <w:pPr>
        <w:spacing w:after="0"/>
        <w:jc w:val="center"/>
        <w:rPr>
          <w:rFonts w:ascii="Times New Roman" w:hAnsi="Times New Roman"/>
          <w:b/>
          <w:sz w:val="28"/>
          <w:szCs w:val="28"/>
          <w:u w:val="single"/>
        </w:rPr>
      </w:pPr>
    </w:p>
    <w:p w:rsidR="00A85E91" w:rsidRDefault="00A85E91" w:rsidP="00BC4F36">
      <w:pPr>
        <w:spacing w:after="0"/>
        <w:jc w:val="center"/>
        <w:rPr>
          <w:rFonts w:ascii="Times New Roman" w:hAnsi="Times New Roman"/>
          <w:b/>
          <w:sz w:val="28"/>
          <w:szCs w:val="28"/>
          <w:u w:val="single"/>
        </w:rPr>
      </w:pPr>
    </w:p>
    <w:p w:rsidR="00A85E91" w:rsidRDefault="00A85E91" w:rsidP="00BC4F36">
      <w:pPr>
        <w:spacing w:after="0"/>
        <w:jc w:val="center"/>
        <w:rPr>
          <w:rFonts w:ascii="Times New Roman" w:hAnsi="Times New Roman"/>
          <w:b/>
          <w:sz w:val="28"/>
          <w:szCs w:val="28"/>
          <w:u w:val="single"/>
        </w:rPr>
      </w:pPr>
    </w:p>
    <w:p w:rsidR="00A85E91" w:rsidRDefault="00A85E91" w:rsidP="00BC4F36">
      <w:pPr>
        <w:spacing w:after="0"/>
        <w:jc w:val="center"/>
        <w:rPr>
          <w:rFonts w:ascii="Times New Roman" w:hAnsi="Times New Roman"/>
          <w:b/>
          <w:sz w:val="28"/>
          <w:szCs w:val="28"/>
          <w:u w:val="single"/>
        </w:rPr>
      </w:pPr>
    </w:p>
    <w:p w:rsidR="00BC4F36" w:rsidRPr="00660AB4" w:rsidRDefault="00BC4F36" w:rsidP="00BC4F36">
      <w:pPr>
        <w:spacing w:after="0"/>
        <w:jc w:val="center"/>
        <w:rPr>
          <w:rFonts w:ascii="Times New Roman" w:hAnsi="Times New Roman"/>
          <w:b/>
          <w:sz w:val="28"/>
          <w:szCs w:val="28"/>
        </w:rPr>
      </w:pPr>
      <w:r>
        <w:rPr>
          <w:rFonts w:ascii="Times New Roman" w:hAnsi="Times New Roman"/>
          <w:b/>
          <w:sz w:val="28"/>
          <w:szCs w:val="28"/>
          <w:u w:val="single"/>
        </w:rPr>
        <w:lastRenderedPageBreak/>
        <w:t>6</w:t>
      </w:r>
      <w:r w:rsidRPr="00660AB4">
        <w:rPr>
          <w:rFonts w:ascii="Times New Roman" w:hAnsi="Times New Roman"/>
          <w:b/>
          <w:sz w:val="28"/>
          <w:szCs w:val="28"/>
          <w:u w:val="single"/>
        </w:rPr>
        <w:t xml:space="preserve">. Паспорт  перекрестка автодорог </w:t>
      </w:r>
      <w:r w:rsidR="00454343" w:rsidRPr="00077B44">
        <w:rPr>
          <w:rFonts w:ascii="Times New Roman" w:hAnsi="Times New Roman"/>
          <w:b/>
          <w:sz w:val="28"/>
          <w:szCs w:val="28"/>
          <w:u w:val="single"/>
        </w:rPr>
        <w:t>ул. Ленина - ул. Пролетарская</w:t>
      </w:r>
    </w:p>
    <w:p w:rsidR="00BC4F36" w:rsidRDefault="00A85E91" w:rsidP="008A3028">
      <w:pPr>
        <w:spacing w:after="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extent cx="5748489" cy="4363520"/>
            <wp:effectExtent l="19050" t="0" r="4611" b="0"/>
            <wp:docPr id="9" name="Рисунок 9" descr="C:\Users\komp\Desktop\РАБОТА\В РАБОТЕ\КСОДД\Нижнебаканское сп\КАРТЫ\Перекрестки\ПЕРЕКРЕСТКИ ГОТОВЫЕ\Точка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mp\Desktop\РАБОТА\В РАБОТЕ\КСОДД\Нижнебаканское сп\КАРТЫ\Перекрестки\ПЕРЕКРЕСТКИ ГОТОВЫЕ\Точка 6.jpg"/>
                    <pic:cNvPicPr>
                      <a:picLocks noChangeAspect="1" noChangeArrowheads="1"/>
                    </pic:cNvPicPr>
                  </pic:nvPicPr>
                  <pic:blipFill>
                    <a:blip r:embed="rId16"/>
                    <a:srcRect/>
                    <a:stretch>
                      <a:fillRect/>
                    </a:stretch>
                  </pic:blipFill>
                  <pic:spPr bwMode="auto">
                    <a:xfrm>
                      <a:off x="0" y="0"/>
                      <a:ext cx="5751922" cy="4366126"/>
                    </a:xfrm>
                    <a:prstGeom prst="rect">
                      <a:avLst/>
                    </a:prstGeom>
                    <a:noFill/>
                    <a:ln w="9525">
                      <a:noFill/>
                      <a:miter lim="800000"/>
                      <a:headEnd/>
                      <a:tailEnd/>
                    </a:ln>
                  </pic:spPr>
                </pic:pic>
              </a:graphicData>
            </a:graphic>
          </wp:inline>
        </w:drawing>
      </w:r>
    </w:p>
    <w:p w:rsidR="00A50CDF" w:rsidRPr="005B5538" w:rsidRDefault="00A50CDF" w:rsidP="00A50CDF">
      <w:pPr>
        <w:pStyle w:val="Standard"/>
        <w:spacing w:after="0"/>
        <w:jc w:val="center"/>
        <w:rPr>
          <w:rFonts w:cs="Arial"/>
          <w:sz w:val="28"/>
          <w:szCs w:val="28"/>
        </w:rPr>
      </w:pPr>
      <w:r>
        <w:rPr>
          <w:sz w:val="28"/>
          <w:szCs w:val="28"/>
        </w:rPr>
        <w:t xml:space="preserve">Рис. </w:t>
      </w:r>
      <w:r w:rsidR="00A0066F">
        <w:rPr>
          <w:sz w:val="28"/>
          <w:szCs w:val="28"/>
        </w:rPr>
        <w:t>9</w:t>
      </w:r>
      <w:r>
        <w:rPr>
          <w:sz w:val="28"/>
          <w:szCs w:val="28"/>
        </w:rPr>
        <w:t xml:space="preserve">- </w:t>
      </w:r>
      <w:r w:rsidRPr="005B5538">
        <w:rPr>
          <w:rFonts w:cs="Arial"/>
          <w:sz w:val="28"/>
          <w:szCs w:val="28"/>
        </w:rPr>
        <w:t xml:space="preserve">Исследуемый перекресток </w:t>
      </w:r>
      <w:r w:rsidR="00077B44" w:rsidRPr="00454343">
        <w:rPr>
          <w:sz w:val="28"/>
          <w:szCs w:val="28"/>
        </w:rPr>
        <w:t xml:space="preserve">ул. Ленина - ул. </w:t>
      </w:r>
      <w:r w:rsidR="00077B44">
        <w:rPr>
          <w:sz w:val="28"/>
          <w:szCs w:val="28"/>
        </w:rPr>
        <w:t>Пролетарская</w:t>
      </w:r>
    </w:p>
    <w:p w:rsidR="00A50CDF" w:rsidRPr="00BC4F36" w:rsidRDefault="00A50CDF" w:rsidP="00A50CDF">
      <w:pPr>
        <w:spacing w:after="0"/>
        <w:jc w:val="center"/>
        <w:rPr>
          <w:rFonts w:ascii="Times New Roman" w:hAnsi="Times New Roman"/>
          <w:b/>
          <w:sz w:val="28"/>
          <w:szCs w:val="28"/>
        </w:rPr>
      </w:pPr>
      <w:r w:rsidRPr="005B5538">
        <w:rPr>
          <w:rFonts w:ascii="Times New Roman" w:hAnsi="Times New Roman"/>
          <w:color w:val="000000"/>
          <w:sz w:val="28"/>
          <w:szCs w:val="28"/>
        </w:rPr>
        <w:t>с обозначенными входами</w:t>
      </w:r>
    </w:p>
    <w:p w:rsidR="00A50CDF" w:rsidRDefault="00A50CDF" w:rsidP="00A50CDF">
      <w:pPr>
        <w:pStyle w:val="aa"/>
        <w:shd w:val="clear" w:color="auto" w:fill="FFFFFF"/>
        <w:spacing w:before="0" w:beforeAutospacing="0" w:after="0"/>
        <w:jc w:val="center"/>
        <w:rPr>
          <w:rFonts w:cs="Arial"/>
          <w:color w:val="000000"/>
          <w:sz w:val="28"/>
          <w:szCs w:val="28"/>
        </w:rPr>
      </w:pPr>
      <w:r w:rsidRPr="005B5538">
        <w:rPr>
          <w:rFonts w:cs="Arial"/>
          <w:color w:val="000000"/>
          <w:sz w:val="28"/>
          <w:szCs w:val="28"/>
        </w:rPr>
        <w:t>Таблица 8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E4179B" w:rsidRPr="00F25429" w:rsidTr="00E4179B">
        <w:tc>
          <w:tcPr>
            <w:tcW w:w="836"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Вход</w:t>
            </w:r>
          </w:p>
        </w:tc>
        <w:tc>
          <w:tcPr>
            <w:tcW w:w="1508"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Маршрут</w:t>
            </w:r>
          </w:p>
        </w:tc>
        <w:tc>
          <w:tcPr>
            <w:tcW w:w="5030" w:type="dxa"/>
            <w:gridSpan w:val="6"/>
            <w:vAlign w:val="center"/>
          </w:tcPr>
          <w:p w:rsidR="00E4179B" w:rsidRPr="00F25429" w:rsidRDefault="00E4179B" w:rsidP="00E4179B">
            <w:pPr>
              <w:pStyle w:val="Standard"/>
              <w:spacing w:after="0"/>
              <w:jc w:val="center"/>
              <w:rPr>
                <w:rFonts w:cs="Times New Roman"/>
                <w:b/>
              </w:rPr>
            </w:pPr>
            <w:r w:rsidRPr="00F25429">
              <w:rPr>
                <w:rFonts w:cs="Times New Roman"/>
                <w:b/>
              </w:rPr>
              <w:t>Вид ТС</w:t>
            </w:r>
          </w:p>
        </w:tc>
        <w:tc>
          <w:tcPr>
            <w:tcW w:w="2265" w:type="dxa"/>
            <w:gridSpan w:val="2"/>
            <w:vAlign w:val="center"/>
          </w:tcPr>
          <w:p w:rsidR="00E4179B" w:rsidRPr="00F25429" w:rsidRDefault="00E4179B" w:rsidP="00E4179B">
            <w:pPr>
              <w:pStyle w:val="Standard"/>
              <w:spacing w:after="0"/>
              <w:jc w:val="center"/>
              <w:rPr>
                <w:rFonts w:cs="Times New Roman"/>
                <w:b/>
              </w:rPr>
            </w:pPr>
            <w:r w:rsidRPr="00F25429">
              <w:rPr>
                <w:rFonts w:cs="Times New Roman"/>
                <w:b/>
              </w:rPr>
              <w:t>Результаты</w:t>
            </w:r>
          </w:p>
        </w:tc>
      </w:tr>
      <w:tr w:rsidR="00E4179B" w:rsidRPr="00F25429" w:rsidTr="00E4179B">
        <w:tc>
          <w:tcPr>
            <w:tcW w:w="836" w:type="dxa"/>
            <w:vMerge/>
            <w:vAlign w:val="center"/>
          </w:tcPr>
          <w:p w:rsidR="00E4179B" w:rsidRPr="00F25429" w:rsidRDefault="00E4179B" w:rsidP="00E4179B">
            <w:pPr>
              <w:pStyle w:val="Standard"/>
              <w:spacing w:after="0"/>
              <w:jc w:val="center"/>
              <w:rPr>
                <w:rFonts w:cs="Times New Roman"/>
                <w:b/>
              </w:rPr>
            </w:pPr>
          </w:p>
        </w:tc>
        <w:tc>
          <w:tcPr>
            <w:tcW w:w="1508" w:type="dxa"/>
            <w:vMerge/>
            <w:vAlign w:val="center"/>
          </w:tcPr>
          <w:p w:rsidR="00E4179B" w:rsidRPr="00F25429" w:rsidRDefault="00E4179B" w:rsidP="00E4179B">
            <w:pPr>
              <w:pStyle w:val="Standard"/>
              <w:spacing w:after="0"/>
              <w:jc w:val="center"/>
              <w:rPr>
                <w:rFonts w:cs="Times New Roman"/>
                <w:b/>
              </w:rPr>
            </w:pPr>
          </w:p>
        </w:tc>
        <w:tc>
          <w:tcPr>
            <w:tcW w:w="836"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ИТ</w:t>
            </w:r>
          </w:p>
        </w:tc>
        <w:tc>
          <w:tcPr>
            <w:tcW w:w="835"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ОТ</w:t>
            </w:r>
          </w:p>
        </w:tc>
        <w:tc>
          <w:tcPr>
            <w:tcW w:w="845"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ГМ</w:t>
            </w:r>
          </w:p>
        </w:tc>
        <w:tc>
          <w:tcPr>
            <w:tcW w:w="828"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ГС</w:t>
            </w:r>
          </w:p>
        </w:tc>
        <w:tc>
          <w:tcPr>
            <w:tcW w:w="825"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ГБ</w:t>
            </w:r>
          </w:p>
        </w:tc>
        <w:tc>
          <w:tcPr>
            <w:tcW w:w="861"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Итого</w:t>
            </w:r>
          </w:p>
        </w:tc>
        <w:tc>
          <w:tcPr>
            <w:tcW w:w="2265" w:type="dxa"/>
            <w:gridSpan w:val="2"/>
            <w:vAlign w:val="center"/>
          </w:tcPr>
          <w:p w:rsidR="00E4179B" w:rsidRPr="00F25429" w:rsidRDefault="00E4179B" w:rsidP="00E4179B">
            <w:pPr>
              <w:pStyle w:val="Standard"/>
              <w:spacing w:after="0"/>
              <w:jc w:val="center"/>
              <w:rPr>
                <w:rFonts w:cs="Times New Roman"/>
                <w:b/>
              </w:rPr>
            </w:pPr>
            <w:r w:rsidRPr="00F25429">
              <w:rPr>
                <w:rFonts w:cs="Times New Roman"/>
                <w:b/>
              </w:rPr>
              <w:t>Всего</w:t>
            </w:r>
          </w:p>
        </w:tc>
      </w:tr>
      <w:tr w:rsidR="00E4179B" w:rsidRPr="00F25429" w:rsidTr="00E4179B">
        <w:tc>
          <w:tcPr>
            <w:tcW w:w="836" w:type="dxa"/>
            <w:vMerge/>
            <w:vAlign w:val="center"/>
          </w:tcPr>
          <w:p w:rsidR="00E4179B" w:rsidRPr="00F25429" w:rsidRDefault="00E4179B" w:rsidP="00E4179B">
            <w:pPr>
              <w:pStyle w:val="Standard"/>
              <w:spacing w:after="0"/>
              <w:jc w:val="center"/>
              <w:rPr>
                <w:rFonts w:cs="Times New Roman"/>
                <w:b/>
              </w:rPr>
            </w:pPr>
          </w:p>
        </w:tc>
        <w:tc>
          <w:tcPr>
            <w:tcW w:w="1508" w:type="dxa"/>
            <w:vMerge/>
            <w:vAlign w:val="center"/>
          </w:tcPr>
          <w:p w:rsidR="00E4179B" w:rsidRPr="00F25429" w:rsidRDefault="00E4179B" w:rsidP="00E4179B">
            <w:pPr>
              <w:pStyle w:val="Standard"/>
              <w:spacing w:after="0"/>
              <w:jc w:val="center"/>
              <w:rPr>
                <w:rFonts w:cs="Times New Roman"/>
                <w:b/>
              </w:rPr>
            </w:pPr>
          </w:p>
        </w:tc>
        <w:tc>
          <w:tcPr>
            <w:tcW w:w="836" w:type="dxa"/>
            <w:vMerge/>
            <w:vAlign w:val="center"/>
          </w:tcPr>
          <w:p w:rsidR="00E4179B" w:rsidRPr="00F25429" w:rsidRDefault="00E4179B" w:rsidP="00E4179B">
            <w:pPr>
              <w:pStyle w:val="Standard"/>
              <w:spacing w:after="0"/>
              <w:jc w:val="center"/>
              <w:rPr>
                <w:rFonts w:cs="Times New Roman"/>
                <w:b/>
              </w:rPr>
            </w:pPr>
          </w:p>
        </w:tc>
        <w:tc>
          <w:tcPr>
            <w:tcW w:w="835" w:type="dxa"/>
            <w:vMerge/>
            <w:vAlign w:val="center"/>
          </w:tcPr>
          <w:p w:rsidR="00E4179B" w:rsidRPr="00F25429" w:rsidRDefault="00E4179B" w:rsidP="00E4179B">
            <w:pPr>
              <w:pStyle w:val="Standard"/>
              <w:spacing w:after="0"/>
              <w:jc w:val="center"/>
              <w:rPr>
                <w:rFonts w:cs="Times New Roman"/>
                <w:b/>
              </w:rPr>
            </w:pPr>
          </w:p>
        </w:tc>
        <w:tc>
          <w:tcPr>
            <w:tcW w:w="845" w:type="dxa"/>
            <w:vMerge/>
            <w:vAlign w:val="center"/>
          </w:tcPr>
          <w:p w:rsidR="00E4179B" w:rsidRPr="00F25429" w:rsidRDefault="00E4179B" w:rsidP="00E4179B">
            <w:pPr>
              <w:pStyle w:val="Standard"/>
              <w:spacing w:after="0"/>
              <w:jc w:val="center"/>
              <w:rPr>
                <w:rFonts w:cs="Times New Roman"/>
                <w:b/>
              </w:rPr>
            </w:pPr>
          </w:p>
        </w:tc>
        <w:tc>
          <w:tcPr>
            <w:tcW w:w="828" w:type="dxa"/>
            <w:vMerge/>
            <w:vAlign w:val="center"/>
          </w:tcPr>
          <w:p w:rsidR="00E4179B" w:rsidRPr="00F25429" w:rsidRDefault="00E4179B" w:rsidP="00E4179B">
            <w:pPr>
              <w:pStyle w:val="Standard"/>
              <w:spacing w:after="0"/>
              <w:jc w:val="center"/>
              <w:rPr>
                <w:rFonts w:cs="Times New Roman"/>
                <w:b/>
              </w:rPr>
            </w:pPr>
          </w:p>
        </w:tc>
        <w:tc>
          <w:tcPr>
            <w:tcW w:w="825" w:type="dxa"/>
            <w:vMerge/>
            <w:vAlign w:val="center"/>
          </w:tcPr>
          <w:p w:rsidR="00E4179B" w:rsidRPr="00F25429" w:rsidRDefault="00E4179B" w:rsidP="00E4179B">
            <w:pPr>
              <w:pStyle w:val="Standard"/>
              <w:spacing w:after="0"/>
              <w:jc w:val="center"/>
              <w:rPr>
                <w:rFonts w:cs="Times New Roman"/>
                <w:b/>
              </w:rPr>
            </w:pPr>
          </w:p>
        </w:tc>
        <w:tc>
          <w:tcPr>
            <w:tcW w:w="861" w:type="dxa"/>
            <w:vMerge/>
            <w:vAlign w:val="center"/>
          </w:tcPr>
          <w:p w:rsidR="00E4179B" w:rsidRPr="00F25429" w:rsidRDefault="00E4179B" w:rsidP="00E4179B">
            <w:pPr>
              <w:pStyle w:val="Standard"/>
              <w:spacing w:after="0"/>
              <w:jc w:val="center"/>
              <w:rPr>
                <w:rFonts w:cs="Times New Roman"/>
                <w:b/>
              </w:rPr>
            </w:pPr>
          </w:p>
        </w:tc>
        <w:tc>
          <w:tcPr>
            <w:tcW w:w="1131" w:type="dxa"/>
            <w:vAlign w:val="center"/>
          </w:tcPr>
          <w:p w:rsidR="00E4179B" w:rsidRPr="00F25429" w:rsidRDefault="00E4179B" w:rsidP="00E4179B">
            <w:pPr>
              <w:pStyle w:val="Standard"/>
              <w:spacing w:after="0"/>
              <w:jc w:val="center"/>
              <w:rPr>
                <w:rFonts w:cs="Times New Roman"/>
                <w:b/>
              </w:rPr>
            </w:pPr>
            <w:r w:rsidRPr="00F25429">
              <w:rPr>
                <w:rFonts w:cs="Times New Roman"/>
                <w:b/>
              </w:rPr>
              <w:t>Исх. поток</w:t>
            </w:r>
          </w:p>
        </w:tc>
        <w:tc>
          <w:tcPr>
            <w:tcW w:w="1134" w:type="dxa"/>
            <w:vAlign w:val="center"/>
          </w:tcPr>
          <w:p w:rsidR="00E4179B" w:rsidRPr="00F25429" w:rsidRDefault="00E4179B" w:rsidP="00E4179B">
            <w:pPr>
              <w:pStyle w:val="Standard"/>
              <w:spacing w:after="0"/>
              <w:jc w:val="center"/>
              <w:rPr>
                <w:rFonts w:cs="Times New Roman"/>
                <w:b/>
              </w:rPr>
            </w:pPr>
            <w:r w:rsidRPr="00F25429">
              <w:rPr>
                <w:rFonts w:cs="Times New Roman"/>
                <w:b/>
              </w:rPr>
              <w:t>Вход.поток</w:t>
            </w:r>
          </w:p>
        </w:tc>
      </w:tr>
      <w:tr w:rsidR="00E4179B" w:rsidRPr="00F25429" w:rsidTr="00E4179B">
        <w:tc>
          <w:tcPr>
            <w:tcW w:w="836"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1</w:t>
            </w: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1-2</w:t>
            </w:r>
          </w:p>
        </w:tc>
        <w:tc>
          <w:tcPr>
            <w:tcW w:w="836"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651</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15</w:t>
            </w:r>
          </w:p>
        </w:tc>
        <w:tc>
          <w:tcPr>
            <w:tcW w:w="84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77</w:t>
            </w:r>
          </w:p>
        </w:tc>
        <w:tc>
          <w:tcPr>
            <w:tcW w:w="828"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15</w:t>
            </w:r>
          </w:p>
        </w:tc>
        <w:tc>
          <w:tcPr>
            <w:tcW w:w="82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42</w:t>
            </w:r>
          </w:p>
        </w:tc>
        <w:tc>
          <w:tcPr>
            <w:tcW w:w="861"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800</w:t>
            </w:r>
          </w:p>
        </w:tc>
        <w:tc>
          <w:tcPr>
            <w:tcW w:w="1131" w:type="dxa"/>
            <w:vMerge w:val="restart"/>
            <w:vAlign w:val="center"/>
          </w:tcPr>
          <w:p w:rsidR="00E4179B" w:rsidRPr="00F25429" w:rsidRDefault="00595EFA" w:rsidP="00E4179B">
            <w:pPr>
              <w:pStyle w:val="Standard"/>
              <w:spacing w:after="0"/>
              <w:jc w:val="center"/>
              <w:rPr>
                <w:rFonts w:cs="Times New Roman"/>
              </w:rPr>
            </w:pPr>
            <w:r>
              <w:rPr>
                <w:rFonts w:cs="Times New Roman"/>
              </w:rPr>
              <w:t>838</w:t>
            </w:r>
          </w:p>
        </w:tc>
        <w:tc>
          <w:tcPr>
            <w:tcW w:w="1134" w:type="dxa"/>
            <w:vMerge w:val="restart"/>
            <w:vAlign w:val="center"/>
          </w:tcPr>
          <w:p w:rsidR="00E4179B" w:rsidRPr="00F25429" w:rsidRDefault="00595EFA" w:rsidP="00E4179B">
            <w:pPr>
              <w:pStyle w:val="Standard"/>
              <w:spacing w:after="0"/>
              <w:jc w:val="center"/>
              <w:rPr>
                <w:rFonts w:cs="Times New Roman"/>
              </w:rPr>
            </w:pPr>
            <w:r>
              <w:rPr>
                <w:rFonts w:cs="Times New Roman"/>
              </w:rPr>
              <w:t>1684</w:t>
            </w:r>
          </w:p>
        </w:tc>
      </w:tr>
      <w:tr w:rsidR="00E4179B" w:rsidRPr="00F25429" w:rsidTr="00E4179B">
        <w:trPr>
          <w:trHeight w:val="423"/>
        </w:trPr>
        <w:tc>
          <w:tcPr>
            <w:tcW w:w="836" w:type="dxa"/>
            <w:vMerge/>
            <w:vAlign w:val="center"/>
          </w:tcPr>
          <w:p w:rsidR="00E4179B" w:rsidRPr="00F25429" w:rsidRDefault="00E4179B" w:rsidP="00E4179B">
            <w:pPr>
              <w:pStyle w:val="Standard"/>
              <w:spacing w:after="0"/>
              <w:jc w:val="center"/>
              <w:rPr>
                <w:rFonts w:cs="Times New Roman"/>
                <w:b/>
              </w:rPr>
            </w:pP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1-3</w:t>
            </w:r>
          </w:p>
        </w:tc>
        <w:tc>
          <w:tcPr>
            <w:tcW w:w="836"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27</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1</w:t>
            </w:r>
          </w:p>
        </w:tc>
        <w:tc>
          <w:tcPr>
            <w:tcW w:w="828"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0</w:t>
            </w:r>
          </w:p>
        </w:tc>
        <w:tc>
          <w:tcPr>
            <w:tcW w:w="861"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28</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rPr>
          <w:trHeight w:val="423"/>
        </w:trPr>
        <w:tc>
          <w:tcPr>
            <w:tcW w:w="836" w:type="dxa"/>
            <w:vMerge/>
            <w:vAlign w:val="center"/>
          </w:tcPr>
          <w:p w:rsidR="00E4179B" w:rsidRPr="00F25429" w:rsidRDefault="00E4179B" w:rsidP="00E4179B">
            <w:pPr>
              <w:pStyle w:val="Standard"/>
              <w:spacing w:after="0"/>
              <w:jc w:val="center"/>
              <w:rPr>
                <w:rFonts w:cs="Times New Roman"/>
                <w:b/>
              </w:rPr>
            </w:pPr>
          </w:p>
        </w:tc>
        <w:tc>
          <w:tcPr>
            <w:tcW w:w="1508" w:type="dxa"/>
            <w:vAlign w:val="center"/>
          </w:tcPr>
          <w:p w:rsidR="00E4179B" w:rsidRPr="00F25429" w:rsidRDefault="00E4179B" w:rsidP="00E4179B">
            <w:pPr>
              <w:pStyle w:val="Standard"/>
              <w:spacing w:after="0"/>
              <w:jc w:val="center"/>
              <w:rPr>
                <w:rFonts w:cs="Times New Roman"/>
              </w:rPr>
            </w:pPr>
            <w:r>
              <w:rPr>
                <w:rFonts w:cs="Times New Roman"/>
              </w:rPr>
              <w:t>1-4</w:t>
            </w:r>
          </w:p>
        </w:tc>
        <w:tc>
          <w:tcPr>
            <w:tcW w:w="836" w:type="dxa"/>
            <w:vAlign w:val="center"/>
          </w:tcPr>
          <w:p w:rsidR="00E4179B" w:rsidRDefault="00E4179B" w:rsidP="00E4179B">
            <w:pPr>
              <w:pStyle w:val="aa"/>
              <w:snapToGrid w:val="0"/>
              <w:spacing w:before="120" w:after="0" w:line="432" w:lineRule="atLeast"/>
              <w:jc w:val="center"/>
              <w:rPr>
                <w:color w:val="333333"/>
              </w:rPr>
            </w:pPr>
            <w:r>
              <w:rPr>
                <w:color w:val="333333"/>
              </w:rPr>
              <w:t>10</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Default="00E4179B" w:rsidP="00E4179B">
            <w:pPr>
              <w:pStyle w:val="aa"/>
              <w:snapToGrid w:val="0"/>
              <w:spacing w:before="120" w:after="0" w:line="432" w:lineRule="atLeast"/>
              <w:jc w:val="center"/>
              <w:rPr>
                <w:color w:val="333333"/>
              </w:rPr>
            </w:pPr>
            <w:r>
              <w:rPr>
                <w:color w:val="333333"/>
              </w:rPr>
              <w:t>0</w:t>
            </w:r>
          </w:p>
        </w:tc>
        <w:tc>
          <w:tcPr>
            <w:tcW w:w="828" w:type="dxa"/>
            <w:vAlign w:val="center"/>
          </w:tcPr>
          <w:p w:rsidR="00E4179B" w:rsidRDefault="00E4179B"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Default="00E4179B" w:rsidP="00E4179B">
            <w:pPr>
              <w:pStyle w:val="aa"/>
              <w:snapToGrid w:val="0"/>
              <w:spacing w:before="120" w:after="0" w:line="432" w:lineRule="atLeast"/>
              <w:jc w:val="center"/>
              <w:rPr>
                <w:color w:val="333333"/>
              </w:rPr>
            </w:pPr>
            <w:r>
              <w:rPr>
                <w:color w:val="333333"/>
              </w:rPr>
              <w:t>0</w:t>
            </w:r>
          </w:p>
        </w:tc>
        <w:tc>
          <w:tcPr>
            <w:tcW w:w="861" w:type="dxa"/>
            <w:vAlign w:val="center"/>
          </w:tcPr>
          <w:p w:rsidR="00E4179B" w:rsidRDefault="00E4179B" w:rsidP="00E4179B">
            <w:pPr>
              <w:pStyle w:val="aa"/>
              <w:snapToGrid w:val="0"/>
              <w:spacing w:before="120" w:after="0" w:line="432" w:lineRule="atLeast"/>
              <w:jc w:val="center"/>
              <w:rPr>
                <w:color w:val="333333"/>
              </w:rPr>
            </w:pPr>
            <w:r>
              <w:rPr>
                <w:color w:val="333333"/>
              </w:rPr>
              <w:t>10</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c>
          <w:tcPr>
            <w:tcW w:w="836"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2</w:t>
            </w: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2-1</w:t>
            </w:r>
          </w:p>
        </w:tc>
        <w:tc>
          <w:tcPr>
            <w:tcW w:w="836"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1357</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17</w:t>
            </w:r>
          </w:p>
        </w:tc>
        <w:tc>
          <w:tcPr>
            <w:tcW w:w="845" w:type="dxa"/>
            <w:vAlign w:val="center"/>
          </w:tcPr>
          <w:p w:rsidR="00E4179B" w:rsidRPr="00884198" w:rsidRDefault="00E4179B" w:rsidP="00595EFA">
            <w:pPr>
              <w:pStyle w:val="aa"/>
              <w:snapToGrid w:val="0"/>
              <w:spacing w:before="120" w:after="0" w:line="432" w:lineRule="atLeast"/>
              <w:jc w:val="center"/>
              <w:rPr>
                <w:color w:val="333333"/>
              </w:rPr>
            </w:pPr>
            <w:r>
              <w:rPr>
                <w:color w:val="333333"/>
              </w:rPr>
              <w:t>11</w:t>
            </w:r>
            <w:r w:rsidR="00595EFA">
              <w:rPr>
                <w:color w:val="333333"/>
              </w:rPr>
              <w:t>4</w:t>
            </w:r>
          </w:p>
        </w:tc>
        <w:tc>
          <w:tcPr>
            <w:tcW w:w="828"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39</w:t>
            </w:r>
          </w:p>
        </w:tc>
        <w:tc>
          <w:tcPr>
            <w:tcW w:w="825"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93</w:t>
            </w:r>
          </w:p>
        </w:tc>
        <w:tc>
          <w:tcPr>
            <w:tcW w:w="861"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1620</w:t>
            </w:r>
          </w:p>
        </w:tc>
        <w:tc>
          <w:tcPr>
            <w:tcW w:w="1131" w:type="dxa"/>
            <w:vMerge w:val="restart"/>
            <w:vAlign w:val="center"/>
          </w:tcPr>
          <w:p w:rsidR="00E4179B" w:rsidRPr="00F25429" w:rsidRDefault="00595EFA" w:rsidP="00E4179B">
            <w:pPr>
              <w:pStyle w:val="Standard"/>
              <w:spacing w:after="0"/>
              <w:jc w:val="center"/>
              <w:rPr>
                <w:rFonts w:cs="Times New Roman"/>
              </w:rPr>
            </w:pPr>
            <w:r>
              <w:rPr>
                <w:rFonts w:cs="Times New Roman"/>
              </w:rPr>
              <w:t>1655</w:t>
            </w:r>
          </w:p>
        </w:tc>
        <w:tc>
          <w:tcPr>
            <w:tcW w:w="1134" w:type="dxa"/>
            <w:vMerge w:val="restart"/>
            <w:vAlign w:val="center"/>
          </w:tcPr>
          <w:p w:rsidR="00E4179B" w:rsidRPr="00F25429" w:rsidRDefault="00595EFA" w:rsidP="00E4179B">
            <w:pPr>
              <w:pStyle w:val="Standard"/>
              <w:spacing w:after="0"/>
              <w:jc w:val="center"/>
              <w:rPr>
                <w:rFonts w:cs="Times New Roman"/>
              </w:rPr>
            </w:pPr>
            <w:r>
              <w:rPr>
                <w:rFonts w:cs="Times New Roman"/>
              </w:rPr>
              <w:t>851</w:t>
            </w:r>
          </w:p>
        </w:tc>
      </w:tr>
      <w:tr w:rsidR="00E4179B" w:rsidRPr="00F25429" w:rsidTr="00E4179B">
        <w:trPr>
          <w:trHeight w:val="393"/>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2-3</w:t>
            </w:r>
          </w:p>
        </w:tc>
        <w:tc>
          <w:tcPr>
            <w:tcW w:w="836"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22</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1</w:t>
            </w:r>
          </w:p>
        </w:tc>
        <w:tc>
          <w:tcPr>
            <w:tcW w:w="828"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61"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23</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rPr>
          <w:trHeight w:val="393"/>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Pr>
                <w:rFonts w:cs="Times New Roman"/>
              </w:rPr>
              <w:t>2-4</w:t>
            </w:r>
          </w:p>
        </w:tc>
        <w:tc>
          <w:tcPr>
            <w:tcW w:w="836" w:type="dxa"/>
            <w:vAlign w:val="center"/>
          </w:tcPr>
          <w:p w:rsidR="00E4179B" w:rsidRDefault="00595EFA" w:rsidP="00E4179B">
            <w:pPr>
              <w:pStyle w:val="aa"/>
              <w:snapToGrid w:val="0"/>
              <w:spacing w:before="120" w:after="0" w:line="432" w:lineRule="atLeast"/>
              <w:jc w:val="center"/>
              <w:rPr>
                <w:color w:val="333333"/>
              </w:rPr>
            </w:pPr>
            <w:r>
              <w:rPr>
                <w:color w:val="333333"/>
              </w:rPr>
              <w:t>12</w:t>
            </w:r>
          </w:p>
        </w:tc>
        <w:tc>
          <w:tcPr>
            <w:tcW w:w="83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28" w:type="dxa"/>
            <w:vAlign w:val="center"/>
          </w:tcPr>
          <w:p w:rsidR="00E4179B" w:rsidRDefault="00595EFA"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61" w:type="dxa"/>
            <w:vAlign w:val="center"/>
          </w:tcPr>
          <w:p w:rsidR="00E4179B" w:rsidRDefault="00595EFA" w:rsidP="00E4179B">
            <w:pPr>
              <w:pStyle w:val="aa"/>
              <w:snapToGrid w:val="0"/>
              <w:spacing w:before="120" w:after="0" w:line="432" w:lineRule="atLeast"/>
              <w:jc w:val="center"/>
              <w:rPr>
                <w:color w:val="333333"/>
              </w:rPr>
            </w:pPr>
            <w:r>
              <w:rPr>
                <w:color w:val="333333"/>
              </w:rPr>
              <w:t>12</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c>
          <w:tcPr>
            <w:tcW w:w="836" w:type="dxa"/>
            <w:vMerge w:val="restart"/>
            <w:vAlign w:val="center"/>
          </w:tcPr>
          <w:p w:rsidR="00E4179B" w:rsidRPr="00F25429" w:rsidRDefault="00E4179B" w:rsidP="00E4179B">
            <w:pPr>
              <w:pStyle w:val="Standard"/>
              <w:spacing w:after="0"/>
              <w:jc w:val="center"/>
              <w:rPr>
                <w:rFonts w:cs="Times New Roman"/>
                <w:b/>
              </w:rPr>
            </w:pPr>
            <w:r w:rsidRPr="00F25429">
              <w:rPr>
                <w:rFonts w:cs="Times New Roman"/>
                <w:b/>
              </w:rPr>
              <w:t>3</w:t>
            </w: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3-1</w:t>
            </w:r>
          </w:p>
        </w:tc>
        <w:tc>
          <w:tcPr>
            <w:tcW w:w="836"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29</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28" w:type="dxa"/>
            <w:vAlign w:val="center"/>
          </w:tcPr>
          <w:p w:rsidR="00E4179B" w:rsidRPr="00884198" w:rsidRDefault="00E4179B"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61"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31</w:t>
            </w:r>
          </w:p>
        </w:tc>
        <w:tc>
          <w:tcPr>
            <w:tcW w:w="1131" w:type="dxa"/>
            <w:vMerge w:val="restart"/>
            <w:vAlign w:val="center"/>
          </w:tcPr>
          <w:p w:rsidR="00E4179B" w:rsidRPr="00F25429" w:rsidRDefault="00595EFA" w:rsidP="00E4179B">
            <w:pPr>
              <w:pStyle w:val="Standard"/>
              <w:spacing w:after="0"/>
              <w:jc w:val="center"/>
              <w:rPr>
                <w:rFonts w:cs="Times New Roman"/>
              </w:rPr>
            </w:pPr>
            <w:r>
              <w:rPr>
                <w:rFonts w:cs="Times New Roman"/>
              </w:rPr>
              <w:t>58</w:t>
            </w:r>
          </w:p>
        </w:tc>
        <w:tc>
          <w:tcPr>
            <w:tcW w:w="1134" w:type="dxa"/>
            <w:vMerge w:val="restart"/>
            <w:vAlign w:val="center"/>
          </w:tcPr>
          <w:p w:rsidR="00E4179B" w:rsidRPr="00F25429" w:rsidRDefault="00595EFA" w:rsidP="00E4179B">
            <w:pPr>
              <w:pStyle w:val="Standard"/>
              <w:spacing w:after="0"/>
              <w:jc w:val="center"/>
              <w:rPr>
                <w:rFonts w:cs="Times New Roman"/>
              </w:rPr>
            </w:pPr>
            <w:r>
              <w:rPr>
                <w:rFonts w:cs="Times New Roman"/>
              </w:rPr>
              <w:t>54</w:t>
            </w:r>
          </w:p>
        </w:tc>
      </w:tr>
      <w:tr w:rsidR="00E4179B" w:rsidRPr="00F25429" w:rsidTr="00E4179B">
        <w:trPr>
          <w:trHeight w:val="491"/>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sidRPr="00F25429">
              <w:rPr>
                <w:rFonts w:cs="Times New Roman"/>
              </w:rPr>
              <w:t>3-2</w:t>
            </w:r>
          </w:p>
        </w:tc>
        <w:tc>
          <w:tcPr>
            <w:tcW w:w="836"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24</w:t>
            </w:r>
          </w:p>
        </w:tc>
        <w:tc>
          <w:tcPr>
            <w:tcW w:w="83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4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28"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25" w:type="dxa"/>
            <w:vAlign w:val="center"/>
          </w:tcPr>
          <w:p w:rsidR="00E4179B" w:rsidRPr="00884198" w:rsidRDefault="00E4179B" w:rsidP="00E4179B">
            <w:pPr>
              <w:pStyle w:val="aa"/>
              <w:snapToGrid w:val="0"/>
              <w:spacing w:before="120" w:after="0" w:line="432" w:lineRule="atLeast"/>
              <w:jc w:val="center"/>
              <w:rPr>
                <w:color w:val="333333"/>
              </w:rPr>
            </w:pPr>
            <w:r w:rsidRPr="00884198">
              <w:rPr>
                <w:color w:val="333333"/>
              </w:rPr>
              <w:t>0</w:t>
            </w:r>
          </w:p>
        </w:tc>
        <w:tc>
          <w:tcPr>
            <w:tcW w:w="861"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25</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rPr>
          <w:trHeight w:val="491"/>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Pr>
                <w:rFonts w:cs="Times New Roman"/>
              </w:rPr>
              <w:t>3-4</w:t>
            </w:r>
          </w:p>
        </w:tc>
        <w:tc>
          <w:tcPr>
            <w:tcW w:w="836" w:type="dxa"/>
            <w:vAlign w:val="center"/>
          </w:tcPr>
          <w:p w:rsidR="00E4179B" w:rsidRDefault="00595EFA" w:rsidP="00E4179B">
            <w:pPr>
              <w:pStyle w:val="aa"/>
              <w:snapToGrid w:val="0"/>
              <w:spacing w:before="120" w:after="0" w:line="432" w:lineRule="atLeast"/>
              <w:jc w:val="center"/>
              <w:rPr>
                <w:color w:val="333333"/>
              </w:rPr>
            </w:pPr>
            <w:r>
              <w:rPr>
                <w:color w:val="333333"/>
              </w:rPr>
              <w:t>2</w:t>
            </w:r>
          </w:p>
        </w:tc>
        <w:tc>
          <w:tcPr>
            <w:tcW w:w="83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Default="00595EFA" w:rsidP="00E4179B">
            <w:pPr>
              <w:pStyle w:val="aa"/>
              <w:snapToGrid w:val="0"/>
              <w:spacing w:before="120" w:after="0" w:line="432" w:lineRule="atLeast"/>
              <w:jc w:val="center"/>
              <w:rPr>
                <w:color w:val="333333"/>
              </w:rPr>
            </w:pPr>
            <w:r>
              <w:rPr>
                <w:color w:val="333333"/>
              </w:rPr>
              <w:t>0</w:t>
            </w:r>
          </w:p>
        </w:tc>
        <w:tc>
          <w:tcPr>
            <w:tcW w:w="828"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61" w:type="dxa"/>
            <w:vAlign w:val="center"/>
          </w:tcPr>
          <w:p w:rsidR="00E4179B" w:rsidRDefault="00595EFA" w:rsidP="00E4179B">
            <w:pPr>
              <w:pStyle w:val="aa"/>
              <w:snapToGrid w:val="0"/>
              <w:spacing w:before="120" w:after="0" w:line="432" w:lineRule="atLeast"/>
              <w:jc w:val="center"/>
              <w:rPr>
                <w:color w:val="333333"/>
              </w:rPr>
            </w:pPr>
            <w:r>
              <w:rPr>
                <w:color w:val="333333"/>
              </w:rPr>
              <w:t>2</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rPr>
          <w:trHeight w:val="491"/>
        </w:trPr>
        <w:tc>
          <w:tcPr>
            <w:tcW w:w="836" w:type="dxa"/>
            <w:vMerge w:val="restart"/>
            <w:vAlign w:val="center"/>
          </w:tcPr>
          <w:p w:rsidR="00E4179B" w:rsidRPr="00F25429" w:rsidRDefault="00E4179B" w:rsidP="00E4179B">
            <w:pPr>
              <w:pStyle w:val="Standard"/>
              <w:spacing w:after="0"/>
              <w:jc w:val="center"/>
              <w:rPr>
                <w:rFonts w:cs="Times New Roman"/>
              </w:rPr>
            </w:pPr>
            <w:r>
              <w:rPr>
                <w:rFonts w:cs="Times New Roman"/>
              </w:rPr>
              <w:t>4</w:t>
            </w:r>
          </w:p>
        </w:tc>
        <w:tc>
          <w:tcPr>
            <w:tcW w:w="1508" w:type="dxa"/>
            <w:vAlign w:val="center"/>
          </w:tcPr>
          <w:p w:rsidR="00E4179B" w:rsidRPr="00F25429" w:rsidRDefault="00E4179B" w:rsidP="00E4179B">
            <w:pPr>
              <w:pStyle w:val="Standard"/>
              <w:spacing w:after="0"/>
              <w:jc w:val="center"/>
              <w:rPr>
                <w:rFonts w:cs="Times New Roman"/>
              </w:rPr>
            </w:pPr>
            <w:r>
              <w:rPr>
                <w:rFonts w:cs="Times New Roman"/>
              </w:rPr>
              <w:t>4-1</w:t>
            </w:r>
          </w:p>
        </w:tc>
        <w:tc>
          <w:tcPr>
            <w:tcW w:w="836" w:type="dxa"/>
            <w:vAlign w:val="center"/>
          </w:tcPr>
          <w:p w:rsidR="00E4179B" w:rsidRDefault="00595EFA" w:rsidP="00E4179B">
            <w:pPr>
              <w:pStyle w:val="aa"/>
              <w:snapToGrid w:val="0"/>
              <w:spacing w:before="120" w:after="0" w:line="432" w:lineRule="atLeast"/>
              <w:jc w:val="center"/>
              <w:rPr>
                <w:color w:val="333333"/>
              </w:rPr>
            </w:pPr>
            <w:r>
              <w:rPr>
                <w:color w:val="333333"/>
              </w:rPr>
              <w:t>31</w:t>
            </w:r>
          </w:p>
        </w:tc>
        <w:tc>
          <w:tcPr>
            <w:tcW w:w="83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Default="00595EFA" w:rsidP="00E4179B">
            <w:pPr>
              <w:pStyle w:val="aa"/>
              <w:snapToGrid w:val="0"/>
              <w:spacing w:before="120" w:after="0" w:line="432" w:lineRule="atLeast"/>
              <w:jc w:val="center"/>
              <w:rPr>
                <w:color w:val="333333"/>
              </w:rPr>
            </w:pPr>
            <w:r>
              <w:rPr>
                <w:color w:val="333333"/>
              </w:rPr>
              <w:t>1</w:t>
            </w:r>
          </w:p>
        </w:tc>
        <w:tc>
          <w:tcPr>
            <w:tcW w:w="828"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61" w:type="dxa"/>
            <w:vAlign w:val="center"/>
          </w:tcPr>
          <w:p w:rsidR="00E4179B" w:rsidRDefault="00595EFA" w:rsidP="00E4179B">
            <w:pPr>
              <w:pStyle w:val="aa"/>
              <w:snapToGrid w:val="0"/>
              <w:spacing w:before="120" w:after="0" w:line="432" w:lineRule="atLeast"/>
              <w:jc w:val="center"/>
              <w:rPr>
                <w:color w:val="333333"/>
              </w:rPr>
            </w:pPr>
            <w:r>
              <w:rPr>
                <w:color w:val="333333"/>
              </w:rPr>
              <w:t>33</w:t>
            </w:r>
          </w:p>
        </w:tc>
        <w:tc>
          <w:tcPr>
            <w:tcW w:w="1131" w:type="dxa"/>
            <w:vMerge w:val="restart"/>
            <w:vAlign w:val="center"/>
          </w:tcPr>
          <w:p w:rsidR="00E4179B" w:rsidRPr="00F25429" w:rsidRDefault="00595EFA" w:rsidP="00E4179B">
            <w:pPr>
              <w:pStyle w:val="Standard"/>
              <w:spacing w:after="0"/>
              <w:jc w:val="center"/>
              <w:rPr>
                <w:rFonts w:cs="Times New Roman"/>
              </w:rPr>
            </w:pPr>
            <w:r>
              <w:rPr>
                <w:rFonts w:cs="Times New Roman"/>
              </w:rPr>
              <w:t>62</w:t>
            </w:r>
          </w:p>
        </w:tc>
        <w:tc>
          <w:tcPr>
            <w:tcW w:w="1134" w:type="dxa"/>
            <w:vMerge w:val="restart"/>
            <w:vAlign w:val="center"/>
          </w:tcPr>
          <w:p w:rsidR="00E4179B" w:rsidRPr="00F25429" w:rsidRDefault="00595EFA" w:rsidP="00E4179B">
            <w:pPr>
              <w:pStyle w:val="Standard"/>
              <w:spacing w:after="0"/>
              <w:jc w:val="center"/>
              <w:rPr>
                <w:rFonts w:cs="Times New Roman"/>
              </w:rPr>
            </w:pPr>
            <w:r>
              <w:rPr>
                <w:rFonts w:cs="Times New Roman"/>
              </w:rPr>
              <w:t>27</w:t>
            </w:r>
          </w:p>
        </w:tc>
      </w:tr>
      <w:tr w:rsidR="00E4179B" w:rsidRPr="00F25429" w:rsidTr="00E4179B">
        <w:trPr>
          <w:trHeight w:val="491"/>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Pr>
                <w:rFonts w:cs="Times New Roman"/>
              </w:rPr>
              <w:t>4-2</w:t>
            </w:r>
          </w:p>
        </w:tc>
        <w:tc>
          <w:tcPr>
            <w:tcW w:w="836" w:type="dxa"/>
            <w:vAlign w:val="center"/>
          </w:tcPr>
          <w:p w:rsidR="00E4179B" w:rsidRDefault="00595EFA" w:rsidP="00E4179B">
            <w:pPr>
              <w:pStyle w:val="aa"/>
              <w:snapToGrid w:val="0"/>
              <w:spacing w:before="120" w:after="0" w:line="432" w:lineRule="atLeast"/>
              <w:jc w:val="center"/>
              <w:rPr>
                <w:color w:val="333333"/>
              </w:rPr>
            </w:pPr>
            <w:r>
              <w:rPr>
                <w:color w:val="333333"/>
              </w:rPr>
              <w:t>22</w:t>
            </w:r>
          </w:p>
        </w:tc>
        <w:tc>
          <w:tcPr>
            <w:tcW w:w="83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Default="00595EFA" w:rsidP="00E4179B">
            <w:pPr>
              <w:pStyle w:val="aa"/>
              <w:snapToGrid w:val="0"/>
              <w:spacing w:before="120" w:after="0" w:line="432" w:lineRule="atLeast"/>
              <w:jc w:val="center"/>
              <w:rPr>
                <w:color w:val="333333"/>
              </w:rPr>
            </w:pPr>
            <w:r>
              <w:rPr>
                <w:color w:val="333333"/>
              </w:rPr>
              <w:t>2</w:t>
            </w:r>
          </w:p>
        </w:tc>
        <w:tc>
          <w:tcPr>
            <w:tcW w:w="828"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1</w:t>
            </w:r>
          </w:p>
        </w:tc>
        <w:tc>
          <w:tcPr>
            <w:tcW w:w="861" w:type="dxa"/>
            <w:vAlign w:val="center"/>
          </w:tcPr>
          <w:p w:rsidR="00E4179B" w:rsidRDefault="00595EFA" w:rsidP="00E4179B">
            <w:pPr>
              <w:pStyle w:val="aa"/>
              <w:snapToGrid w:val="0"/>
              <w:spacing w:before="120" w:after="0" w:line="432" w:lineRule="atLeast"/>
              <w:jc w:val="center"/>
              <w:rPr>
                <w:color w:val="333333"/>
              </w:rPr>
            </w:pPr>
            <w:r>
              <w:rPr>
                <w:color w:val="333333"/>
              </w:rPr>
              <w:t>26</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r w:rsidR="00E4179B" w:rsidRPr="00F25429" w:rsidTr="00E4179B">
        <w:trPr>
          <w:trHeight w:val="491"/>
        </w:trPr>
        <w:tc>
          <w:tcPr>
            <w:tcW w:w="836" w:type="dxa"/>
            <w:vMerge/>
            <w:vAlign w:val="center"/>
          </w:tcPr>
          <w:p w:rsidR="00E4179B" w:rsidRPr="00F25429" w:rsidRDefault="00E4179B" w:rsidP="00E4179B">
            <w:pPr>
              <w:pStyle w:val="Standard"/>
              <w:spacing w:after="0"/>
              <w:jc w:val="center"/>
              <w:rPr>
                <w:rFonts w:cs="Times New Roman"/>
              </w:rPr>
            </w:pPr>
          </w:p>
        </w:tc>
        <w:tc>
          <w:tcPr>
            <w:tcW w:w="1508" w:type="dxa"/>
            <w:vAlign w:val="center"/>
          </w:tcPr>
          <w:p w:rsidR="00E4179B" w:rsidRPr="00F25429" w:rsidRDefault="00E4179B" w:rsidP="00E4179B">
            <w:pPr>
              <w:pStyle w:val="Standard"/>
              <w:spacing w:after="0"/>
              <w:jc w:val="center"/>
              <w:rPr>
                <w:rFonts w:cs="Times New Roman"/>
              </w:rPr>
            </w:pPr>
            <w:r>
              <w:rPr>
                <w:rFonts w:cs="Times New Roman"/>
              </w:rPr>
              <w:t>4-3</w:t>
            </w:r>
          </w:p>
        </w:tc>
        <w:tc>
          <w:tcPr>
            <w:tcW w:w="836" w:type="dxa"/>
            <w:vAlign w:val="center"/>
          </w:tcPr>
          <w:p w:rsidR="00E4179B" w:rsidRDefault="00595EFA" w:rsidP="00E4179B">
            <w:pPr>
              <w:pStyle w:val="aa"/>
              <w:snapToGrid w:val="0"/>
              <w:spacing w:before="120" w:after="0" w:line="432" w:lineRule="atLeast"/>
              <w:jc w:val="center"/>
              <w:rPr>
                <w:color w:val="333333"/>
              </w:rPr>
            </w:pPr>
            <w:r>
              <w:rPr>
                <w:color w:val="333333"/>
              </w:rPr>
              <w:t>3</w:t>
            </w:r>
          </w:p>
        </w:tc>
        <w:tc>
          <w:tcPr>
            <w:tcW w:w="83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45" w:type="dxa"/>
            <w:vAlign w:val="center"/>
          </w:tcPr>
          <w:p w:rsidR="00E4179B" w:rsidRDefault="00595EFA" w:rsidP="00E4179B">
            <w:pPr>
              <w:pStyle w:val="aa"/>
              <w:snapToGrid w:val="0"/>
              <w:spacing w:before="120" w:after="0" w:line="432" w:lineRule="atLeast"/>
              <w:jc w:val="center"/>
              <w:rPr>
                <w:color w:val="333333"/>
              </w:rPr>
            </w:pPr>
            <w:r>
              <w:rPr>
                <w:color w:val="333333"/>
              </w:rPr>
              <w:t>0</w:t>
            </w:r>
          </w:p>
        </w:tc>
        <w:tc>
          <w:tcPr>
            <w:tcW w:w="828"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25" w:type="dxa"/>
            <w:vAlign w:val="center"/>
          </w:tcPr>
          <w:p w:rsidR="00E4179B" w:rsidRPr="00884198" w:rsidRDefault="00595EFA" w:rsidP="00E4179B">
            <w:pPr>
              <w:pStyle w:val="aa"/>
              <w:snapToGrid w:val="0"/>
              <w:spacing w:before="120" w:after="0" w:line="432" w:lineRule="atLeast"/>
              <w:jc w:val="center"/>
              <w:rPr>
                <w:color w:val="333333"/>
              </w:rPr>
            </w:pPr>
            <w:r>
              <w:rPr>
                <w:color w:val="333333"/>
              </w:rPr>
              <w:t>0</w:t>
            </w:r>
          </w:p>
        </w:tc>
        <w:tc>
          <w:tcPr>
            <w:tcW w:w="861" w:type="dxa"/>
            <w:vAlign w:val="center"/>
          </w:tcPr>
          <w:p w:rsidR="00E4179B" w:rsidRDefault="00595EFA" w:rsidP="00E4179B">
            <w:pPr>
              <w:pStyle w:val="aa"/>
              <w:snapToGrid w:val="0"/>
              <w:spacing w:before="120" w:after="0" w:line="432" w:lineRule="atLeast"/>
              <w:jc w:val="center"/>
              <w:rPr>
                <w:color w:val="333333"/>
              </w:rPr>
            </w:pPr>
            <w:r>
              <w:rPr>
                <w:color w:val="333333"/>
              </w:rPr>
              <w:t>3</w:t>
            </w:r>
          </w:p>
        </w:tc>
        <w:tc>
          <w:tcPr>
            <w:tcW w:w="1131" w:type="dxa"/>
            <w:vMerge/>
            <w:vAlign w:val="center"/>
          </w:tcPr>
          <w:p w:rsidR="00E4179B" w:rsidRPr="00F25429" w:rsidRDefault="00E4179B" w:rsidP="00E4179B">
            <w:pPr>
              <w:pStyle w:val="Standard"/>
              <w:spacing w:after="0"/>
              <w:jc w:val="center"/>
              <w:rPr>
                <w:rFonts w:cs="Times New Roman"/>
              </w:rPr>
            </w:pPr>
          </w:p>
        </w:tc>
        <w:tc>
          <w:tcPr>
            <w:tcW w:w="1134" w:type="dxa"/>
            <w:vMerge/>
            <w:vAlign w:val="center"/>
          </w:tcPr>
          <w:p w:rsidR="00E4179B" w:rsidRPr="00F25429" w:rsidRDefault="00E4179B" w:rsidP="00E4179B">
            <w:pPr>
              <w:pStyle w:val="Standard"/>
              <w:spacing w:after="0"/>
              <w:jc w:val="center"/>
              <w:rPr>
                <w:rFonts w:cs="Times New Roman"/>
              </w:rPr>
            </w:pPr>
          </w:p>
        </w:tc>
      </w:tr>
    </w:tbl>
    <w:p w:rsidR="00E4179B" w:rsidRPr="0003557C" w:rsidRDefault="00E4179B" w:rsidP="00E4179B">
      <w:pPr>
        <w:pStyle w:val="Standard"/>
        <w:spacing w:after="0"/>
        <w:jc w:val="both"/>
        <w:rPr>
          <w:rFonts w:cs="Times New Roman"/>
        </w:rPr>
      </w:pPr>
    </w:p>
    <w:p w:rsidR="008A358F" w:rsidRPr="00660AB4" w:rsidRDefault="00E4179B" w:rsidP="008A358F">
      <w:pPr>
        <w:spacing w:after="0"/>
        <w:jc w:val="center"/>
        <w:rPr>
          <w:rFonts w:ascii="Times New Roman" w:hAnsi="Times New Roman"/>
          <w:b/>
          <w:sz w:val="28"/>
          <w:szCs w:val="28"/>
        </w:rPr>
      </w:pPr>
      <w:r>
        <w:rPr>
          <w:rFonts w:ascii="Times New Roman" w:hAnsi="Times New Roman"/>
          <w:b/>
          <w:sz w:val="28"/>
          <w:szCs w:val="28"/>
          <w:u w:val="single"/>
        </w:rPr>
        <w:t>7</w:t>
      </w:r>
      <w:r w:rsidR="008A358F" w:rsidRPr="00660AB4">
        <w:rPr>
          <w:rFonts w:ascii="Times New Roman" w:hAnsi="Times New Roman"/>
          <w:b/>
          <w:sz w:val="28"/>
          <w:szCs w:val="28"/>
          <w:u w:val="single"/>
        </w:rPr>
        <w:t xml:space="preserve">. Паспорт  перекрестка автодорог </w:t>
      </w:r>
      <w:r w:rsidR="008A358F" w:rsidRPr="00077B44">
        <w:rPr>
          <w:rFonts w:ascii="Times New Roman" w:hAnsi="Times New Roman"/>
          <w:b/>
          <w:sz w:val="28"/>
          <w:szCs w:val="28"/>
          <w:u w:val="single"/>
        </w:rPr>
        <w:t>ул. Красноармейская - ул. Горького</w:t>
      </w:r>
    </w:p>
    <w:p w:rsidR="008A358F" w:rsidRDefault="00A85E91" w:rsidP="008A358F">
      <w:pPr>
        <w:spacing w:after="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extent cx="5984156" cy="3808182"/>
            <wp:effectExtent l="19050" t="0" r="0" b="0"/>
            <wp:docPr id="10" name="Рисунок 10" descr="C:\Users\komp\Desktop\РАБОТА\В РАБОТЕ\КСОДД\Нижнебаканское сп\КАРТЫ\Перекрестки\ПЕРЕКРЕСТКИ ГОТОВЫЕ\Точка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mp\Desktop\РАБОТА\В РАБОТЕ\КСОДД\Нижнебаканское сп\КАРТЫ\Перекрестки\ПЕРЕКРЕСТКИ ГОТОВЫЕ\Точка 7.jpg"/>
                    <pic:cNvPicPr>
                      <a:picLocks noChangeAspect="1" noChangeArrowheads="1"/>
                    </pic:cNvPicPr>
                  </pic:nvPicPr>
                  <pic:blipFill>
                    <a:blip r:embed="rId17"/>
                    <a:srcRect/>
                    <a:stretch>
                      <a:fillRect/>
                    </a:stretch>
                  </pic:blipFill>
                  <pic:spPr bwMode="auto">
                    <a:xfrm>
                      <a:off x="0" y="0"/>
                      <a:ext cx="5987305" cy="3810186"/>
                    </a:xfrm>
                    <a:prstGeom prst="rect">
                      <a:avLst/>
                    </a:prstGeom>
                    <a:noFill/>
                    <a:ln w="9525">
                      <a:noFill/>
                      <a:miter lim="800000"/>
                      <a:headEnd/>
                      <a:tailEnd/>
                    </a:ln>
                  </pic:spPr>
                </pic:pic>
              </a:graphicData>
            </a:graphic>
          </wp:inline>
        </w:drawing>
      </w:r>
    </w:p>
    <w:p w:rsidR="008A358F" w:rsidRPr="005B5538" w:rsidRDefault="008A358F" w:rsidP="008A358F">
      <w:pPr>
        <w:pStyle w:val="Standard"/>
        <w:spacing w:after="0"/>
        <w:jc w:val="center"/>
        <w:rPr>
          <w:rFonts w:cs="Arial"/>
          <w:sz w:val="28"/>
          <w:szCs w:val="28"/>
        </w:rPr>
      </w:pPr>
      <w:r>
        <w:rPr>
          <w:sz w:val="28"/>
          <w:szCs w:val="28"/>
        </w:rPr>
        <w:t xml:space="preserve">Рис. </w:t>
      </w:r>
      <w:r w:rsidR="00C50083">
        <w:rPr>
          <w:sz w:val="28"/>
          <w:szCs w:val="28"/>
        </w:rPr>
        <w:t>8</w:t>
      </w:r>
      <w:r>
        <w:rPr>
          <w:sz w:val="28"/>
          <w:szCs w:val="28"/>
        </w:rPr>
        <w:t xml:space="preserve">- </w:t>
      </w:r>
      <w:r w:rsidRPr="005B5538">
        <w:rPr>
          <w:rFonts w:cs="Arial"/>
          <w:sz w:val="28"/>
          <w:szCs w:val="28"/>
        </w:rPr>
        <w:t xml:space="preserve">Исследуемый перекресток </w:t>
      </w:r>
      <w:r w:rsidR="00077B44" w:rsidRPr="00454343">
        <w:rPr>
          <w:sz w:val="28"/>
          <w:szCs w:val="28"/>
        </w:rPr>
        <w:t xml:space="preserve">ул. </w:t>
      </w:r>
      <w:r w:rsidR="00077B44">
        <w:rPr>
          <w:sz w:val="28"/>
          <w:szCs w:val="28"/>
        </w:rPr>
        <w:t>Красноармейская</w:t>
      </w:r>
      <w:r w:rsidR="00077B44" w:rsidRPr="00454343">
        <w:rPr>
          <w:sz w:val="28"/>
          <w:szCs w:val="28"/>
        </w:rPr>
        <w:t xml:space="preserve"> - ул. </w:t>
      </w:r>
      <w:r w:rsidR="00077B44">
        <w:rPr>
          <w:sz w:val="28"/>
          <w:szCs w:val="28"/>
        </w:rPr>
        <w:t>Горького</w:t>
      </w:r>
    </w:p>
    <w:p w:rsidR="008A358F" w:rsidRPr="00BC4F36" w:rsidRDefault="008A358F" w:rsidP="008A358F">
      <w:pPr>
        <w:spacing w:after="0"/>
        <w:jc w:val="center"/>
        <w:rPr>
          <w:rFonts w:ascii="Times New Roman" w:hAnsi="Times New Roman"/>
          <w:b/>
          <w:sz w:val="28"/>
          <w:szCs w:val="28"/>
        </w:rPr>
      </w:pPr>
      <w:r w:rsidRPr="005B5538">
        <w:rPr>
          <w:rFonts w:ascii="Times New Roman" w:hAnsi="Times New Roman"/>
          <w:color w:val="000000"/>
          <w:sz w:val="28"/>
          <w:szCs w:val="28"/>
        </w:rPr>
        <w:t>с обозначенными входами</w:t>
      </w:r>
    </w:p>
    <w:p w:rsidR="008A358F" w:rsidRPr="005B5538" w:rsidRDefault="008A358F" w:rsidP="008A358F">
      <w:pPr>
        <w:pStyle w:val="aa"/>
        <w:shd w:val="clear" w:color="auto" w:fill="FFFFFF"/>
        <w:spacing w:before="0" w:beforeAutospacing="0" w:after="0"/>
        <w:jc w:val="center"/>
        <w:rPr>
          <w:rFonts w:cs="Arial"/>
          <w:color w:val="000000"/>
          <w:sz w:val="28"/>
          <w:szCs w:val="28"/>
        </w:rPr>
      </w:pPr>
      <w:r w:rsidRPr="005B5538">
        <w:rPr>
          <w:rFonts w:cs="Arial"/>
          <w:color w:val="000000"/>
          <w:sz w:val="28"/>
          <w:szCs w:val="28"/>
        </w:rPr>
        <w:t xml:space="preserve">Таблица </w:t>
      </w:r>
      <w:r w:rsidR="00A0066F">
        <w:rPr>
          <w:rFonts w:cs="Arial"/>
          <w:color w:val="000000"/>
          <w:sz w:val="28"/>
          <w:szCs w:val="28"/>
        </w:rPr>
        <w:t>10</w:t>
      </w:r>
      <w:r w:rsidRPr="005B5538">
        <w:rPr>
          <w:rFonts w:cs="Arial"/>
          <w:color w:val="000000"/>
          <w:sz w:val="28"/>
          <w:szCs w:val="28"/>
        </w:rPr>
        <w:t xml:space="preserve"> — Результаты замеров интенсивности транспортных средств (ТС)  с 7:00 до 8:00 «утренний час пик».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1508"/>
        <w:gridCol w:w="836"/>
        <w:gridCol w:w="835"/>
        <w:gridCol w:w="845"/>
        <w:gridCol w:w="828"/>
        <w:gridCol w:w="825"/>
        <w:gridCol w:w="861"/>
        <w:gridCol w:w="1131"/>
        <w:gridCol w:w="1134"/>
      </w:tblGrid>
      <w:tr w:rsidR="00595EFA" w:rsidRPr="00F25429" w:rsidTr="009F233C">
        <w:tc>
          <w:tcPr>
            <w:tcW w:w="836"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Вход</w:t>
            </w:r>
          </w:p>
        </w:tc>
        <w:tc>
          <w:tcPr>
            <w:tcW w:w="1508"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Маршрут</w:t>
            </w:r>
          </w:p>
        </w:tc>
        <w:tc>
          <w:tcPr>
            <w:tcW w:w="5030" w:type="dxa"/>
            <w:gridSpan w:val="6"/>
            <w:vAlign w:val="center"/>
          </w:tcPr>
          <w:p w:rsidR="00595EFA" w:rsidRPr="00F25429" w:rsidRDefault="00595EFA" w:rsidP="009F233C">
            <w:pPr>
              <w:pStyle w:val="Standard"/>
              <w:spacing w:after="0"/>
              <w:jc w:val="center"/>
              <w:rPr>
                <w:rFonts w:cs="Times New Roman"/>
                <w:b/>
              </w:rPr>
            </w:pPr>
            <w:r w:rsidRPr="00F25429">
              <w:rPr>
                <w:rFonts w:cs="Times New Roman"/>
                <w:b/>
              </w:rPr>
              <w:t>Вид ТС</w:t>
            </w:r>
          </w:p>
        </w:tc>
        <w:tc>
          <w:tcPr>
            <w:tcW w:w="2265" w:type="dxa"/>
            <w:gridSpan w:val="2"/>
            <w:vAlign w:val="center"/>
          </w:tcPr>
          <w:p w:rsidR="00595EFA" w:rsidRPr="00F25429" w:rsidRDefault="00595EFA" w:rsidP="009F233C">
            <w:pPr>
              <w:pStyle w:val="Standard"/>
              <w:spacing w:after="0"/>
              <w:jc w:val="center"/>
              <w:rPr>
                <w:rFonts w:cs="Times New Roman"/>
                <w:b/>
              </w:rPr>
            </w:pPr>
            <w:r w:rsidRPr="00F25429">
              <w:rPr>
                <w:rFonts w:cs="Times New Roman"/>
                <w:b/>
              </w:rPr>
              <w:t>Результаты</w:t>
            </w:r>
          </w:p>
        </w:tc>
      </w:tr>
      <w:tr w:rsidR="00595EFA" w:rsidRPr="00F25429" w:rsidTr="009F233C">
        <w:tc>
          <w:tcPr>
            <w:tcW w:w="836" w:type="dxa"/>
            <w:vMerge/>
            <w:vAlign w:val="center"/>
          </w:tcPr>
          <w:p w:rsidR="00595EFA" w:rsidRPr="00F25429" w:rsidRDefault="00595EFA" w:rsidP="009F233C">
            <w:pPr>
              <w:pStyle w:val="Standard"/>
              <w:spacing w:after="0"/>
              <w:jc w:val="center"/>
              <w:rPr>
                <w:rFonts w:cs="Times New Roman"/>
                <w:b/>
              </w:rPr>
            </w:pPr>
          </w:p>
        </w:tc>
        <w:tc>
          <w:tcPr>
            <w:tcW w:w="1508" w:type="dxa"/>
            <w:vMerge/>
            <w:vAlign w:val="center"/>
          </w:tcPr>
          <w:p w:rsidR="00595EFA" w:rsidRPr="00F25429" w:rsidRDefault="00595EFA" w:rsidP="009F233C">
            <w:pPr>
              <w:pStyle w:val="Standard"/>
              <w:spacing w:after="0"/>
              <w:jc w:val="center"/>
              <w:rPr>
                <w:rFonts w:cs="Times New Roman"/>
                <w:b/>
              </w:rPr>
            </w:pPr>
          </w:p>
        </w:tc>
        <w:tc>
          <w:tcPr>
            <w:tcW w:w="836"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ИТ</w:t>
            </w:r>
          </w:p>
        </w:tc>
        <w:tc>
          <w:tcPr>
            <w:tcW w:w="835"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ОТ</w:t>
            </w:r>
          </w:p>
        </w:tc>
        <w:tc>
          <w:tcPr>
            <w:tcW w:w="845"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ГМ</w:t>
            </w:r>
          </w:p>
        </w:tc>
        <w:tc>
          <w:tcPr>
            <w:tcW w:w="828"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ГС</w:t>
            </w:r>
          </w:p>
        </w:tc>
        <w:tc>
          <w:tcPr>
            <w:tcW w:w="825"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ГБ</w:t>
            </w:r>
          </w:p>
        </w:tc>
        <w:tc>
          <w:tcPr>
            <w:tcW w:w="861"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Итого</w:t>
            </w:r>
          </w:p>
        </w:tc>
        <w:tc>
          <w:tcPr>
            <w:tcW w:w="2265" w:type="dxa"/>
            <w:gridSpan w:val="2"/>
            <w:vAlign w:val="center"/>
          </w:tcPr>
          <w:p w:rsidR="00595EFA" w:rsidRPr="00F25429" w:rsidRDefault="00595EFA" w:rsidP="009F233C">
            <w:pPr>
              <w:pStyle w:val="Standard"/>
              <w:spacing w:after="0"/>
              <w:jc w:val="center"/>
              <w:rPr>
                <w:rFonts w:cs="Times New Roman"/>
                <w:b/>
              </w:rPr>
            </w:pPr>
            <w:r w:rsidRPr="00F25429">
              <w:rPr>
                <w:rFonts w:cs="Times New Roman"/>
                <w:b/>
              </w:rPr>
              <w:t>Всего</w:t>
            </w:r>
          </w:p>
        </w:tc>
      </w:tr>
      <w:tr w:rsidR="00595EFA" w:rsidRPr="00F25429" w:rsidTr="009F233C">
        <w:tc>
          <w:tcPr>
            <w:tcW w:w="836" w:type="dxa"/>
            <w:vMerge/>
            <w:vAlign w:val="center"/>
          </w:tcPr>
          <w:p w:rsidR="00595EFA" w:rsidRPr="00F25429" w:rsidRDefault="00595EFA" w:rsidP="009F233C">
            <w:pPr>
              <w:pStyle w:val="Standard"/>
              <w:spacing w:after="0"/>
              <w:jc w:val="center"/>
              <w:rPr>
                <w:rFonts w:cs="Times New Roman"/>
                <w:b/>
              </w:rPr>
            </w:pPr>
          </w:p>
        </w:tc>
        <w:tc>
          <w:tcPr>
            <w:tcW w:w="1508" w:type="dxa"/>
            <w:vMerge/>
            <w:vAlign w:val="center"/>
          </w:tcPr>
          <w:p w:rsidR="00595EFA" w:rsidRPr="00F25429" w:rsidRDefault="00595EFA" w:rsidP="009F233C">
            <w:pPr>
              <w:pStyle w:val="Standard"/>
              <w:spacing w:after="0"/>
              <w:jc w:val="center"/>
              <w:rPr>
                <w:rFonts w:cs="Times New Roman"/>
                <w:b/>
              </w:rPr>
            </w:pPr>
          </w:p>
        </w:tc>
        <w:tc>
          <w:tcPr>
            <w:tcW w:w="836" w:type="dxa"/>
            <w:vMerge/>
            <w:vAlign w:val="center"/>
          </w:tcPr>
          <w:p w:rsidR="00595EFA" w:rsidRPr="00F25429" w:rsidRDefault="00595EFA" w:rsidP="009F233C">
            <w:pPr>
              <w:pStyle w:val="Standard"/>
              <w:spacing w:after="0"/>
              <w:jc w:val="center"/>
              <w:rPr>
                <w:rFonts w:cs="Times New Roman"/>
                <w:b/>
              </w:rPr>
            </w:pPr>
          </w:p>
        </w:tc>
        <w:tc>
          <w:tcPr>
            <w:tcW w:w="835" w:type="dxa"/>
            <w:vMerge/>
            <w:vAlign w:val="center"/>
          </w:tcPr>
          <w:p w:rsidR="00595EFA" w:rsidRPr="00F25429" w:rsidRDefault="00595EFA" w:rsidP="009F233C">
            <w:pPr>
              <w:pStyle w:val="Standard"/>
              <w:spacing w:after="0"/>
              <w:jc w:val="center"/>
              <w:rPr>
                <w:rFonts w:cs="Times New Roman"/>
                <w:b/>
              </w:rPr>
            </w:pPr>
          </w:p>
        </w:tc>
        <w:tc>
          <w:tcPr>
            <w:tcW w:w="845" w:type="dxa"/>
            <w:vMerge/>
            <w:vAlign w:val="center"/>
          </w:tcPr>
          <w:p w:rsidR="00595EFA" w:rsidRPr="00F25429" w:rsidRDefault="00595EFA" w:rsidP="009F233C">
            <w:pPr>
              <w:pStyle w:val="Standard"/>
              <w:spacing w:after="0"/>
              <w:jc w:val="center"/>
              <w:rPr>
                <w:rFonts w:cs="Times New Roman"/>
                <w:b/>
              </w:rPr>
            </w:pPr>
          </w:p>
        </w:tc>
        <w:tc>
          <w:tcPr>
            <w:tcW w:w="828" w:type="dxa"/>
            <w:vMerge/>
            <w:vAlign w:val="center"/>
          </w:tcPr>
          <w:p w:rsidR="00595EFA" w:rsidRPr="00F25429" w:rsidRDefault="00595EFA" w:rsidP="009F233C">
            <w:pPr>
              <w:pStyle w:val="Standard"/>
              <w:spacing w:after="0"/>
              <w:jc w:val="center"/>
              <w:rPr>
                <w:rFonts w:cs="Times New Roman"/>
                <w:b/>
              </w:rPr>
            </w:pPr>
          </w:p>
        </w:tc>
        <w:tc>
          <w:tcPr>
            <w:tcW w:w="825" w:type="dxa"/>
            <w:vMerge/>
            <w:vAlign w:val="center"/>
          </w:tcPr>
          <w:p w:rsidR="00595EFA" w:rsidRPr="00F25429" w:rsidRDefault="00595EFA" w:rsidP="009F233C">
            <w:pPr>
              <w:pStyle w:val="Standard"/>
              <w:spacing w:after="0"/>
              <w:jc w:val="center"/>
              <w:rPr>
                <w:rFonts w:cs="Times New Roman"/>
                <w:b/>
              </w:rPr>
            </w:pPr>
          </w:p>
        </w:tc>
        <w:tc>
          <w:tcPr>
            <w:tcW w:w="861" w:type="dxa"/>
            <w:vMerge/>
            <w:vAlign w:val="center"/>
          </w:tcPr>
          <w:p w:rsidR="00595EFA" w:rsidRPr="00F25429" w:rsidRDefault="00595EFA" w:rsidP="009F233C">
            <w:pPr>
              <w:pStyle w:val="Standard"/>
              <w:spacing w:after="0"/>
              <w:jc w:val="center"/>
              <w:rPr>
                <w:rFonts w:cs="Times New Roman"/>
                <w:b/>
              </w:rPr>
            </w:pPr>
          </w:p>
        </w:tc>
        <w:tc>
          <w:tcPr>
            <w:tcW w:w="1131" w:type="dxa"/>
            <w:vAlign w:val="center"/>
          </w:tcPr>
          <w:p w:rsidR="00595EFA" w:rsidRPr="00F25429" w:rsidRDefault="00595EFA" w:rsidP="009F233C">
            <w:pPr>
              <w:pStyle w:val="Standard"/>
              <w:spacing w:after="0"/>
              <w:jc w:val="center"/>
              <w:rPr>
                <w:rFonts w:cs="Times New Roman"/>
                <w:b/>
              </w:rPr>
            </w:pPr>
            <w:r w:rsidRPr="00F25429">
              <w:rPr>
                <w:rFonts w:cs="Times New Roman"/>
                <w:b/>
              </w:rPr>
              <w:t>Исх. поток</w:t>
            </w:r>
          </w:p>
        </w:tc>
        <w:tc>
          <w:tcPr>
            <w:tcW w:w="1134" w:type="dxa"/>
            <w:vAlign w:val="center"/>
          </w:tcPr>
          <w:p w:rsidR="00595EFA" w:rsidRPr="00F25429" w:rsidRDefault="00595EFA" w:rsidP="009F233C">
            <w:pPr>
              <w:pStyle w:val="Standard"/>
              <w:spacing w:after="0"/>
              <w:jc w:val="center"/>
              <w:rPr>
                <w:rFonts w:cs="Times New Roman"/>
                <w:b/>
              </w:rPr>
            </w:pPr>
            <w:r w:rsidRPr="00F25429">
              <w:rPr>
                <w:rFonts w:cs="Times New Roman"/>
                <w:b/>
              </w:rPr>
              <w:t>Вход.поток</w:t>
            </w:r>
          </w:p>
        </w:tc>
      </w:tr>
      <w:tr w:rsidR="00595EFA" w:rsidRPr="00F25429" w:rsidTr="009F233C">
        <w:tc>
          <w:tcPr>
            <w:tcW w:w="836"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1</w:t>
            </w: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1-2</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14</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15</w:t>
            </w:r>
          </w:p>
        </w:tc>
        <w:tc>
          <w:tcPr>
            <w:tcW w:w="1131" w:type="dxa"/>
            <w:vMerge w:val="restart"/>
            <w:vAlign w:val="center"/>
          </w:tcPr>
          <w:p w:rsidR="00595EFA" w:rsidRPr="00F25429" w:rsidRDefault="00077B44" w:rsidP="009F233C">
            <w:pPr>
              <w:pStyle w:val="Standard"/>
              <w:spacing w:after="0"/>
              <w:jc w:val="center"/>
              <w:rPr>
                <w:rFonts w:cs="Times New Roman"/>
              </w:rPr>
            </w:pPr>
            <w:r>
              <w:rPr>
                <w:rFonts w:cs="Times New Roman"/>
              </w:rPr>
              <w:t>70</w:t>
            </w:r>
          </w:p>
        </w:tc>
        <w:tc>
          <w:tcPr>
            <w:tcW w:w="1134" w:type="dxa"/>
            <w:vMerge w:val="restart"/>
            <w:vAlign w:val="center"/>
          </w:tcPr>
          <w:p w:rsidR="00595EFA" w:rsidRPr="00F25429" w:rsidRDefault="00077B44" w:rsidP="009F233C">
            <w:pPr>
              <w:pStyle w:val="Standard"/>
              <w:spacing w:after="0"/>
              <w:jc w:val="center"/>
              <w:rPr>
                <w:rFonts w:cs="Times New Roman"/>
              </w:rPr>
            </w:pPr>
            <w:r>
              <w:rPr>
                <w:rFonts w:cs="Times New Roman"/>
              </w:rPr>
              <w:t>22</w:t>
            </w:r>
          </w:p>
        </w:tc>
      </w:tr>
      <w:tr w:rsidR="00595EFA" w:rsidRPr="00F25429" w:rsidTr="009F233C">
        <w:trPr>
          <w:trHeight w:val="423"/>
        </w:trPr>
        <w:tc>
          <w:tcPr>
            <w:tcW w:w="836" w:type="dxa"/>
            <w:vMerge/>
            <w:vAlign w:val="center"/>
          </w:tcPr>
          <w:p w:rsidR="00595EFA" w:rsidRPr="00F25429" w:rsidRDefault="00595EFA" w:rsidP="009F233C">
            <w:pPr>
              <w:pStyle w:val="Standard"/>
              <w:spacing w:after="0"/>
              <w:jc w:val="center"/>
              <w:rPr>
                <w:rFonts w:cs="Times New Roman"/>
                <w:b/>
              </w:rPr>
            </w:pP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1-3</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5</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5</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rPr>
          <w:trHeight w:val="423"/>
        </w:trPr>
        <w:tc>
          <w:tcPr>
            <w:tcW w:w="836" w:type="dxa"/>
            <w:vMerge/>
            <w:vAlign w:val="center"/>
          </w:tcPr>
          <w:p w:rsidR="00595EFA" w:rsidRPr="00F25429" w:rsidRDefault="00595EFA" w:rsidP="009F233C">
            <w:pPr>
              <w:pStyle w:val="Standard"/>
              <w:spacing w:after="0"/>
              <w:jc w:val="center"/>
              <w:rPr>
                <w:rFonts w:cs="Times New Roman"/>
                <w:b/>
              </w:rPr>
            </w:pPr>
          </w:p>
        </w:tc>
        <w:tc>
          <w:tcPr>
            <w:tcW w:w="1508" w:type="dxa"/>
            <w:vAlign w:val="center"/>
          </w:tcPr>
          <w:p w:rsidR="00595EFA" w:rsidRPr="00F25429" w:rsidRDefault="00595EFA" w:rsidP="009F233C">
            <w:pPr>
              <w:pStyle w:val="Standard"/>
              <w:spacing w:after="0"/>
              <w:jc w:val="center"/>
              <w:rPr>
                <w:rFonts w:cs="Times New Roman"/>
              </w:rPr>
            </w:pPr>
            <w:r>
              <w:rPr>
                <w:rFonts w:cs="Times New Roman"/>
              </w:rPr>
              <w:t>1-4</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48</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Default="00595EFA" w:rsidP="009F233C">
            <w:pPr>
              <w:pStyle w:val="aa"/>
              <w:snapToGrid w:val="0"/>
              <w:spacing w:before="120" w:after="0" w:line="432" w:lineRule="atLeast"/>
              <w:jc w:val="center"/>
              <w:rPr>
                <w:color w:val="333333"/>
              </w:rPr>
            </w:pPr>
            <w:r>
              <w:rPr>
                <w:color w:val="333333"/>
              </w:rPr>
              <w:t>2</w:t>
            </w:r>
          </w:p>
        </w:tc>
        <w:tc>
          <w:tcPr>
            <w:tcW w:w="828"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595EFA" w:rsidP="009F233C">
            <w:pPr>
              <w:pStyle w:val="aa"/>
              <w:snapToGrid w:val="0"/>
              <w:spacing w:before="120" w:after="0" w:line="432" w:lineRule="atLeast"/>
              <w:jc w:val="center"/>
              <w:rPr>
                <w:color w:val="333333"/>
              </w:rPr>
            </w:pPr>
            <w:r>
              <w:rPr>
                <w:color w:val="333333"/>
              </w:rPr>
              <w:t>50</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c>
          <w:tcPr>
            <w:tcW w:w="836"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2</w:t>
            </w: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2-1</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12</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12</w:t>
            </w:r>
          </w:p>
        </w:tc>
        <w:tc>
          <w:tcPr>
            <w:tcW w:w="1131" w:type="dxa"/>
            <w:vMerge w:val="restart"/>
            <w:vAlign w:val="center"/>
          </w:tcPr>
          <w:p w:rsidR="00595EFA" w:rsidRPr="00F25429" w:rsidRDefault="00077B44" w:rsidP="009F233C">
            <w:pPr>
              <w:pStyle w:val="Standard"/>
              <w:spacing w:after="0"/>
              <w:jc w:val="center"/>
              <w:rPr>
                <w:rFonts w:cs="Times New Roman"/>
              </w:rPr>
            </w:pPr>
            <w:r>
              <w:rPr>
                <w:rFonts w:cs="Times New Roman"/>
              </w:rPr>
              <w:t>52</w:t>
            </w:r>
          </w:p>
        </w:tc>
        <w:tc>
          <w:tcPr>
            <w:tcW w:w="1134" w:type="dxa"/>
            <w:vMerge w:val="restart"/>
            <w:vAlign w:val="center"/>
          </w:tcPr>
          <w:p w:rsidR="00595EFA" w:rsidRPr="00F25429" w:rsidRDefault="00077B44" w:rsidP="009F233C">
            <w:pPr>
              <w:pStyle w:val="Standard"/>
              <w:spacing w:after="0"/>
              <w:jc w:val="center"/>
              <w:rPr>
                <w:rFonts w:cs="Times New Roman"/>
              </w:rPr>
            </w:pPr>
            <w:r>
              <w:rPr>
                <w:rFonts w:cs="Times New Roman"/>
              </w:rPr>
              <w:t>23</w:t>
            </w:r>
          </w:p>
        </w:tc>
      </w:tr>
      <w:tr w:rsidR="00595EFA" w:rsidRPr="00F25429" w:rsidTr="009F233C">
        <w:trPr>
          <w:trHeight w:val="393"/>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2-3</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2</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2</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rPr>
          <w:trHeight w:val="393"/>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Pr>
                <w:rFonts w:cs="Times New Roman"/>
              </w:rPr>
              <w:t>2-4</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37</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w:t>
            </w:r>
          </w:p>
        </w:tc>
        <w:tc>
          <w:tcPr>
            <w:tcW w:w="828"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595EFA" w:rsidP="009F233C">
            <w:pPr>
              <w:pStyle w:val="aa"/>
              <w:snapToGrid w:val="0"/>
              <w:spacing w:before="120" w:after="0" w:line="432" w:lineRule="atLeast"/>
              <w:jc w:val="center"/>
              <w:rPr>
                <w:color w:val="333333"/>
              </w:rPr>
            </w:pPr>
            <w:r>
              <w:rPr>
                <w:color w:val="333333"/>
              </w:rPr>
              <w:t>38</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c>
          <w:tcPr>
            <w:tcW w:w="836" w:type="dxa"/>
            <w:vMerge w:val="restart"/>
            <w:vAlign w:val="center"/>
          </w:tcPr>
          <w:p w:rsidR="00595EFA" w:rsidRPr="00F25429" w:rsidRDefault="00595EFA" w:rsidP="009F233C">
            <w:pPr>
              <w:pStyle w:val="Standard"/>
              <w:spacing w:after="0"/>
              <w:jc w:val="center"/>
              <w:rPr>
                <w:rFonts w:cs="Times New Roman"/>
                <w:b/>
              </w:rPr>
            </w:pPr>
            <w:r w:rsidRPr="00F25429">
              <w:rPr>
                <w:rFonts w:cs="Times New Roman"/>
                <w:b/>
              </w:rPr>
              <w:t>3</w:t>
            </w: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3-1</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6</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1</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7</w:t>
            </w:r>
          </w:p>
        </w:tc>
        <w:tc>
          <w:tcPr>
            <w:tcW w:w="1131" w:type="dxa"/>
            <w:vMerge w:val="restart"/>
            <w:vAlign w:val="center"/>
          </w:tcPr>
          <w:p w:rsidR="00595EFA" w:rsidRPr="00F25429" w:rsidRDefault="00077B44" w:rsidP="009F233C">
            <w:pPr>
              <w:pStyle w:val="Standard"/>
              <w:spacing w:after="0"/>
              <w:jc w:val="center"/>
              <w:rPr>
                <w:rFonts w:cs="Times New Roman"/>
              </w:rPr>
            </w:pPr>
            <w:r>
              <w:rPr>
                <w:rFonts w:cs="Times New Roman"/>
              </w:rPr>
              <w:t>24</w:t>
            </w:r>
          </w:p>
        </w:tc>
        <w:tc>
          <w:tcPr>
            <w:tcW w:w="1134" w:type="dxa"/>
            <w:vMerge w:val="restart"/>
            <w:vAlign w:val="center"/>
          </w:tcPr>
          <w:p w:rsidR="00595EFA" w:rsidRPr="00F25429" w:rsidRDefault="00077B44" w:rsidP="00077B44">
            <w:pPr>
              <w:pStyle w:val="Standard"/>
              <w:spacing w:after="0"/>
              <w:jc w:val="center"/>
              <w:rPr>
                <w:rFonts w:cs="Times New Roman"/>
              </w:rPr>
            </w:pPr>
            <w:r>
              <w:rPr>
                <w:rFonts w:cs="Times New Roman"/>
              </w:rPr>
              <w:t>10</w:t>
            </w:r>
          </w:p>
        </w:tc>
      </w:tr>
      <w:tr w:rsidR="00595EFA" w:rsidRPr="00F25429" w:rsidTr="009F233C">
        <w:trPr>
          <w:trHeight w:val="491"/>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sidRPr="00F25429">
              <w:rPr>
                <w:rFonts w:cs="Times New Roman"/>
              </w:rPr>
              <w:t>3-2</w:t>
            </w:r>
          </w:p>
        </w:tc>
        <w:tc>
          <w:tcPr>
            <w:tcW w:w="836"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5</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4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sidRPr="00884198">
              <w:rPr>
                <w:color w:val="333333"/>
              </w:rPr>
              <w:t>0</w:t>
            </w:r>
          </w:p>
        </w:tc>
        <w:tc>
          <w:tcPr>
            <w:tcW w:w="861"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5</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rPr>
          <w:trHeight w:val="491"/>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Pr>
                <w:rFonts w:cs="Times New Roman"/>
              </w:rPr>
              <w:t>3-4</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12</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595EFA" w:rsidP="009F233C">
            <w:pPr>
              <w:pStyle w:val="aa"/>
              <w:snapToGrid w:val="0"/>
              <w:spacing w:before="120" w:after="0" w:line="432" w:lineRule="atLeast"/>
              <w:jc w:val="center"/>
              <w:rPr>
                <w:color w:val="333333"/>
              </w:rPr>
            </w:pPr>
            <w:r>
              <w:rPr>
                <w:color w:val="333333"/>
              </w:rPr>
              <w:t>12</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rPr>
          <w:trHeight w:val="491"/>
        </w:trPr>
        <w:tc>
          <w:tcPr>
            <w:tcW w:w="836" w:type="dxa"/>
            <w:vMerge w:val="restart"/>
            <w:vAlign w:val="center"/>
          </w:tcPr>
          <w:p w:rsidR="00595EFA" w:rsidRPr="00F25429" w:rsidRDefault="00595EFA" w:rsidP="009F233C">
            <w:pPr>
              <w:pStyle w:val="Standard"/>
              <w:spacing w:after="0"/>
              <w:jc w:val="center"/>
              <w:rPr>
                <w:rFonts w:cs="Times New Roman"/>
              </w:rPr>
            </w:pPr>
            <w:r>
              <w:rPr>
                <w:rFonts w:cs="Times New Roman"/>
              </w:rPr>
              <w:t>4</w:t>
            </w:r>
          </w:p>
        </w:tc>
        <w:tc>
          <w:tcPr>
            <w:tcW w:w="1508" w:type="dxa"/>
            <w:vAlign w:val="center"/>
          </w:tcPr>
          <w:p w:rsidR="00595EFA" w:rsidRPr="00F25429" w:rsidRDefault="00595EFA" w:rsidP="009F233C">
            <w:pPr>
              <w:pStyle w:val="Standard"/>
              <w:spacing w:after="0"/>
              <w:jc w:val="center"/>
              <w:rPr>
                <w:rFonts w:cs="Times New Roman"/>
              </w:rPr>
            </w:pPr>
            <w:r>
              <w:rPr>
                <w:rFonts w:cs="Times New Roman"/>
              </w:rPr>
              <w:t>4-1</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3</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077B44" w:rsidP="009F233C">
            <w:pPr>
              <w:pStyle w:val="aa"/>
              <w:snapToGrid w:val="0"/>
              <w:spacing w:before="120" w:after="0" w:line="432" w:lineRule="atLeast"/>
              <w:jc w:val="center"/>
              <w:rPr>
                <w:color w:val="333333"/>
              </w:rPr>
            </w:pPr>
            <w:r>
              <w:rPr>
                <w:color w:val="333333"/>
              </w:rPr>
              <w:t>3</w:t>
            </w:r>
          </w:p>
        </w:tc>
        <w:tc>
          <w:tcPr>
            <w:tcW w:w="1131" w:type="dxa"/>
            <w:vMerge w:val="restart"/>
            <w:vAlign w:val="center"/>
          </w:tcPr>
          <w:p w:rsidR="00595EFA" w:rsidRPr="00F25429" w:rsidRDefault="00077B44" w:rsidP="009F233C">
            <w:pPr>
              <w:pStyle w:val="Standard"/>
              <w:spacing w:after="0"/>
              <w:jc w:val="center"/>
              <w:rPr>
                <w:rFonts w:cs="Times New Roman"/>
              </w:rPr>
            </w:pPr>
            <w:r>
              <w:rPr>
                <w:rFonts w:cs="Times New Roman"/>
              </w:rPr>
              <w:t>7</w:t>
            </w:r>
          </w:p>
        </w:tc>
        <w:tc>
          <w:tcPr>
            <w:tcW w:w="1134" w:type="dxa"/>
            <w:vMerge w:val="restart"/>
            <w:vAlign w:val="center"/>
          </w:tcPr>
          <w:p w:rsidR="00595EFA" w:rsidRPr="00F25429" w:rsidRDefault="00077B44" w:rsidP="009F233C">
            <w:pPr>
              <w:pStyle w:val="Standard"/>
              <w:spacing w:after="0"/>
              <w:jc w:val="center"/>
              <w:rPr>
                <w:rFonts w:cs="Times New Roman"/>
              </w:rPr>
            </w:pPr>
            <w:r>
              <w:rPr>
                <w:rFonts w:cs="Times New Roman"/>
              </w:rPr>
              <w:t>91</w:t>
            </w:r>
          </w:p>
        </w:tc>
      </w:tr>
      <w:tr w:rsidR="00595EFA" w:rsidRPr="00F25429" w:rsidTr="009F233C">
        <w:trPr>
          <w:trHeight w:val="491"/>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Pr>
                <w:rFonts w:cs="Times New Roman"/>
              </w:rPr>
              <w:t>4-2</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3</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077B44" w:rsidP="009F233C">
            <w:pPr>
              <w:pStyle w:val="aa"/>
              <w:snapToGrid w:val="0"/>
              <w:spacing w:before="120" w:after="0" w:line="432" w:lineRule="atLeast"/>
              <w:jc w:val="center"/>
              <w:rPr>
                <w:color w:val="333333"/>
              </w:rPr>
            </w:pPr>
            <w:r>
              <w:rPr>
                <w:color w:val="333333"/>
              </w:rPr>
              <w:t>3</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r w:rsidR="00595EFA" w:rsidRPr="00F25429" w:rsidTr="009F233C">
        <w:trPr>
          <w:trHeight w:val="491"/>
        </w:trPr>
        <w:tc>
          <w:tcPr>
            <w:tcW w:w="836" w:type="dxa"/>
            <w:vMerge/>
            <w:vAlign w:val="center"/>
          </w:tcPr>
          <w:p w:rsidR="00595EFA" w:rsidRPr="00F25429" w:rsidRDefault="00595EFA" w:rsidP="009F233C">
            <w:pPr>
              <w:pStyle w:val="Standard"/>
              <w:spacing w:after="0"/>
              <w:jc w:val="center"/>
              <w:rPr>
                <w:rFonts w:cs="Times New Roman"/>
              </w:rPr>
            </w:pPr>
          </w:p>
        </w:tc>
        <w:tc>
          <w:tcPr>
            <w:tcW w:w="1508" w:type="dxa"/>
            <w:vAlign w:val="center"/>
          </w:tcPr>
          <w:p w:rsidR="00595EFA" w:rsidRPr="00F25429" w:rsidRDefault="00595EFA" w:rsidP="009F233C">
            <w:pPr>
              <w:pStyle w:val="Standard"/>
              <w:spacing w:after="0"/>
              <w:jc w:val="center"/>
              <w:rPr>
                <w:rFonts w:cs="Times New Roman"/>
              </w:rPr>
            </w:pPr>
            <w:r>
              <w:rPr>
                <w:rFonts w:cs="Times New Roman"/>
              </w:rPr>
              <w:t>4-3</w:t>
            </w:r>
          </w:p>
        </w:tc>
        <w:tc>
          <w:tcPr>
            <w:tcW w:w="836" w:type="dxa"/>
            <w:vAlign w:val="center"/>
          </w:tcPr>
          <w:p w:rsidR="00595EFA" w:rsidRDefault="00595EFA" w:rsidP="009F233C">
            <w:pPr>
              <w:pStyle w:val="aa"/>
              <w:snapToGrid w:val="0"/>
              <w:spacing w:before="120" w:after="0" w:line="432" w:lineRule="atLeast"/>
              <w:jc w:val="center"/>
              <w:rPr>
                <w:color w:val="333333"/>
              </w:rPr>
            </w:pPr>
            <w:r>
              <w:rPr>
                <w:color w:val="333333"/>
              </w:rPr>
              <w:t>1</w:t>
            </w:r>
          </w:p>
        </w:tc>
        <w:tc>
          <w:tcPr>
            <w:tcW w:w="83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45" w:type="dxa"/>
            <w:vAlign w:val="center"/>
          </w:tcPr>
          <w:p w:rsidR="00595EFA" w:rsidRDefault="00595EFA" w:rsidP="009F233C">
            <w:pPr>
              <w:pStyle w:val="aa"/>
              <w:snapToGrid w:val="0"/>
              <w:spacing w:before="120" w:after="0" w:line="432" w:lineRule="atLeast"/>
              <w:jc w:val="center"/>
              <w:rPr>
                <w:color w:val="333333"/>
              </w:rPr>
            </w:pPr>
            <w:r>
              <w:rPr>
                <w:color w:val="333333"/>
              </w:rPr>
              <w:t>0</w:t>
            </w:r>
          </w:p>
        </w:tc>
        <w:tc>
          <w:tcPr>
            <w:tcW w:w="828"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25" w:type="dxa"/>
            <w:vAlign w:val="center"/>
          </w:tcPr>
          <w:p w:rsidR="00595EFA" w:rsidRPr="00884198" w:rsidRDefault="00595EFA" w:rsidP="009F233C">
            <w:pPr>
              <w:pStyle w:val="aa"/>
              <w:snapToGrid w:val="0"/>
              <w:spacing w:before="120" w:after="0" w:line="432" w:lineRule="atLeast"/>
              <w:jc w:val="center"/>
              <w:rPr>
                <w:color w:val="333333"/>
              </w:rPr>
            </w:pPr>
            <w:r>
              <w:rPr>
                <w:color w:val="333333"/>
              </w:rPr>
              <w:t>0</w:t>
            </w:r>
          </w:p>
        </w:tc>
        <w:tc>
          <w:tcPr>
            <w:tcW w:w="861" w:type="dxa"/>
            <w:vAlign w:val="center"/>
          </w:tcPr>
          <w:p w:rsidR="00595EFA" w:rsidRDefault="00077B44" w:rsidP="009F233C">
            <w:pPr>
              <w:pStyle w:val="aa"/>
              <w:snapToGrid w:val="0"/>
              <w:spacing w:before="120" w:after="0" w:line="432" w:lineRule="atLeast"/>
              <w:jc w:val="center"/>
              <w:rPr>
                <w:color w:val="333333"/>
              </w:rPr>
            </w:pPr>
            <w:r>
              <w:rPr>
                <w:color w:val="333333"/>
              </w:rPr>
              <w:t>1</w:t>
            </w:r>
          </w:p>
        </w:tc>
        <w:tc>
          <w:tcPr>
            <w:tcW w:w="1131" w:type="dxa"/>
            <w:vMerge/>
            <w:vAlign w:val="center"/>
          </w:tcPr>
          <w:p w:rsidR="00595EFA" w:rsidRPr="00F25429" w:rsidRDefault="00595EFA" w:rsidP="009F233C">
            <w:pPr>
              <w:pStyle w:val="Standard"/>
              <w:spacing w:after="0"/>
              <w:jc w:val="center"/>
              <w:rPr>
                <w:rFonts w:cs="Times New Roman"/>
              </w:rPr>
            </w:pPr>
          </w:p>
        </w:tc>
        <w:tc>
          <w:tcPr>
            <w:tcW w:w="1134" w:type="dxa"/>
            <w:vMerge/>
            <w:vAlign w:val="center"/>
          </w:tcPr>
          <w:p w:rsidR="00595EFA" w:rsidRPr="00F25429" w:rsidRDefault="00595EFA" w:rsidP="009F233C">
            <w:pPr>
              <w:pStyle w:val="Standard"/>
              <w:spacing w:after="0"/>
              <w:jc w:val="center"/>
              <w:rPr>
                <w:rFonts w:cs="Times New Roman"/>
              </w:rPr>
            </w:pPr>
          </w:p>
        </w:tc>
      </w:tr>
    </w:tbl>
    <w:p w:rsidR="00A85E91" w:rsidRDefault="00A85E91" w:rsidP="008A3028">
      <w:pPr>
        <w:spacing w:after="0"/>
        <w:jc w:val="center"/>
        <w:rPr>
          <w:rFonts w:ascii="Times New Roman" w:hAnsi="Times New Roman"/>
          <w:b/>
          <w:sz w:val="28"/>
          <w:szCs w:val="28"/>
          <w:highlight w:val="yellow"/>
        </w:rPr>
      </w:pPr>
    </w:p>
    <w:p w:rsidR="00234B5B" w:rsidRPr="00A84C22" w:rsidRDefault="00925865" w:rsidP="008A3028">
      <w:pPr>
        <w:spacing w:after="0"/>
        <w:jc w:val="center"/>
        <w:rPr>
          <w:rFonts w:ascii="Times New Roman" w:hAnsi="Times New Roman"/>
          <w:b/>
          <w:sz w:val="28"/>
          <w:szCs w:val="28"/>
        </w:rPr>
      </w:pPr>
      <w:r w:rsidRPr="00A84C22">
        <w:rPr>
          <w:rFonts w:ascii="Times New Roman" w:hAnsi="Times New Roman"/>
          <w:b/>
          <w:sz w:val="28"/>
          <w:szCs w:val="28"/>
        </w:rPr>
        <w:t>П</w:t>
      </w:r>
      <w:r w:rsidR="00D86E55" w:rsidRPr="00A84C22">
        <w:rPr>
          <w:rFonts w:ascii="Times New Roman" w:hAnsi="Times New Roman"/>
          <w:b/>
          <w:sz w:val="28"/>
          <w:szCs w:val="28"/>
        </w:rPr>
        <w:t>одготовка и проведение транспортных обследования пассажиропотоков на пассажирском транспорте общего пользования</w:t>
      </w:r>
    </w:p>
    <w:p w:rsidR="00D86E55" w:rsidRPr="00A84C22" w:rsidRDefault="008A3028" w:rsidP="00C91100">
      <w:pPr>
        <w:spacing w:after="0"/>
        <w:jc w:val="both"/>
        <w:rPr>
          <w:rFonts w:ascii="Times New Roman" w:hAnsi="Times New Roman"/>
          <w:b/>
          <w:sz w:val="28"/>
          <w:szCs w:val="28"/>
        </w:rPr>
      </w:pPr>
      <w:r w:rsidRPr="00A84C22">
        <w:rPr>
          <w:rFonts w:ascii="Times New Roman" w:hAnsi="Times New Roman"/>
          <w:sz w:val="28"/>
          <w:szCs w:val="28"/>
        </w:rPr>
        <w:tab/>
      </w:r>
      <w:r w:rsidR="00D86E55" w:rsidRPr="00A84C22">
        <w:rPr>
          <w:rFonts w:ascii="Times New Roman" w:hAnsi="Times New Roman"/>
          <w:sz w:val="28"/>
          <w:szCs w:val="28"/>
        </w:rPr>
        <w:t xml:space="preserve">На территории </w:t>
      </w:r>
      <w:r w:rsidR="004E7A98" w:rsidRPr="00A84C22">
        <w:rPr>
          <w:rFonts w:ascii="Times New Roman" w:hAnsi="Times New Roman"/>
          <w:sz w:val="28"/>
          <w:szCs w:val="28"/>
        </w:rPr>
        <w:t>Нижнебаканского</w:t>
      </w:r>
      <w:r w:rsidR="00BB59E0" w:rsidRPr="00A84C22">
        <w:rPr>
          <w:rFonts w:ascii="Times New Roman" w:hAnsi="Times New Roman"/>
          <w:sz w:val="28"/>
          <w:szCs w:val="28"/>
        </w:rPr>
        <w:t xml:space="preserve"> сельского поселения</w:t>
      </w:r>
      <w:r w:rsidR="00D86E55" w:rsidRPr="00A84C22">
        <w:rPr>
          <w:rFonts w:ascii="Times New Roman" w:hAnsi="Times New Roman"/>
          <w:sz w:val="28"/>
          <w:szCs w:val="28"/>
        </w:rPr>
        <w:t xml:space="preserve"> отсутствует местный общественный транспорт. Транспортных обследования пассажиропотоков на пассажирском транспорте общего пользования межмуниципального</w:t>
      </w:r>
      <w:r w:rsidR="00A84C22">
        <w:rPr>
          <w:rFonts w:ascii="Times New Roman" w:hAnsi="Times New Roman"/>
          <w:sz w:val="28"/>
          <w:szCs w:val="28"/>
        </w:rPr>
        <w:t xml:space="preserve"> </w:t>
      </w:r>
      <w:r w:rsidR="00D86E55" w:rsidRPr="00A84C22">
        <w:rPr>
          <w:rFonts w:ascii="Times New Roman" w:hAnsi="Times New Roman"/>
          <w:sz w:val="28"/>
          <w:szCs w:val="28"/>
        </w:rPr>
        <w:t xml:space="preserve">и регионального транспорта задача, стоящая перед агломерацией </w:t>
      </w:r>
      <w:r w:rsidR="00020460" w:rsidRPr="00A84C22">
        <w:rPr>
          <w:rFonts w:ascii="Times New Roman" w:hAnsi="Times New Roman"/>
          <w:sz w:val="28"/>
          <w:szCs w:val="28"/>
        </w:rPr>
        <w:t>Краснодарского</w:t>
      </w:r>
      <w:r w:rsidRPr="00A84C22">
        <w:rPr>
          <w:rFonts w:ascii="Times New Roman" w:hAnsi="Times New Roman"/>
          <w:sz w:val="28"/>
          <w:szCs w:val="28"/>
        </w:rPr>
        <w:t xml:space="preserve"> края</w:t>
      </w:r>
      <w:r w:rsidR="00D86E55" w:rsidRPr="00A84C22">
        <w:rPr>
          <w:rFonts w:ascii="Times New Roman" w:hAnsi="Times New Roman"/>
          <w:sz w:val="28"/>
          <w:szCs w:val="28"/>
        </w:rPr>
        <w:t>. Данные исследования не проводились.</w:t>
      </w:r>
    </w:p>
    <w:p w:rsidR="008A3028" w:rsidRDefault="00D86E55" w:rsidP="008A3028">
      <w:pPr>
        <w:spacing w:after="0"/>
        <w:jc w:val="center"/>
        <w:rPr>
          <w:rFonts w:ascii="Times New Roman" w:hAnsi="Times New Roman"/>
          <w:b/>
          <w:sz w:val="28"/>
          <w:szCs w:val="28"/>
        </w:rPr>
      </w:pPr>
      <w:r w:rsidRPr="00A84C22">
        <w:rPr>
          <w:rFonts w:ascii="Times New Roman" w:hAnsi="Times New Roman"/>
          <w:b/>
          <w:sz w:val="28"/>
          <w:szCs w:val="28"/>
        </w:rPr>
        <w:t>Подготовка и проведение натурного обследования мест для стоянки и</w:t>
      </w:r>
      <w:r w:rsidRPr="00C91100">
        <w:rPr>
          <w:rFonts w:ascii="Times New Roman" w:hAnsi="Times New Roman"/>
          <w:b/>
          <w:sz w:val="28"/>
          <w:szCs w:val="28"/>
        </w:rPr>
        <w:t xml:space="preserve"> </w:t>
      </w:r>
    </w:p>
    <w:p w:rsidR="00D86E55" w:rsidRPr="00C91100" w:rsidRDefault="00D86E55" w:rsidP="008A3028">
      <w:pPr>
        <w:spacing w:after="0"/>
        <w:jc w:val="center"/>
        <w:rPr>
          <w:rFonts w:ascii="Times New Roman" w:hAnsi="Times New Roman"/>
          <w:b/>
          <w:sz w:val="28"/>
          <w:szCs w:val="28"/>
        </w:rPr>
      </w:pPr>
      <w:r w:rsidRPr="00C91100">
        <w:rPr>
          <w:rFonts w:ascii="Times New Roman" w:hAnsi="Times New Roman"/>
          <w:b/>
          <w:sz w:val="28"/>
          <w:szCs w:val="28"/>
        </w:rPr>
        <w:t>остановки транспортных средств</w:t>
      </w:r>
    </w:p>
    <w:p w:rsidR="00102D2C" w:rsidRPr="002F6DD1" w:rsidRDefault="008A3028" w:rsidP="00102D2C">
      <w:pPr>
        <w:pStyle w:val="Standard"/>
        <w:spacing w:after="0"/>
        <w:jc w:val="both"/>
        <w:rPr>
          <w:sz w:val="28"/>
          <w:szCs w:val="28"/>
        </w:rPr>
      </w:pPr>
      <w:r>
        <w:rPr>
          <w:sz w:val="28"/>
          <w:szCs w:val="28"/>
        </w:rPr>
        <w:tab/>
      </w:r>
      <w:r w:rsidR="00102D2C" w:rsidRPr="002F6DD1">
        <w:rPr>
          <w:sz w:val="28"/>
          <w:szCs w:val="28"/>
        </w:rPr>
        <w:t>Целью проведения натурного обследования мест для стоянки и остановки ТС является определение количества парковочных мест и выявление потребности парковочного пространства в разрезе транспортных районов.</w:t>
      </w:r>
    </w:p>
    <w:p w:rsidR="00102D2C" w:rsidRPr="002F6DD1" w:rsidRDefault="00102D2C" w:rsidP="00102D2C">
      <w:pPr>
        <w:pStyle w:val="Standard"/>
        <w:spacing w:after="0"/>
        <w:jc w:val="both"/>
        <w:rPr>
          <w:sz w:val="28"/>
          <w:szCs w:val="28"/>
        </w:rPr>
      </w:pPr>
      <w:r w:rsidRPr="002F6DD1">
        <w:rPr>
          <w:sz w:val="28"/>
          <w:szCs w:val="28"/>
        </w:rPr>
        <w:tab/>
        <w:t>Подготовка к проведению натурного обследования заключается в выборе мест, времени и способа обследования.</w:t>
      </w:r>
    </w:p>
    <w:p w:rsidR="00102D2C" w:rsidRPr="002F6DD1" w:rsidRDefault="00102D2C" w:rsidP="00102D2C">
      <w:pPr>
        <w:pStyle w:val="Standard"/>
        <w:spacing w:after="0"/>
        <w:jc w:val="both"/>
        <w:rPr>
          <w:sz w:val="28"/>
          <w:szCs w:val="28"/>
        </w:rPr>
      </w:pPr>
      <w:r w:rsidRPr="002F6DD1">
        <w:rPr>
          <w:sz w:val="28"/>
          <w:szCs w:val="28"/>
        </w:rPr>
        <w:tab/>
        <w:t>Места для проведения обследования выбираются исходя из назначения парковки. По длительности хранения парковки подразделяются на два типа:</w:t>
      </w:r>
    </w:p>
    <w:p w:rsidR="00102D2C" w:rsidRPr="002F6DD1" w:rsidRDefault="00102D2C" w:rsidP="00102D2C">
      <w:pPr>
        <w:pStyle w:val="Standard"/>
        <w:spacing w:after="0"/>
        <w:jc w:val="both"/>
        <w:rPr>
          <w:sz w:val="28"/>
          <w:szCs w:val="28"/>
        </w:rPr>
      </w:pPr>
      <w:r w:rsidRPr="002F6DD1">
        <w:rPr>
          <w:sz w:val="28"/>
          <w:szCs w:val="28"/>
        </w:rPr>
        <w:t>- для постоянного хранения ТС;</w:t>
      </w:r>
    </w:p>
    <w:p w:rsidR="00102D2C" w:rsidRDefault="00102D2C" w:rsidP="00102D2C">
      <w:pPr>
        <w:pStyle w:val="Standard"/>
        <w:spacing w:after="0"/>
        <w:jc w:val="both"/>
        <w:rPr>
          <w:sz w:val="28"/>
          <w:szCs w:val="28"/>
        </w:rPr>
      </w:pPr>
      <w:r w:rsidRPr="002F6DD1">
        <w:rPr>
          <w:sz w:val="28"/>
          <w:szCs w:val="28"/>
        </w:rPr>
        <w:t>- для временного хранения ТС.</w:t>
      </w:r>
    </w:p>
    <w:p w:rsidR="00102D2C" w:rsidRDefault="00102D2C" w:rsidP="00102D2C">
      <w:pPr>
        <w:pStyle w:val="Standard"/>
        <w:spacing w:after="0"/>
        <w:jc w:val="both"/>
      </w:pPr>
      <w:r>
        <w:rPr>
          <w:sz w:val="28"/>
          <w:szCs w:val="28"/>
        </w:rPr>
        <w:tab/>
        <w:t>Под временным хранением понимается кратковременное (менее 12 ч) хранение на стоянках автомототранспортных средств на незакрепленных за конкретными владельцами машино-местах. Под постоянным – длительное (более 12 ч) хранение автомототранспортных средств на стоянках автомобилей, на закрепленных за конкретными автовладельцами машино-местах .</w:t>
      </w:r>
    </w:p>
    <w:p w:rsidR="00102D2C" w:rsidRDefault="00102D2C" w:rsidP="00102D2C">
      <w:pPr>
        <w:pStyle w:val="Standard"/>
        <w:spacing w:after="0"/>
        <w:jc w:val="both"/>
        <w:rPr>
          <w:sz w:val="28"/>
          <w:szCs w:val="28"/>
        </w:rPr>
      </w:pPr>
      <w:r>
        <w:rPr>
          <w:sz w:val="28"/>
          <w:szCs w:val="28"/>
        </w:rPr>
        <w:tab/>
        <w:t xml:space="preserve">Для обследования мест постоянного хранения ТС в </w:t>
      </w:r>
      <w:r w:rsidR="008672B3">
        <w:rPr>
          <w:sz w:val="28"/>
          <w:szCs w:val="28"/>
        </w:rPr>
        <w:t>Нижнебаканском</w:t>
      </w:r>
      <w:r w:rsidR="00A84C22">
        <w:rPr>
          <w:sz w:val="28"/>
          <w:szCs w:val="28"/>
        </w:rPr>
        <w:t xml:space="preserve"> сельском поселении</w:t>
      </w:r>
      <w:r>
        <w:rPr>
          <w:sz w:val="28"/>
          <w:szCs w:val="28"/>
        </w:rPr>
        <w:t xml:space="preserve"> выбирались парковки, находящиеся на внутридомовой территории, а также разрешенные для стоянки ТС места на дорогах общего пользования вблизи мест  проживания в районах с многоквартирной жилой застройкой. Обследование проводилось по улицам, на которых расположены объекты притяжения или многоэтажной застройки.</w:t>
      </w:r>
    </w:p>
    <w:p w:rsidR="00102D2C" w:rsidRDefault="00102D2C" w:rsidP="00020460">
      <w:pPr>
        <w:pStyle w:val="Standard"/>
        <w:spacing w:after="0"/>
        <w:ind w:firstLine="708"/>
        <w:jc w:val="both"/>
        <w:rPr>
          <w:sz w:val="28"/>
          <w:szCs w:val="28"/>
        </w:rPr>
      </w:pPr>
      <w:r>
        <w:rPr>
          <w:sz w:val="28"/>
          <w:szCs w:val="28"/>
        </w:rPr>
        <w:t>В зоне индивидуальной жилой застройки обследование не осуществлялось, так как нормативно установлено, что для хранения транспортных средств на данных территориях используются гаражи или придомовая территория, закрепленная за владельцами частных домов, что исключает дефицит парковочного пространства на данных территориях.</w:t>
      </w:r>
    </w:p>
    <w:p w:rsidR="00102D2C" w:rsidRDefault="00102D2C" w:rsidP="00102D2C">
      <w:pPr>
        <w:pStyle w:val="Standard"/>
        <w:spacing w:after="0"/>
        <w:jc w:val="both"/>
        <w:rPr>
          <w:sz w:val="28"/>
          <w:szCs w:val="28"/>
        </w:rPr>
      </w:pPr>
      <w:r>
        <w:rPr>
          <w:sz w:val="28"/>
          <w:szCs w:val="28"/>
        </w:rPr>
        <w:tab/>
        <w:t>Для обследования мест временного хранения ТС выбирались парковки у следующих крупных мест притяжения:</w:t>
      </w:r>
    </w:p>
    <w:p w:rsidR="00102D2C" w:rsidRDefault="00102D2C" w:rsidP="00102D2C">
      <w:pPr>
        <w:pStyle w:val="Standard"/>
        <w:spacing w:after="0"/>
        <w:jc w:val="both"/>
      </w:pPr>
      <w:r>
        <w:rPr>
          <w:sz w:val="28"/>
          <w:szCs w:val="28"/>
        </w:rPr>
        <w:tab/>
        <w:t xml:space="preserve">- </w:t>
      </w:r>
      <w:r w:rsidR="00020460">
        <w:rPr>
          <w:sz w:val="28"/>
          <w:szCs w:val="28"/>
        </w:rPr>
        <w:t>Дошкольные и учебные заведения</w:t>
      </w:r>
      <w:r>
        <w:rPr>
          <w:sz w:val="28"/>
          <w:szCs w:val="28"/>
        </w:rPr>
        <w:t xml:space="preserve"> (</w:t>
      </w:r>
      <w:r w:rsidR="00020460">
        <w:rPr>
          <w:sz w:val="28"/>
          <w:szCs w:val="28"/>
        </w:rPr>
        <w:t>СОШ №11, СОШ №10, Д\С №10,Д/С №33</w:t>
      </w:r>
      <w:r>
        <w:rPr>
          <w:sz w:val="28"/>
          <w:szCs w:val="28"/>
        </w:rPr>
        <w:t>);</w:t>
      </w:r>
    </w:p>
    <w:p w:rsidR="00102D2C" w:rsidRDefault="00102D2C" w:rsidP="00102D2C">
      <w:pPr>
        <w:pStyle w:val="Standard"/>
        <w:spacing w:after="0"/>
        <w:jc w:val="both"/>
        <w:rPr>
          <w:sz w:val="28"/>
          <w:szCs w:val="28"/>
        </w:rPr>
      </w:pPr>
      <w:r>
        <w:rPr>
          <w:sz w:val="28"/>
          <w:szCs w:val="28"/>
        </w:rPr>
        <w:tab/>
        <w:t>- объекты торговли;</w:t>
      </w:r>
    </w:p>
    <w:p w:rsidR="00102D2C" w:rsidRDefault="00102D2C" w:rsidP="00020460">
      <w:pPr>
        <w:pStyle w:val="Standard"/>
        <w:spacing w:after="0"/>
        <w:ind w:firstLine="708"/>
        <w:jc w:val="both"/>
        <w:rPr>
          <w:sz w:val="28"/>
          <w:szCs w:val="28"/>
        </w:rPr>
      </w:pPr>
      <w:r>
        <w:rPr>
          <w:sz w:val="28"/>
          <w:szCs w:val="28"/>
        </w:rPr>
        <w:t>- объекты здравоохранения (</w:t>
      </w:r>
      <w:r w:rsidR="00020460">
        <w:rPr>
          <w:sz w:val="28"/>
          <w:szCs w:val="28"/>
        </w:rPr>
        <w:t>Амбулатория</w:t>
      </w:r>
      <w:r w:rsidR="00F0081E">
        <w:rPr>
          <w:sz w:val="28"/>
          <w:szCs w:val="28"/>
        </w:rPr>
        <w:t>).</w:t>
      </w:r>
    </w:p>
    <w:p w:rsidR="00102D2C" w:rsidRDefault="00102D2C" w:rsidP="00102D2C">
      <w:pPr>
        <w:pStyle w:val="Standard"/>
        <w:spacing w:after="0"/>
        <w:jc w:val="both"/>
        <w:rPr>
          <w:sz w:val="28"/>
          <w:szCs w:val="28"/>
        </w:rPr>
      </w:pPr>
      <w:r>
        <w:rPr>
          <w:sz w:val="28"/>
          <w:szCs w:val="28"/>
        </w:rPr>
        <w:lastRenderedPageBreak/>
        <w:tab/>
        <w:t>Время для проведения обследования выбирается такое, когда на парковках скапливается максимальное количество припаркованных автомобилей.</w:t>
      </w:r>
    </w:p>
    <w:p w:rsidR="00102D2C" w:rsidRDefault="00102D2C" w:rsidP="00102D2C">
      <w:pPr>
        <w:pStyle w:val="Standard"/>
        <w:spacing w:after="0"/>
        <w:jc w:val="both"/>
        <w:rPr>
          <w:sz w:val="28"/>
          <w:szCs w:val="28"/>
        </w:rPr>
      </w:pPr>
      <w:r>
        <w:rPr>
          <w:sz w:val="28"/>
          <w:szCs w:val="28"/>
        </w:rPr>
        <w:tab/>
        <w:t>Для обследования мест постоянного хранения ТС максимальное количество припаркованных автомобилей наблюдается с 19:00 до 8:00 часов, когда большинство жителей находится дома, т.е. время, когда население еще не уехало на работу, либо уже приехало с нее. В связи с тем, что в вечернее время снижается видимость объектов, предпочтительнее выбирать временной промежуток с 6:00 до 8:00 часов.</w:t>
      </w:r>
    </w:p>
    <w:p w:rsidR="00102D2C" w:rsidRDefault="00102D2C" w:rsidP="00102D2C">
      <w:pPr>
        <w:pStyle w:val="Standard"/>
        <w:spacing w:after="0"/>
        <w:jc w:val="both"/>
        <w:rPr>
          <w:sz w:val="28"/>
          <w:szCs w:val="28"/>
        </w:rPr>
      </w:pPr>
      <w:r>
        <w:rPr>
          <w:sz w:val="28"/>
          <w:szCs w:val="28"/>
        </w:rPr>
        <w:tab/>
        <w:t xml:space="preserve">Время обследования парковок для временного хранения ТС может варьироваться в зависимости от назначения объекта притяжения (объекты торговли, объекты здравоохранения, объекты культуры, объекты спорта, объекты образования, объекты рекреационного назначения, органы власти и управления, объекты транспорта). Для обследования парковочного пространства у объектов притяжения </w:t>
      </w:r>
      <w:r w:rsidR="004E7A98">
        <w:rPr>
          <w:sz w:val="28"/>
          <w:szCs w:val="28"/>
        </w:rPr>
        <w:t>Нижнебаканского</w:t>
      </w:r>
      <w:r w:rsidR="00BB59E0">
        <w:rPr>
          <w:sz w:val="28"/>
          <w:szCs w:val="28"/>
        </w:rPr>
        <w:t xml:space="preserve"> сельского поселения</w:t>
      </w:r>
      <w:r>
        <w:rPr>
          <w:sz w:val="28"/>
          <w:szCs w:val="28"/>
        </w:rPr>
        <w:t xml:space="preserve"> выбирались следующие временные периоды:</w:t>
      </w:r>
    </w:p>
    <w:p w:rsidR="00102D2C" w:rsidRPr="00AE7CC7" w:rsidRDefault="00102D2C" w:rsidP="00227C69">
      <w:pPr>
        <w:pStyle w:val="Standard"/>
        <w:spacing w:after="0"/>
        <w:jc w:val="both"/>
        <w:rPr>
          <w:sz w:val="28"/>
          <w:szCs w:val="28"/>
        </w:rPr>
      </w:pPr>
      <w:r w:rsidRPr="00AE7CC7">
        <w:rPr>
          <w:sz w:val="28"/>
          <w:szCs w:val="28"/>
        </w:rPr>
        <w:t>-</w:t>
      </w:r>
      <w:r w:rsidR="00227C69">
        <w:rPr>
          <w:sz w:val="28"/>
          <w:szCs w:val="28"/>
        </w:rPr>
        <w:t xml:space="preserve"> </w:t>
      </w:r>
      <w:r w:rsidRPr="00AE7CC7">
        <w:rPr>
          <w:sz w:val="28"/>
          <w:szCs w:val="28"/>
        </w:rPr>
        <w:t xml:space="preserve">объекты торговли, обследовались </w:t>
      </w:r>
      <w:r w:rsidR="00AE7CC7" w:rsidRPr="00AE7CC7">
        <w:rPr>
          <w:sz w:val="28"/>
          <w:szCs w:val="28"/>
        </w:rPr>
        <w:t>27</w:t>
      </w:r>
      <w:r w:rsidRPr="00AE7CC7">
        <w:rPr>
          <w:sz w:val="28"/>
          <w:szCs w:val="28"/>
        </w:rPr>
        <w:t>.0</w:t>
      </w:r>
      <w:r w:rsidR="00AE7CC7" w:rsidRPr="00AE7CC7">
        <w:rPr>
          <w:sz w:val="28"/>
          <w:szCs w:val="28"/>
        </w:rPr>
        <w:t>4</w:t>
      </w:r>
      <w:r w:rsidRPr="00AE7CC7">
        <w:rPr>
          <w:sz w:val="28"/>
          <w:szCs w:val="28"/>
        </w:rPr>
        <w:t>.2018 г. в период с 10:00 до 12:00 часов.</w:t>
      </w:r>
    </w:p>
    <w:p w:rsidR="00102D2C" w:rsidRDefault="00102D2C" w:rsidP="00227C69">
      <w:pPr>
        <w:pStyle w:val="Standard"/>
        <w:spacing w:after="0"/>
        <w:jc w:val="both"/>
        <w:rPr>
          <w:sz w:val="28"/>
          <w:szCs w:val="28"/>
        </w:rPr>
      </w:pPr>
      <w:r w:rsidRPr="00AE7CC7">
        <w:rPr>
          <w:sz w:val="28"/>
          <w:szCs w:val="28"/>
        </w:rPr>
        <w:t xml:space="preserve">- объект здравоохранения, обследовался </w:t>
      </w:r>
      <w:r w:rsidR="00AE7CC7" w:rsidRPr="00AE7CC7">
        <w:rPr>
          <w:sz w:val="28"/>
          <w:szCs w:val="28"/>
        </w:rPr>
        <w:t>27</w:t>
      </w:r>
      <w:r w:rsidRPr="00AE7CC7">
        <w:rPr>
          <w:sz w:val="28"/>
          <w:szCs w:val="28"/>
        </w:rPr>
        <w:t>.0</w:t>
      </w:r>
      <w:r w:rsidR="00AE7CC7" w:rsidRPr="00AE7CC7">
        <w:rPr>
          <w:sz w:val="28"/>
          <w:szCs w:val="28"/>
        </w:rPr>
        <w:t>4</w:t>
      </w:r>
      <w:r w:rsidRPr="00AE7CC7">
        <w:rPr>
          <w:sz w:val="28"/>
          <w:szCs w:val="28"/>
        </w:rPr>
        <w:t xml:space="preserve">.2018 г.  </w:t>
      </w:r>
      <w:r w:rsidRPr="00AE7CC7">
        <w:rPr>
          <w:sz w:val="28"/>
          <w:szCs w:val="28"/>
        </w:rPr>
        <w:tab/>
        <w:t>в период с 8:00 до 10:00.</w:t>
      </w:r>
    </w:p>
    <w:p w:rsidR="00102D2C" w:rsidRDefault="00102D2C" w:rsidP="00102D2C">
      <w:pPr>
        <w:pStyle w:val="Standard"/>
        <w:spacing w:after="0"/>
        <w:jc w:val="both"/>
      </w:pPr>
      <w:r>
        <w:rPr>
          <w:sz w:val="28"/>
          <w:szCs w:val="28"/>
        </w:rPr>
        <w:tab/>
        <w:t>Для общеобразовательных учреждений и детских дошкольных учреждений пик нагрузки носит кратковременный характер и приходится на период с 8:00 до 9:00, когда родители привозят своих детей.</w:t>
      </w:r>
    </w:p>
    <w:p w:rsidR="00102D2C" w:rsidRDefault="00102D2C" w:rsidP="00102D2C">
      <w:pPr>
        <w:pStyle w:val="Standard"/>
        <w:spacing w:after="0"/>
        <w:jc w:val="both"/>
        <w:rPr>
          <w:sz w:val="28"/>
          <w:szCs w:val="28"/>
        </w:rPr>
      </w:pPr>
      <w:r>
        <w:rPr>
          <w:sz w:val="28"/>
          <w:szCs w:val="28"/>
        </w:rPr>
        <w:tab/>
        <w:t>Натурное обследование проводи</w:t>
      </w:r>
      <w:r w:rsidR="00200094">
        <w:rPr>
          <w:sz w:val="28"/>
          <w:szCs w:val="28"/>
        </w:rPr>
        <w:t>тся</w:t>
      </w:r>
      <w:r>
        <w:rPr>
          <w:sz w:val="28"/>
          <w:szCs w:val="28"/>
        </w:rPr>
        <w:t xml:space="preserve"> следующими способами:</w:t>
      </w:r>
    </w:p>
    <w:p w:rsidR="00102D2C" w:rsidRDefault="00102D2C" w:rsidP="00102D2C">
      <w:pPr>
        <w:pStyle w:val="Standard"/>
        <w:spacing w:after="0"/>
        <w:jc w:val="both"/>
        <w:rPr>
          <w:sz w:val="28"/>
          <w:szCs w:val="28"/>
        </w:rPr>
      </w:pPr>
      <w:r>
        <w:rPr>
          <w:sz w:val="28"/>
          <w:szCs w:val="28"/>
        </w:rPr>
        <w:t>- учетчиками. Обследования проводятся несколькими людьми, которые проходя по маршруту, отмеченному на карте визуально оценивают места  стоянки и остановки ТС и записывают данные в таблицы (количество учетчиков зависит от площади муниципального образования и времени, выделенного для данного обследования);</w:t>
      </w:r>
    </w:p>
    <w:p w:rsidR="00102D2C" w:rsidRDefault="00102D2C" w:rsidP="00102D2C">
      <w:pPr>
        <w:pStyle w:val="Standard"/>
        <w:spacing w:after="0"/>
        <w:jc w:val="both"/>
        <w:rPr>
          <w:sz w:val="28"/>
          <w:szCs w:val="28"/>
        </w:rPr>
      </w:pPr>
      <w:r>
        <w:rPr>
          <w:sz w:val="28"/>
          <w:szCs w:val="28"/>
        </w:rPr>
        <w:t>- с помощью фото/видеосъемки, когда с помощью записываются фото/видеоматериалы, а затем выгружаются на сервер для последующей камеральной обработки с занесением данных в таблицы.</w:t>
      </w:r>
    </w:p>
    <w:p w:rsidR="00102D2C" w:rsidRDefault="00102D2C" w:rsidP="00102D2C">
      <w:pPr>
        <w:pStyle w:val="Standard"/>
        <w:spacing w:after="0"/>
        <w:jc w:val="both"/>
        <w:rPr>
          <w:sz w:val="28"/>
          <w:szCs w:val="28"/>
        </w:rPr>
      </w:pPr>
      <w:r>
        <w:rPr>
          <w:sz w:val="28"/>
          <w:szCs w:val="28"/>
        </w:rPr>
        <w:tab/>
        <w:t>В данном проекте обследование проводилось учетчиками</w:t>
      </w:r>
      <w:r w:rsidR="00AE7CC7">
        <w:rPr>
          <w:sz w:val="28"/>
          <w:szCs w:val="28"/>
        </w:rPr>
        <w:t>.</w:t>
      </w:r>
    </w:p>
    <w:p w:rsidR="001E4387" w:rsidRDefault="00CE64A0" w:rsidP="00227C69">
      <w:pPr>
        <w:spacing w:after="0"/>
        <w:jc w:val="center"/>
        <w:rPr>
          <w:rFonts w:ascii="Times New Roman" w:hAnsi="Times New Roman"/>
          <w:b/>
          <w:sz w:val="28"/>
          <w:szCs w:val="28"/>
        </w:rPr>
      </w:pPr>
      <w:r>
        <w:rPr>
          <w:rFonts w:ascii="Times New Roman" w:hAnsi="Times New Roman"/>
          <w:b/>
          <w:sz w:val="28"/>
          <w:szCs w:val="28"/>
        </w:rPr>
        <w:t>2</w:t>
      </w:r>
      <w:r w:rsidR="007221BC" w:rsidRPr="001E4387">
        <w:rPr>
          <w:rFonts w:ascii="Times New Roman" w:hAnsi="Times New Roman"/>
          <w:b/>
          <w:sz w:val="28"/>
          <w:szCs w:val="28"/>
        </w:rPr>
        <w:t>.2.</w:t>
      </w:r>
      <w:r w:rsidR="00323E1E" w:rsidRPr="001E4387">
        <w:rPr>
          <w:rFonts w:ascii="Times New Roman" w:hAnsi="Times New Roman"/>
          <w:b/>
          <w:sz w:val="28"/>
          <w:szCs w:val="28"/>
        </w:rPr>
        <w:t xml:space="preserve"> Результаты анализа  организационной деятельности органов государственной власти </w:t>
      </w:r>
      <w:r w:rsidR="002439B2">
        <w:rPr>
          <w:rFonts w:ascii="Times New Roman" w:hAnsi="Times New Roman"/>
          <w:b/>
          <w:sz w:val="28"/>
          <w:szCs w:val="28"/>
        </w:rPr>
        <w:t>Краснодарского</w:t>
      </w:r>
      <w:r w:rsidR="00323E1E" w:rsidRPr="001E4387">
        <w:rPr>
          <w:rFonts w:ascii="Times New Roman" w:hAnsi="Times New Roman"/>
          <w:b/>
          <w:sz w:val="28"/>
          <w:szCs w:val="28"/>
        </w:rPr>
        <w:t xml:space="preserve"> края и органов местного самоуправления  </w:t>
      </w:r>
      <w:r w:rsidR="004E7A98">
        <w:rPr>
          <w:rFonts w:ascii="Times New Roman" w:hAnsi="Times New Roman"/>
          <w:b/>
          <w:sz w:val="28"/>
          <w:szCs w:val="28"/>
        </w:rPr>
        <w:t>Нижнебаканского</w:t>
      </w:r>
      <w:r w:rsidR="00BB59E0">
        <w:rPr>
          <w:rFonts w:ascii="Times New Roman" w:hAnsi="Times New Roman"/>
          <w:b/>
          <w:sz w:val="28"/>
          <w:szCs w:val="28"/>
        </w:rPr>
        <w:t xml:space="preserve"> сельского поселения</w:t>
      </w:r>
    </w:p>
    <w:p w:rsidR="00714A99" w:rsidRDefault="00323E1E" w:rsidP="00163E2C">
      <w:pPr>
        <w:spacing w:after="0"/>
        <w:jc w:val="center"/>
        <w:rPr>
          <w:rFonts w:ascii="Times New Roman" w:hAnsi="Times New Roman"/>
          <w:b/>
          <w:sz w:val="28"/>
          <w:szCs w:val="28"/>
        </w:rPr>
      </w:pPr>
      <w:r w:rsidRPr="001E4387">
        <w:rPr>
          <w:rFonts w:ascii="Times New Roman" w:hAnsi="Times New Roman"/>
          <w:b/>
          <w:sz w:val="28"/>
          <w:szCs w:val="28"/>
        </w:rPr>
        <w:t xml:space="preserve"> по</w:t>
      </w:r>
      <w:r w:rsidR="001E4387">
        <w:rPr>
          <w:rFonts w:ascii="Times New Roman" w:hAnsi="Times New Roman"/>
          <w:b/>
          <w:sz w:val="28"/>
          <w:szCs w:val="28"/>
        </w:rPr>
        <w:t xml:space="preserve"> организации дорожного движения</w:t>
      </w:r>
    </w:p>
    <w:p w:rsidR="00714A99" w:rsidRPr="005F2CAA" w:rsidRDefault="00CE64A0" w:rsidP="00EA4F5E">
      <w:pPr>
        <w:spacing w:after="0"/>
        <w:jc w:val="center"/>
        <w:rPr>
          <w:rFonts w:ascii="Times New Roman" w:hAnsi="Times New Roman"/>
          <w:b/>
          <w:sz w:val="28"/>
          <w:szCs w:val="28"/>
        </w:rPr>
      </w:pPr>
      <w:r>
        <w:rPr>
          <w:rFonts w:ascii="Times New Roman" w:hAnsi="Times New Roman"/>
          <w:b/>
          <w:sz w:val="28"/>
          <w:szCs w:val="28"/>
        </w:rPr>
        <w:t>2</w:t>
      </w:r>
      <w:r w:rsidR="00EB5686" w:rsidRPr="005F2CAA">
        <w:rPr>
          <w:rFonts w:ascii="Times New Roman" w:hAnsi="Times New Roman"/>
          <w:b/>
          <w:sz w:val="28"/>
          <w:szCs w:val="28"/>
        </w:rPr>
        <w:t>.2.1.  Содержание организационной деятельности органов государственной власти субъекта Российской Федерации и органов местного самоуправления по организации дорожного движения</w:t>
      </w:r>
    </w:p>
    <w:p w:rsidR="00D7242D" w:rsidRDefault="005E5955" w:rsidP="00D7242D">
      <w:pPr>
        <w:pStyle w:val="Standard"/>
        <w:spacing w:after="0"/>
        <w:jc w:val="both"/>
        <w:rPr>
          <w:sz w:val="28"/>
          <w:szCs w:val="28"/>
        </w:rPr>
      </w:pPr>
      <w:r>
        <w:rPr>
          <w:sz w:val="28"/>
          <w:szCs w:val="28"/>
        </w:rPr>
        <w:tab/>
      </w:r>
      <w:r w:rsidR="00D7242D">
        <w:rPr>
          <w:sz w:val="28"/>
          <w:szCs w:val="28"/>
        </w:rPr>
        <w:t xml:space="preserve">Согласно Концепции проекта Федерального закона «Об организации дорожного движения и о внесении изменений в отдельные законодательные акты Российской Федерации» (разработчик Проекта – Министерство транспорта РФ), организационная деятельность органов государственной власти субъекта </w:t>
      </w:r>
      <w:r w:rsidR="00D7242D">
        <w:rPr>
          <w:sz w:val="28"/>
          <w:szCs w:val="28"/>
        </w:rPr>
        <w:lastRenderedPageBreak/>
        <w:t>Российской Федерации и органов местного самоуправления по организации дорожного движения должна включать в себя:</w:t>
      </w:r>
    </w:p>
    <w:p w:rsidR="00D7242D" w:rsidRDefault="00D7242D" w:rsidP="00D7242D">
      <w:pPr>
        <w:pStyle w:val="Standard"/>
        <w:spacing w:after="0"/>
        <w:jc w:val="both"/>
        <w:rPr>
          <w:sz w:val="28"/>
          <w:szCs w:val="28"/>
        </w:rPr>
      </w:pPr>
      <w:r>
        <w:rPr>
          <w:sz w:val="28"/>
          <w:szCs w:val="28"/>
        </w:rPr>
        <w:t>- реализацию региональной и муниципальной политики в области организации дорожного движения на территории муниципального образования;</w:t>
      </w:r>
    </w:p>
    <w:p w:rsidR="00D7242D" w:rsidRDefault="00D7242D" w:rsidP="00D7242D">
      <w:pPr>
        <w:pStyle w:val="Standard"/>
        <w:spacing w:after="0"/>
        <w:jc w:val="both"/>
        <w:rPr>
          <w:sz w:val="28"/>
          <w:szCs w:val="28"/>
        </w:rPr>
      </w:pPr>
      <w:r>
        <w:rPr>
          <w:sz w:val="28"/>
          <w:szCs w:val="28"/>
        </w:rPr>
        <w:t>- организацию и мониторинг дорожного движения на автомобильных дорогах регионального или межмуниципального значения, а также местного значения, расположенных в границах муниципального образования, за исключением автомобильных дорог федерального значения;</w:t>
      </w:r>
    </w:p>
    <w:p w:rsidR="00D7242D" w:rsidRDefault="00D7242D" w:rsidP="00D7242D">
      <w:pPr>
        <w:pStyle w:val="Standard"/>
        <w:spacing w:after="0"/>
        <w:jc w:val="both"/>
        <w:rPr>
          <w:sz w:val="28"/>
          <w:szCs w:val="28"/>
        </w:rPr>
      </w:pPr>
      <w:r>
        <w:rPr>
          <w:sz w:val="28"/>
          <w:szCs w:val="28"/>
        </w:rPr>
        <w:t>- ведение учета основных параметров дорожного движения на территории муниципального образования;</w:t>
      </w:r>
    </w:p>
    <w:p w:rsidR="00D7242D" w:rsidRDefault="00D7242D" w:rsidP="00D7242D">
      <w:pPr>
        <w:pStyle w:val="Standard"/>
        <w:spacing w:after="0"/>
        <w:jc w:val="both"/>
        <w:rPr>
          <w:sz w:val="28"/>
          <w:szCs w:val="28"/>
        </w:rPr>
      </w:pPr>
      <w:r>
        <w:rPr>
          <w:sz w:val="28"/>
          <w:szCs w:val="28"/>
        </w:rPr>
        <w:t>- содержание технических средств организации дорожного движения (ТСОДД) на автомобильных дорогах;</w:t>
      </w:r>
    </w:p>
    <w:p w:rsidR="00D7242D" w:rsidRDefault="00D7242D" w:rsidP="00227C69">
      <w:pPr>
        <w:pStyle w:val="Standard"/>
        <w:spacing w:after="0"/>
        <w:jc w:val="both"/>
        <w:rPr>
          <w:sz w:val="28"/>
          <w:szCs w:val="28"/>
        </w:rPr>
      </w:pPr>
      <w:r>
        <w:rPr>
          <w:sz w:val="28"/>
          <w:szCs w:val="28"/>
        </w:rPr>
        <w:t>- ведение реестра парковок общего пользования на территории муниципального образования.</w:t>
      </w:r>
    </w:p>
    <w:p w:rsidR="00EB5686" w:rsidRPr="005F2CAA" w:rsidRDefault="00CF79F3" w:rsidP="00227C69">
      <w:pPr>
        <w:spacing w:after="0"/>
        <w:jc w:val="center"/>
        <w:rPr>
          <w:rFonts w:ascii="Times New Roman" w:hAnsi="Times New Roman"/>
          <w:b/>
          <w:sz w:val="28"/>
          <w:szCs w:val="28"/>
        </w:rPr>
      </w:pPr>
      <w:r>
        <w:rPr>
          <w:rFonts w:ascii="Times New Roman" w:hAnsi="Times New Roman"/>
          <w:b/>
          <w:sz w:val="28"/>
          <w:szCs w:val="28"/>
        </w:rPr>
        <w:t>2</w:t>
      </w:r>
      <w:r w:rsidR="00EB5686" w:rsidRPr="005F2CAA">
        <w:rPr>
          <w:rFonts w:ascii="Times New Roman" w:hAnsi="Times New Roman"/>
          <w:b/>
          <w:sz w:val="28"/>
          <w:szCs w:val="28"/>
        </w:rPr>
        <w:t>.2.</w:t>
      </w:r>
      <w:r w:rsidR="00360247">
        <w:rPr>
          <w:rFonts w:ascii="Times New Roman" w:hAnsi="Times New Roman"/>
          <w:b/>
          <w:sz w:val="28"/>
          <w:szCs w:val="28"/>
        </w:rPr>
        <w:t>1</w:t>
      </w:r>
      <w:r w:rsidR="00EB5686" w:rsidRPr="005F2CAA">
        <w:rPr>
          <w:rFonts w:ascii="Times New Roman" w:hAnsi="Times New Roman"/>
          <w:b/>
          <w:sz w:val="28"/>
          <w:szCs w:val="28"/>
        </w:rPr>
        <w:t>.</w:t>
      </w:r>
      <w:r w:rsidR="00360247">
        <w:rPr>
          <w:rFonts w:ascii="Times New Roman" w:hAnsi="Times New Roman"/>
          <w:b/>
          <w:sz w:val="28"/>
          <w:szCs w:val="28"/>
        </w:rPr>
        <w:t>1.</w:t>
      </w:r>
      <w:r w:rsidR="00EB5686" w:rsidRPr="005F2CAA">
        <w:rPr>
          <w:rFonts w:ascii="Times New Roman" w:hAnsi="Times New Roman"/>
          <w:b/>
          <w:sz w:val="28"/>
          <w:szCs w:val="28"/>
        </w:rPr>
        <w:t xml:space="preserve"> Реализация региональной и муниципальной политики в области организации дорожного движения на территории </w:t>
      </w:r>
      <w:r w:rsidR="004E7A98">
        <w:rPr>
          <w:rFonts w:ascii="Times New Roman" w:hAnsi="Times New Roman"/>
          <w:b/>
          <w:sz w:val="28"/>
          <w:szCs w:val="28"/>
        </w:rPr>
        <w:t>Нижнебаканского</w:t>
      </w:r>
      <w:r w:rsidR="00BB59E0">
        <w:rPr>
          <w:rFonts w:ascii="Times New Roman" w:hAnsi="Times New Roman"/>
          <w:b/>
          <w:sz w:val="28"/>
          <w:szCs w:val="28"/>
        </w:rPr>
        <w:t xml:space="preserve"> сельского поселения</w:t>
      </w:r>
    </w:p>
    <w:p w:rsidR="00A15232" w:rsidRDefault="00615E80" w:rsidP="00A15232">
      <w:pPr>
        <w:pStyle w:val="Standard"/>
        <w:spacing w:after="0"/>
        <w:jc w:val="both"/>
        <w:rPr>
          <w:sz w:val="28"/>
          <w:szCs w:val="28"/>
        </w:rPr>
      </w:pPr>
      <w:r>
        <w:rPr>
          <w:sz w:val="28"/>
          <w:szCs w:val="28"/>
        </w:rPr>
        <w:tab/>
      </w:r>
      <w:r w:rsidR="00A15232">
        <w:rPr>
          <w:sz w:val="28"/>
          <w:szCs w:val="28"/>
        </w:rPr>
        <w:t>Целью государственной политики в сфере организации дорожного движения (ОДД) является достижение высоких стандартов качества жизни населения и обслуживания экономики за счет эффективного и качественного удовлетворения транспортного спроса при условии одновременной минимизации всех видов, сопутствующих социальных, экономических и экологических издержек.</w:t>
      </w:r>
    </w:p>
    <w:p w:rsidR="00A15232" w:rsidRDefault="00A15232" w:rsidP="00A15232">
      <w:pPr>
        <w:pStyle w:val="Standard"/>
        <w:spacing w:after="0"/>
        <w:jc w:val="both"/>
        <w:rPr>
          <w:sz w:val="28"/>
          <w:szCs w:val="28"/>
        </w:rPr>
      </w:pPr>
      <w:r>
        <w:rPr>
          <w:sz w:val="28"/>
          <w:szCs w:val="28"/>
        </w:rPr>
        <w:tab/>
        <w:t>Целью государственного регулирования в сфере организации дорожного движения и развития территориальных транспортных систем является создание правовых, экономических и технических условий для обеспечения надежного и безопасного движения транспортных средств и пешеходов.</w:t>
      </w:r>
    </w:p>
    <w:p w:rsidR="00A15232" w:rsidRDefault="00A15232" w:rsidP="00A15232">
      <w:pPr>
        <w:pStyle w:val="Standard"/>
        <w:spacing w:after="0"/>
        <w:jc w:val="both"/>
        <w:rPr>
          <w:sz w:val="28"/>
          <w:szCs w:val="28"/>
        </w:rPr>
      </w:pPr>
      <w:r>
        <w:rPr>
          <w:sz w:val="28"/>
          <w:szCs w:val="28"/>
        </w:rPr>
        <w:tab/>
        <w:t>Государственная политика в сфере организации дорожного движения включает в себя следующие направления:</w:t>
      </w:r>
    </w:p>
    <w:p w:rsidR="00A15232" w:rsidRDefault="00A15232" w:rsidP="00A15232">
      <w:pPr>
        <w:pStyle w:val="Standard"/>
        <w:spacing w:after="0"/>
        <w:jc w:val="both"/>
        <w:rPr>
          <w:sz w:val="28"/>
          <w:szCs w:val="28"/>
        </w:rPr>
      </w:pPr>
      <w:r>
        <w:rPr>
          <w:sz w:val="28"/>
          <w:szCs w:val="28"/>
        </w:rPr>
        <w:t>- совершенствование территориального и территориально- транспортного планирования;</w:t>
      </w:r>
    </w:p>
    <w:p w:rsidR="00A15232" w:rsidRDefault="00A15232" w:rsidP="00A15232">
      <w:pPr>
        <w:pStyle w:val="Standard"/>
        <w:spacing w:after="0"/>
        <w:jc w:val="both"/>
        <w:rPr>
          <w:sz w:val="28"/>
          <w:szCs w:val="28"/>
        </w:rPr>
      </w:pPr>
      <w:r>
        <w:rPr>
          <w:sz w:val="28"/>
          <w:szCs w:val="28"/>
        </w:rPr>
        <w:t>- развитие улично-дорожных сетей;</w:t>
      </w:r>
    </w:p>
    <w:p w:rsidR="00A15232" w:rsidRDefault="00A15232" w:rsidP="00A15232">
      <w:pPr>
        <w:pStyle w:val="Standard"/>
        <w:spacing w:after="0"/>
        <w:jc w:val="both"/>
        <w:rPr>
          <w:sz w:val="28"/>
          <w:szCs w:val="28"/>
        </w:rPr>
      </w:pPr>
      <w:r>
        <w:rPr>
          <w:sz w:val="28"/>
          <w:szCs w:val="28"/>
        </w:rPr>
        <w:t>- модернизация общественного пассажирского транспорта;</w:t>
      </w:r>
    </w:p>
    <w:p w:rsidR="00A15232" w:rsidRDefault="00A15232" w:rsidP="00A15232">
      <w:pPr>
        <w:pStyle w:val="Standard"/>
        <w:spacing w:after="0"/>
        <w:jc w:val="both"/>
        <w:rPr>
          <w:sz w:val="28"/>
          <w:szCs w:val="28"/>
        </w:rPr>
      </w:pPr>
      <w:r>
        <w:rPr>
          <w:sz w:val="28"/>
          <w:szCs w:val="28"/>
        </w:rPr>
        <w:t>- организация городского парковочного пространства и парковочная политика;</w:t>
      </w:r>
    </w:p>
    <w:p w:rsidR="00A15232" w:rsidRDefault="00A15232" w:rsidP="00A15232">
      <w:pPr>
        <w:pStyle w:val="Standard"/>
        <w:spacing w:after="0"/>
        <w:jc w:val="both"/>
        <w:rPr>
          <w:sz w:val="28"/>
          <w:szCs w:val="28"/>
        </w:rPr>
      </w:pPr>
      <w:r>
        <w:rPr>
          <w:sz w:val="28"/>
          <w:szCs w:val="28"/>
        </w:rPr>
        <w:t>- введение приоритетов в управлении движением автотранспорта;</w:t>
      </w:r>
    </w:p>
    <w:p w:rsidR="00A15232" w:rsidRDefault="00A15232" w:rsidP="00A15232">
      <w:pPr>
        <w:pStyle w:val="Standard"/>
        <w:spacing w:after="0"/>
        <w:jc w:val="both"/>
        <w:rPr>
          <w:sz w:val="28"/>
          <w:szCs w:val="28"/>
        </w:rPr>
      </w:pPr>
      <w:r>
        <w:rPr>
          <w:sz w:val="28"/>
          <w:szCs w:val="28"/>
        </w:rPr>
        <w:t>- совершенствование инженерных средств и методов организации дорожного движения;</w:t>
      </w:r>
    </w:p>
    <w:p w:rsidR="00A15232" w:rsidRDefault="00A15232" w:rsidP="00A15232">
      <w:pPr>
        <w:pStyle w:val="Standard"/>
        <w:spacing w:after="0"/>
        <w:jc w:val="both"/>
        <w:rPr>
          <w:sz w:val="28"/>
          <w:szCs w:val="28"/>
        </w:rPr>
      </w:pPr>
      <w:r>
        <w:rPr>
          <w:sz w:val="28"/>
          <w:szCs w:val="28"/>
        </w:rPr>
        <w:t>- оптимизация работы грузового автомобильного транспорта;</w:t>
      </w:r>
    </w:p>
    <w:p w:rsidR="00A15232" w:rsidRDefault="00A15232" w:rsidP="00A15232">
      <w:pPr>
        <w:pStyle w:val="Standard"/>
        <w:spacing w:after="0"/>
        <w:jc w:val="both"/>
        <w:rPr>
          <w:sz w:val="28"/>
          <w:szCs w:val="28"/>
        </w:rPr>
      </w:pPr>
      <w:r>
        <w:rPr>
          <w:sz w:val="28"/>
          <w:szCs w:val="28"/>
        </w:rPr>
        <w:t>- формирование новых стереотипов транспортного поведения населения;</w:t>
      </w:r>
    </w:p>
    <w:p w:rsidR="00A15232" w:rsidRDefault="00A15232" w:rsidP="00A15232">
      <w:pPr>
        <w:pStyle w:val="Standard"/>
        <w:spacing w:after="0"/>
        <w:jc w:val="both"/>
        <w:rPr>
          <w:sz w:val="28"/>
          <w:szCs w:val="28"/>
        </w:rPr>
      </w:pPr>
      <w:r>
        <w:rPr>
          <w:sz w:val="28"/>
          <w:szCs w:val="28"/>
        </w:rPr>
        <w:t>- поощрение современных форм организации различных видов трудовой деятельности, сокращающих транспортный спрос населения и общественные транспортные издержки для государства.</w:t>
      </w:r>
    </w:p>
    <w:p w:rsidR="00A15232" w:rsidRDefault="00A15232" w:rsidP="00A15232">
      <w:pPr>
        <w:pStyle w:val="Standard"/>
        <w:spacing w:after="0"/>
        <w:jc w:val="both"/>
        <w:rPr>
          <w:sz w:val="28"/>
          <w:szCs w:val="28"/>
        </w:rPr>
      </w:pPr>
      <w:r>
        <w:rPr>
          <w:sz w:val="28"/>
          <w:szCs w:val="28"/>
        </w:rPr>
        <w:lastRenderedPageBreak/>
        <w:tab/>
        <w:t xml:space="preserve">Ведущая роль в регламентации общественных отношений в области организации дорожного движения принадлежит Федеральному закону № 196- ФЗ «О безопасности дорожного движения», который определяет понятие «организация дорожного движения» как комплекс организационно-правовых, организационно- технических мероприятий и распорядительных действий по управлению движением на дорогах. </w:t>
      </w:r>
      <w:r>
        <w:rPr>
          <w:sz w:val="28"/>
          <w:szCs w:val="28"/>
        </w:rPr>
        <w:tab/>
        <w:t>Этот закон не регулирует всего круга вопросов, связанных с организацией дорожного движения в предложенном толковании, а ограничивается вопросами обеспечения безопасности дорожного движения без установления целевых ориентиров этой деятельности.</w:t>
      </w:r>
    </w:p>
    <w:p w:rsidR="00A15232" w:rsidRDefault="00A15232" w:rsidP="00A15232">
      <w:pPr>
        <w:pStyle w:val="Standard"/>
        <w:spacing w:after="0"/>
        <w:jc w:val="both"/>
      </w:pPr>
      <w:r>
        <w:rPr>
          <w:sz w:val="28"/>
          <w:szCs w:val="28"/>
        </w:rPr>
        <w:tab/>
        <w:t>Действующее законодательство, в том числе федеральные законы № 131- ФЗ «Об общих принципах организации местного самоуправления в Российской Федерации», Градостроительный кодекс и Земельный кодекс, не позволяют чётко распределять обязанности и ответственность субъектов организации дорожного движения на всех уровнях, установить их функциональные связи, координировать их деятельность, рационально планировать осуществление комплексных мероприятий в данной сфере. Таким образом, местные власти, уполномоченные Федеральным законом «Об общих принципах организации местного самоуправления в Российской Федерации» заниматься вопросами муниципального дорожного строительства, содержанием объектов транспортной инфраструктуры, а также созданием условий для предоставления транспортных услуг населению и организации его транспортного обслуживания, остаются один на один с проблемами, порождёнными перегруженностью улично-дорожных сетей. При этом, за редким исключением, они не располагают ни правовыми, ни институциональными, ни финансовыми, ни методическими, ни кадровыми ресурсами.</w:t>
      </w:r>
    </w:p>
    <w:p w:rsidR="00A15232" w:rsidRDefault="00A15232" w:rsidP="00A15232">
      <w:pPr>
        <w:pStyle w:val="Standard"/>
        <w:spacing w:after="0"/>
        <w:jc w:val="both"/>
        <w:rPr>
          <w:sz w:val="28"/>
          <w:szCs w:val="28"/>
        </w:rPr>
      </w:pPr>
      <w:r>
        <w:rPr>
          <w:sz w:val="28"/>
          <w:szCs w:val="28"/>
        </w:rPr>
        <w:tab/>
        <w:t>С учетом действующего законодательства задачи деятельности по ОДД фактически распределены между уровнями управления следующим образом:</w:t>
      </w:r>
    </w:p>
    <w:p w:rsidR="00A15232" w:rsidRDefault="00A15232" w:rsidP="00A15232">
      <w:pPr>
        <w:pStyle w:val="Standard"/>
        <w:spacing w:after="0"/>
        <w:jc w:val="both"/>
        <w:rPr>
          <w:b/>
          <w:sz w:val="28"/>
          <w:szCs w:val="28"/>
        </w:rPr>
      </w:pPr>
      <w:r>
        <w:rPr>
          <w:b/>
          <w:sz w:val="28"/>
          <w:szCs w:val="28"/>
        </w:rPr>
        <w:t>а) федеральный уровень:</w:t>
      </w:r>
    </w:p>
    <w:p w:rsidR="00A15232" w:rsidRDefault="00A15232" w:rsidP="00A15232">
      <w:pPr>
        <w:pStyle w:val="Standard"/>
        <w:spacing w:after="0"/>
        <w:jc w:val="both"/>
        <w:rPr>
          <w:sz w:val="28"/>
          <w:szCs w:val="28"/>
        </w:rPr>
      </w:pPr>
      <w:r>
        <w:rPr>
          <w:sz w:val="28"/>
          <w:szCs w:val="28"/>
        </w:rPr>
        <w:t>1) разработка новых правовых документов, регулирующих деятельность в сфере транспортного планирования, управления транспортным спросом и организации дорожного движения;</w:t>
      </w:r>
    </w:p>
    <w:p w:rsidR="00A15232" w:rsidRDefault="00A15232" w:rsidP="00A15232">
      <w:pPr>
        <w:pStyle w:val="Standard"/>
        <w:spacing w:after="0"/>
        <w:jc w:val="both"/>
        <w:rPr>
          <w:sz w:val="28"/>
          <w:szCs w:val="28"/>
        </w:rPr>
      </w:pPr>
      <w:r>
        <w:rPr>
          <w:sz w:val="28"/>
          <w:szCs w:val="28"/>
        </w:rPr>
        <w:t>2) разработка нормативных документов, методических рекомендаций и руководств по формированию и реализации планов и программ в сфере транспортного планирования, управления транспортным спросом и организации дорожного движения, на местном уровне;</w:t>
      </w:r>
    </w:p>
    <w:p w:rsidR="00A15232" w:rsidRDefault="00A15232" w:rsidP="00A15232">
      <w:pPr>
        <w:pStyle w:val="Standard"/>
        <w:spacing w:after="0"/>
        <w:jc w:val="both"/>
        <w:rPr>
          <w:sz w:val="28"/>
          <w:szCs w:val="28"/>
        </w:rPr>
      </w:pPr>
      <w:r>
        <w:rPr>
          <w:sz w:val="28"/>
          <w:szCs w:val="28"/>
        </w:rPr>
        <w:t>3) обеспечение соответствия деятельности местных властей в данной сфере принципам государственной политики средствами экспертизы, надзора и контроля;</w:t>
      </w:r>
    </w:p>
    <w:p w:rsidR="00A15232" w:rsidRDefault="00A15232" w:rsidP="00A15232">
      <w:pPr>
        <w:pStyle w:val="Standard"/>
        <w:spacing w:after="0"/>
        <w:jc w:val="both"/>
        <w:rPr>
          <w:b/>
          <w:sz w:val="28"/>
          <w:szCs w:val="28"/>
        </w:rPr>
      </w:pPr>
      <w:r>
        <w:rPr>
          <w:b/>
          <w:sz w:val="28"/>
          <w:szCs w:val="28"/>
        </w:rPr>
        <w:t>б) региональный уровень:</w:t>
      </w:r>
    </w:p>
    <w:p w:rsidR="00A15232" w:rsidRDefault="00A15232" w:rsidP="00A15232">
      <w:pPr>
        <w:pStyle w:val="Standard"/>
        <w:spacing w:after="0"/>
        <w:jc w:val="both"/>
        <w:rPr>
          <w:sz w:val="28"/>
          <w:szCs w:val="28"/>
        </w:rPr>
      </w:pPr>
      <w:r>
        <w:rPr>
          <w:sz w:val="28"/>
          <w:szCs w:val="28"/>
        </w:rPr>
        <w:t xml:space="preserve">1) обеспечение и регулирование взаимодействия властей муниципальных образований, входящих в состав региона, при разработке и реализации планов и </w:t>
      </w:r>
      <w:r>
        <w:rPr>
          <w:sz w:val="28"/>
          <w:szCs w:val="28"/>
        </w:rPr>
        <w:lastRenderedPageBreak/>
        <w:t>программ управления транспортным спросом и организации дорожного движения местного уровня;</w:t>
      </w:r>
    </w:p>
    <w:p w:rsidR="00A15232" w:rsidRDefault="00A15232" w:rsidP="00A15232">
      <w:pPr>
        <w:pStyle w:val="Standard"/>
        <w:spacing w:after="0"/>
        <w:jc w:val="both"/>
        <w:rPr>
          <w:sz w:val="28"/>
          <w:szCs w:val="28"/>
        </w:rPr>
      </w:pPr>
      <w:r>
        <w:rPr>
          <w:sz w:val="28"/>
          <w:szCs w:val="28"/>
        </w:rPr>
        <w:t>2) согласование конкретных мероприятий по управлению транспортным спросом и организации дорожного движения, проводимых местными властями, в случае если эти мероприятия затрагивают дорожную сеть регионального значения;</w:t>
      </w:r>
    </w:p>
    <w:p w:rsidR="00A15232" w:rsidRDefault="00A15232" w:rsidP="00A15232">
      <w:pPr>
        <w:pStyle w:val="Standard"/>
        <w:spacing w:after="0"/>
        <w:jc w:val="both"/>
        <w:rPr>
          <w:b/>
          <w:sz w:val="28"/>
          <w:szCs w:val="28"/>
        </w:rPr>
      </w:pPr>
      <w:r>
        <w:rPr>
          <w:b/>
          <w:sz w:val="28"/>
          <w:szCs w:val="28"/>
        </w:rPr>
        <w:t>в) местный уровень:</w:t>
      </w:r>
    </w:p>
    <w:p w:rsidR="00A15232" w:rsidRDefault="00A15232" w:rsidP="00A15232">
      <w:pPr>
        <w:pStyle w:val="Standard"/>
        <w:spacing w:after="0"/>
        <w:jc w:val="both"/>
        <w:rPr>
          <w:sz w:val="28"/>
          <w:szCs w:val="28"/>
        </w:rPr>
      </w:pPr>
      <w:r>
        <w:rPr>
          <w:sz w:val="28"/>
          <w:szCs w:val="28"/>
        </w:rPr>
        <w:t>1) разработка программ комплексного развития транспортной инфраструктуры (ПКРТИ) и комплексных схем организации дорожного движения (КСОДД) в составе документов территориального планирования, на основе принципов государственной политики в данной сфере;</w:t>
      </w:r>
    </w:p>
    <w:p w:rsidR="00A15232" w:rsidRDefault="00A15232" w:rsidP="00A15232">
      <w:pPr>
        <w:pStyle w:val="Standard"/>
        <w:spacing w:after="0"/>
        <w:jc w:val="both"/>
        <w:rPr>
          <w:sz w:val="28"/>
          <w:szCs w:val="28"/>
        </w:rPr>
      </w:pPr>
      <w:r>
        <w:rPr>
          <w:sz w:val="28"/>
          <w:szCs w:val="28"/>
        </w:rPr>
        <w:t>2) разработка и реализация программ мероприятий по управлению транспортным спросом и организации дорожного движения на основе принятых документов территориального планирования и планировки территории.</w:t>
      </w:r>
    </w:p>
    <w:p w:rsidR="00A15232" w:rsidRDefault="00A15232" w:rsidP="00A15232">
      <w:pPr>
        <w:pStyle w:val="Standard"/>
        <w:spacing w:after="0"/>
        <w:jc w:val="both"/>
        <w:rPr>
          <w:sz w:val="28"/>
          <w:szCs w:val="28"/>
        </w:rPr>
      </w:pPr>
      <w:r>
        <w:rPr>
          <w:sz w:val="28"/>
          <w:szCs w:val="28"/>
        </w:rPr>
        <w:tab/>
        <w:t>Для проведения современной политики в области ОДД используются следующие принципы:</w:t>
      </w:r>
    </w:p>
    <w:p w:rsidR="00A15232" w:rsidRDefault="00A15232" w:rsidP="00A15232">
      <w:pPr>
        <w:pStyle w:val="Standard"/>
        <w:spacing w:after="0"/>
        <w:jc w:val="both"/>
      </w:pPr>
      <w:r>
        <w:rPr>
          <w:sz w:val="28"/>
          <w:szCs w:val="28"/>
        </w:rPr>
        <w:tab/>
        <w:t xml:space="preserve">Отношение к пропускной способности дорожных сетей как к ограниченному, но жизненно необходимому ресурсу, пользующемуся повышенным спросом. Его дефицит приводит к транспортным заторам, что эквивалентно очередям за дефицитным товаром. С дефицитом борются двумя путями – либо увеличением уровня предложения (наращивание пропускной способности УДС), либо уменьшением уровня спроса (ограничением доступа на дороги или введением платы за пользование). </w:t>
      </w:r>
      <w:r>
        <w:rPr>
          <w:sz w:val="28"/>
          <w:szCs w:val="28"/>
        </w:rPr>
        <w:tab/>
        <w:t>Таким образом, решение проблемы перегруженности УДС заключается в выборе методов, которые позволят регулировать транспортный спрос, влиять на его величину и структуру.</w:t>
      </w:r>
    </w:p>
    <w:p w:rsidR="00A15232" w:rsidRDefault="00A15232" w:rsidP="00A15232">
      <w:pPr>
        <w:pStyle w:val="Standard"/>
        <w:spacing w:after="0"/>
        <w:jc w:val="both"/>
        <w:rPr>
          <w:sz w:val="28"/>
          <w:szCs w:val="28"/>
        </w:rPr>
      </w:pPr>
      <w:r>
        <w:rPr>
          <w:sz w:val="28"/>
          <w:szCs w:val="28"/>
        </w:rPr>
        <w:tab/>
        <w:t xml:space="preserve">Максимально полное использование имеющейся пропускной способности </w:t>
      </w:r>
      <w:r w:rsidR="00F0081E">
        <w:rPr>
          <w:sz w:val="28"/>
          <w:szCs w:val="28"/>
        </w:rPr>
        <w:t>муниципальных</w:t>
      </w:r>
      <w:r>
        <w:rPr>
          <w:sz w:val="28"/>
          <w:szCs w:val="28"/>
        </w:rPr>
        <w:t xml:space="preserve"> и региональных дорожных сетей.</w:t>
      </w:r>
    </w:p>
    <w:p w:rsidR="00A15232" w:rsidRDefault="00A15232" w:rsidP="00A15232">
      <w:pPr>
        <w:pStyle w:val="Standard"/>
        <w:spacing w:after="0"/>
        <w:jc w:val="both"/>
        <w:rPr>
          <w:sz w:val="28"/>
          <w:szCs w:val="28"/>
        </w:rPr>
      </w:pPr>
      <w:r>
        <w:rPr>
          <w:sz w:val="28"/>
          <w:szCs w:val="28"/>
        </w:rPr>
        <w:tab/>
        <w:t>Комплексность принимаемых решений, под которой подразумевается координация деятельности в сфере ОДД с деятельностью в сфере градостроительства, дорожного строительства, развития общественного пассажирского и грузового автотранспорта. Непрерывность планирования, мониторинга реализации планов, и их корректировки.</w:t>
      </w:r>
    </w:p>
    <w:p w:rsidR="00A15232" w:rsidRDefault="00A15232" w:rsidP="00A15232">
      <w:pPr>
        <w:pStyle w:val="Standard"/>
        <w:spacing w:after="0"/>
        <w:jc w:val="both"/>
        <w:rPr>
          <w:sz w:val="28"/>
          <w:szCs w:val="28"/>
        </w:rPr>
      </w:pPr>
      <w:r>
        <w:rPr>
          <w:sz w:val="28"/>
          <w:szCs w:val="28"/>
        </w:rPr>
        <w:tab/>
        <w:t>Как показывает мировой опыт, данные принципы могут быть реализованы следующими методами:</w:t>
      </w:r>
    </w:p>
    <w:p w:rsidR="00A15232" w:rsidRDefault="00A15232" w:rsidP="00A15232">
      <w:pPr>
        <w:pStyle w:val="Standard"/>
        <w:spacing w:after="0"/>
        <w:jc w:val="both"/>
        <w:rPr>
          <w:sz w:val="28"/>
          <w:szCs w:val="28"/>
        </w:rPr>
      </w:pPr>
      <w:r>
        <w:rPr>
          <w:sz w:val="28"/>
          <w:szCs w:val="28"/>
        </w:rPr>
        <w:t>- совершенствованием существующих схем движения автотранспорта и методов регулирования движения на существующих дорожных сетях – реализуется с помощью традиционных средств организации дорожного движения (таких, как установка дорожных знаков, нанесение разметки на проезжую часть, светофорное регулирование, введение одностороннего движения и т.д.);</w:t>
      </w:r>
    </w:p>
    <w:p w:rsidR="00A15232" w:rsidRDefault="00A15232" w:rsidP="00A15232">
      <w:pPr>
        <w:pStyle w:val="Standard"/>
        <w:spacing w:after="0"/>
        <w:jc w:val="both"/>
        <w:rPr>
          <w:sz w:val="28"/>
          <w:szCs w:val="28"/>
        </w:rPr>
      </w:pPr>
      <w:r>
        <w:rPr>
          <w:sz w:val="28"/>
          <w:szCs w:val="28"/>
        </w:rPr>
        <w:t>- введением прямых и косвенных ограничений на пользование УДС некоторыми типами транспортных средств (ограничения парковки в зонах с перегруженной УДС, постоянные или временные запреты на въезд, платный въезд и парковку);</w:t>
      </w:r>
    </w:p>
    <w:p w:rsidR="00A15232" w:rsidRDefault="00A15232" w:rsidP="00A15232">
      <w:pPr>
        <w:pStyle w:val="Standard"/>
        <w:spacing w:after="0"/>
        <w:jc w:val="both"/>
        <w:rPr>
          <w:sz w:val="28"/>
          <w:szCs w:val="28"/>
        </w:rPr>
      </w:pPr>
      <w:r>
        <w:rPr>
          <w:sz w:val="28"/>
          <w:szCs w:val="28"/>
        </w:rPr>
        <w:lastRenderedPageBreak/>
        <w:t>- информационным обеспечением участников дорожного движения через специализированные радиоканалы, услуги сети Интернет и сотовой связи, электронные табло и т.п., (оповещение водителей о состоянии дорожной сети, оптимальном маршруте, ДТП, пробках и т.д.);</w:t>
      </w:r>
    </w:p>
    <w:p w:rsidR="00A15232" w:rsidRDefault="00A15232" w:rsidP="00A15232">
      <w:pPr>
        <w:pStyle w:val="Standard"/>
        <w:spacing w:after="0"/>
        <w:jc w:val="both"/>
        <w:rPr>
          <w:sz w:val="28"/>
          <w:szCs w:val="28"/>
        </w:rPr>
      </w:pPr>
      <w:r>
        <w:rPr>
          <w:sz w:val="28"/>
          <w:szCs w:val="28"/>
        </w:rPr>
        <w:t>- развитием общественного пассажирского транспорта как главного, и зачастую и единственного конкурента личного легкового автомобиля (открытие новых маршрутов, строительство пересадочных узлов и пассажирских терминалов, предоставление наземному общественному пассажирскому транспорту приоритета в дорожном движении, устройство «перехватывающих парковок», прогрессивная тарифная политика, развитие новых видов внеуличного транспорта и т.п.);</w:t>
      </w:r>
    </w:p>
    <w:p w:rsidR="00A15232" w:rsidRDefault="00A15232" w:rsidP="00227C69">
      <w:pPr>
        <w:pStyle w:val="Standard"/>
        <w:spacing w:after="0"/>
        <w:jc w:val="both"/>
        <w:rPr>
          <w:sz w:val="28"/>
          <w:szCs w:val="28"/>
        </w:rPr>
      </w:pPr>
      <w:r>
        <w:rPr>
          <w:sz w:val="28"/>
          <w:szCs w:val="28"/>
        </w:rPr>
        <w:t>- учетом транспортной составляющей при градостроительной деятельности (снижение уровня транспортного спроса средствами градостроительного планирования, обеспечение сбалансированного транспортного и социально- экономического развития территории, проектирование «самодостаточных» с точки зрения занятости населения районов, обязательная разработка ПКРТИ, КСОДД и т.п.).</w:t>
      </w:r>
    </w:p>
    <w:p w:rsidR="00EB5686" w:rsidRPr="005F2CAA" w:rsidRDefault="00425030" w:rsidP="000477C2">
      <w:pPr>
        <w:spacing w:after="0"/>
        <w:jc w:val="center"/>
        <w:rPr>
          <w:rFonts w:ascii="Times New Roman" w:hAnsi="Times New Roman"/>
          <w:b/>
          <w:sz w:val="28"/>
          <w:szCs w:val="28"/>
        </w:rPr>
      </w:pPr>
      <w:r>
        <w:rPr>
          <w:rFonts w:ascii="Times New Roman" w:hAnsi="Times New Roman"/>
          <w:b/>
          <w:sz w:val="28"/>
          <w:szCs w:val="28"/>
        </w:rPr>
        <w:t>2</w:t>
      </w:r>
      <w:r w:rsidR="00EB5686" w:rsidRPr="005F2CAA">
        <w:rPr>
          <w:rFonts w:ascii="Times New Roman" w:hAnsi="Times New Roman"/>
          <w:b/>
          <w:sz w:val="28"/>
          <w:szCs w:val="28"/>
        </w:rPr>
        <w:t>.</w:t>
      </w:r>
      <w:r w:rsidR="005F2CAA" w:rsidRPr="005F2CAA">
        <w:rPr>
          <w:rFonts w:ascii="Times New Roman" w:hAnsi="Times New Roman"/>
          <w:b/>
          <w:sz w:val="28"/>
          <w:szCs w:val="28"/>
        </w:rPr>
        <w:t>2</w:t>
      </w:r>
      <w:r w:rsidR="00EB5686" w:rsidRPr="005F2CAA">
        <w:rPr>
          <w:rFonts w:ascii="Times New Roman" w:hAnsi="Times New Roman"/>
          <w:b/>
          <w:sz w:val="28"/>
          <w:szCs w:val="28"/>
        </w:rPr>
        <w:t>.</w:t>
      </w:r>
      <w:r w:rsidR="00360247">
        <w:rPr>
          <w:rFonts w:ascii="Times New Roman" w:hAnsi="Times New Roman"/>
          <w:b/>
          <w:sz w:val="28"/>
          <w:szCs w:val="28"/>
        </w:rPr>
        <w:t>1.2.</w:t>
      </w:r>
      <w:r w:rsidR="00EB5686" w:rsidRPr="005F2CAA">
        <w:rPr>
          <w:rFonts w:ascii="Times New Roman" w:hAnsi="Times New Roman"/>
          <w:b/>
          <w:sz w:val="28"/>
          <w:szCs w:val="28"/>
        </w:rPr>
        <w:t xml:space="preserve"> Организация и мониторинг дорожного движения на автомобильных дорогах регионального или межмуниципального значения, а также местного значения, расположенных в границах муниципальных образований, за исключением автомобильных дорог федерального значения</w:t>
      </w:r>
    </w:p>
    <w:p w:rsidR="00EB5686"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Министерство транспорта Российской Федерации определяет организацию дорожного движения как деятельность по упорядочиванию движения транспортных средств и (или) пешеходов на дорогах, направленную на снижение потерь времени (задержек) при их передвижении, при условии обеспечения безопасности дорожного движения. Под мониторингом дорожного движения понимается сбор, обработка и накопление данных о параметрах движения транспортных средств (скорости движения, интенсивности, уровня загрузки, интервалов движения, дислокации и состояния технических средств организации дорожного движения) на автомобильных дорогах, улицах, отдельных их участках, транспортных узлах, характерных участках улично-дорожной сети городских округов и поселений с целью контроля соответствия транспортно- эксплуатационных характеристик улично-дорожной сети потребностям транспортной системы.</w:t>
      </w:r>
    </w:p>
    <w:p w:rsidR="00EB5686"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Постановление Правительства РФ от 11 июня 2004 г. № 274 «Вопросы Министерства транспорта Российской Федерации» пунктом 1 устанавливает, что Министерство транспорта Российской Федерации является федеральным органом исполнительной власти в области транспорта, осуществляющим функции по выработке государственной политики и нормативно-правовому регулированию в сфере автомобильного транспорта, дорожного хозяйства, а также организации дорожного движения в части организационно-правовых мероприятий по управлению движением на автомобильных дорогах.</w:t>
      </w:r>
    </w:p>
    <w:p w:rsidR="00EB5686" w:rsidRPr="005F2CAA" w:rsidRDefault="00615E80" w:rsidP="00AC115C">
      <w:pPr>
        <w:spacing w:after="0"/>
        <w:jc w:val="both"/>
        <w:rPr>
          <w:rFonts w:ascii="Times New Roman" w:hAnsi="Times New Roman"/>
          <w:sz w:val="28"/>
          <w:szCs w:val="28"/>
        </w:rPr>
      </w:pPr>
      <w:r>
        <w:rPr>
          <w:rFonts w:ascii="Times New Roman" w:hAnsi="Times New Roman"/>
          <w:sz w:val="28"/>
          <w:szCs w:val="28"/>
        </w:rPr>
        <w:lastRenderedPageBreak/>
        <w:tab/>
      </w:r>
      <w:r w:rsidR="005F2CAA" w:rsidRPr="005F2CAA">
        <w:rPr>
          <w:rFonts w:ascii="Times New Roman" w:hAnsi="Times New Roman"/>
          <w:sz w:val="28"/>
          <w:szCs w:val="28"/>
        </w:rPr>
        <w:t>В целях эффективного разграничения полномочий в области организации дорожного движения между Российской Федерации, субъектами Российской Федерации и органами местного самоуправления разграничение компетенции должно определяться посредством установления исчерпывающего перечня вопросов, закрепляемых за Российской Федерацией, субъектами Российской Федерации и органами местного самоуправления.</w:t>
      </w:r>
    </w:p>
    <w:p w:rsidR="00EB5686"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Существенным правовым пробелом является и то обстоятельство, что на законодательном уровне не содержится четкой системы разграничения ответственности и полномочий государственных органов исполнительной власти в области организации дорожного движения.</w:t>
      </w:r>
    </w:p>
    <w:p w:rsidR="00EB5686" w:rsidRPr="005F2CAA" w:rsidRDefault="00615E80" w:rsidP="00227C69">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Таким образом, полномочия по организации дорожного движения и мониторинга дорожного движения на автомобильных дорогах регионального или межмуниципального значения, а также местного значения, расположенных в границах муниципальн</w:t>
      </w:r>
      <w:r w:rsidR="00FF3272">
        <w:rPr>
          <w:rFonts w:ascii="Times New Roman" w:hAnsi="Times New Roman"/>
          <w:sz w:val="28"/>
          <w:szCs w:val="28"/>
        </w:rPr>
        <w:t>ого</w:t>
      </w:r>
      <w:r w:rsidR="005F2CAA" w:rsidRPr="005F2CAA">
        <w:rPr>
          <w:rFonts w:ascii="Times New Roman" w:hAnsi="Times New Roman"/>
          <w:sz w:val="28"/>
          <w:szCs w:val="28"/>
        </w:rPr>
        <w:t xml:space="preserve"> образовани</w:t>
      </w:r>
      <w:r w:rsidR="00FF3272">
        <w:rPr>
          <w:rFonts w:ascii="Times New Roman" w:hAnsi="Times New Roman"/>
          <w:sz w:val="28"/>
          <w:szCs w:val="28"/>
        </w:rPr>
        <w:t>я</w:t>
      </w:r>
      <w:r w:rsidR="005F2CAA" w:rsidRPr="005F2CAA">
        <w:rPr>
          <w:rFonts w:ascii="Times New Roman" w:hAnsi="Times New Roman"/>
          <w:sz w:val="28"/>
          <w:szCs w:val="28"/>
        </w:rPr>
        <w:t>, за исключением автомобильных дорог федерального значения, находятся у исполнительных органов государственной власти федерального и регионального уровня. На местном уровне участие в данной деятельности сведено к разработке и реализации ПКРТИ, КСОДД и проектов организации дорожного движения (ПОДД).</w:t>
      </w:r>
    </w:p>
    <w:p w:rsidR="00EB5686" w:rsidRPr="005F2CAA" w:rsidRDefault="00425030" w:rsidP="0068283D">
      <w:pPr>
        <w:spacing w:after="0"/>
        <w:jc w:val="center"/>
        <w:rPr>
          <w:rFonts w:ascii="Times New Roman" w:hAnsi="Times New Roman"/>
          <w:b/>
          <w:sz w:val="28"/>
          <w:szCs w:val="28"/>
        </w:rPr>
      </w:pPr>
      <w:r>
        <w:rPr>
          <w:rFonts w:ascii="Times New Roman" w:hAnsi="Times New Roman"/>
          <w:b/>
          <w:sz w:val="28"/>
          <w:szCs w:val="28"/>
        </w:rPr>
        <w:t>2</w:t>
      </w:r>
      <w:r w:rsidR="005F2CAA" w:rsidRPr="005F2CAA">
        <w:rPr>
          <w:rFonts w:ascii="Times New Roman" w:hAnsi="Times New Roman"/>
          <w:b/>
          <w:sz w:val="28"/>
          <w:szCs w:val="28"/>
        </w:rPr>
        <w:t>.2.</w:t>
      </w:r>
      <w:r w:rsidR="00360247">
        <w:rPr>
          <w:rFonts w:ascii="Times New Roman" w:hAnsi="Times New Roman"/>
          <w:b/>
          <w:sz w:val="28"/>
          <w:szCs w:val="28"/>
        </w:rPr>
        <w:t>1</w:t>
      </w:r>
      <w:r w:rsidR="005F2CAA" w:rsidRPr="005F2CAA">
        <w:rPr>
          <w:rFonts w:ascii="Times New Roman" w:hAnsi="Times New Roman"/>
          <w:b/>
          <w:sz w:val="28"/>
          <w:szCs w:val="28"/>
        </w:rPr>
        <w:t>.</w:t>
      </w:r>
      <w:r w:rsidR="00360247">
        <w:rPr>
          <w:rFonts w:ascii="Times New Roman" w:hAnsi="Times New Roman"/>
          <w:b/>
          <w:sz w:val="28"/>
          <w:szCs w:val="28"/>
        </w:rPr>
        <w:t>3.</w:t>
      </w:r>
      <w:r w:rsidR="005F2CAA" w:rsidRPr="005F2CAA">
        <w:rPr>
          <w:rFonts w:ascii="Times New Roman" w:hAnsi="Times New Roman"/>
          <w:b/>
          <w:sz w:val="28"/>
          <w:szCs w:val="28"/>
        </w:rPr>
        <w:t xml:space="preserve"> Ведение учета основных параметров дорожного движения на территории муниципальн</w:t>
      </w:r>
      <w:r w:rsidR="00AE7CC7">
        <w:rPr>
          <w:rFonts w:ascii="Times New Roman" w:hAnsi="Times New Roman"/>
          <w:b/>
          <w:sz w:val="28"/>
          <w:szCs w:val="28"/>
        </w:rPr>
        <w:t>ого</w:t>
      </w:r>
      <w:r w:rsidR="005F2CAA" w:rsidRPr="005F2CAA">
        <w:rPr>
          <w:rFonts w:ascii="Times New Roman" w:hAnsi="Times New Roman"/>
          <w:b/>
          <w:sz w:val="28"/>
          <w:szCs w:val="28"/>
        </w:rPr>
        <w:t xml:space="preserve"> образовани</w:t>
      </w:r>
      <w:r w:rsidR="00AE7CC7">
        <w:rPr>
          <w:rFonts w:ascii="Times New Roman" w:hAnsi="Times New Roman"/>
          <w:b/>
          <w:sz w:val="28"/>
          <w:szCs w:val="28"/>
        </w:rPr>
        <w:t>я</w:t>
      </w:r>
    </w:p>
    <w:p w:rsidR="005F2CAA"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К основным параметрам дорожного движения относятся параметры дорожного движения, характеризующие среднюю скорость передвижения транспортных средств по дорогам, потерю времени (задержку) в передвижении транспортных средств или пешеходов, среднее количество транспортных средств в движении, приходящиеся на один километр полосы для движения (плотность движения).</w:t>
      </w:r>
    </w:p>
    <w:p w:rsidR="0092140A" w:rsidRPr="005F2CAA" w:rsidRDefault="00615E80" w:rsidP="00227C69">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Порядок определения основных параметров дорожного движения, порядок ведения их учета, использования учетных сведений и формирования отчетных данных в области организации дорожного движения устанавливается Правительством Российской Федерации. Учет основных параметров предназначен для организации и проведения федеральными органами исполнительной власти, органами исполнительной власти субъектов Российской Федерации и органами местного самоуправления работ по подготовке и реализации государственной и муниципальной политики в области организации дорожного движения.</w:t>
      </w:r>
    </w:p>
    <w:p w:rsidR="005F2CAA" w:rsidRPr="005F2CAA" w:rsidRDefault="0068283D" w:rsidP="0068283D">
      <w:pPr>
        <w:spacing w:after="0"/>
        <w:jc w:val="center"/>
        <w:rPr>
          <w:rFonts w:ascii="Times New Roman" w:hAnsi="Times New Roman"/>
          <w:b/>
          <w:sz w:val="28"/>
          <w:szCs w:val="28"/>
        </w:rPr>
      </w:pPr>
      <w:r>
        <w:rPr>
          <w:rFonts w:ascii="Times New Roman" w:hAnsi="Times New Roman"/>
          <w:b/>
          <w:sz w:val="28"/>
          <w:szCs w:val="28"/>
        </w:rPr>
        <w:t>2</w:t>
      </w:r>
      <w:r w:rsidR="005F2CAA" w:rsidRPr="005F2CAA">
        <w:rPr>
          <w:rFonts w:ascii="Times New Roman" w:hAnsi="Times New Roman"/>
          <w:b/>
          <w:sz w:val="28"/>
          <w:szCs w:val="28"/>
        </w:rPr>
        <w:t>.2.</w:t>
      </w:r>
      <w:r w:rsidR="00360247">
        <w:rPr>
          <w:rFonts w:ascii="Times New Roman" w:hAnsi="Times New Roman"/>
          <w:b/>
          <w:sz w:val="28"/>
          <w:szCs w:val="28"/>
        </w:rPr>
        <w:t>1</w:t>
      </w:r>
      <w:r w:rsidR="005F2CAA" w:rsidRPr="005F2CAA">
        <w:rPr>
          <w:rFonts w:ascii="Times New Roman" w:hAnsi="Times New Roman"/>
          <w:b/>
          <w:sz w:val="28"/>
          <w:szCs w:val="28"/>
        </w:rPr>
        <w:t>.</w:t>
      </w:r>
      <w:r w:rsidR="00360247">
        <w:rPr>
          <w:rFonts w:ascii="Times New Roman" w:hAnsi="Times New Roman"/>
          <w:b/>
          <w:sz w:val="28"/>
          <w:szCs w:val="28"/>
        </w:rPr>
        <w:t>4.</w:t>
      </w:r>
      <w:r w:rsidR="005F2CAA" w:rsidRPr="005F2CAA">
        <w:rPr>
          <w:rFonts w:ascii="Times New Roman" w:hAnsi="Times New Roman"/>
          <w:b/>
          <w:sz w:val="28"/>
          <w:szCs w:val="28"/>
        </w:rPr>
        <w:t xml:space="preserve"> Содержание технических средств организации дорожного движения на автомобильных дорогах</w:t>
      </w:r>
    </w:p>
    <w:p w:rsidR="005F2CAA" w:rsidRPr="005F2CAA" w:rsidRDefault="00615E80" w:rsidP="0068283D">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 xml:space="preserve">Министерство транспорта РФ определяет технические средства организации дорожного движения, как сооружения и устройства, являющиеся элементами обустройства дорог и предназначенные для упорядочивания движения транспортных средств и (или) пешеходов (дорожные знаки, разметка, светофоры, дорожные ограждения, направляющие устройства и иные сооружения </w:t>
      </w:r>
      <w:r w:rsidR="005F2CAA" w:rsidRPr="005F2CAA">
        <w:rPr>
          <w:rFonts w:ascii="Times New Roman" w:hAnsi="Times New Roman"/>
          <w:sz w:val="28"/>
          <w:szCs w:val="28"/>
        </w:rPr>
        <w:lastRenderedPageBreak/>
        <w:t>и устройства, необходимые для технического обеспечения организации дорожного движения).</w:t>
      </w:r>
    </w:p>
    <w:p w:rsidR="005F2CAA" w:rsidRPr="005F2CAA" w:rsidRDefault="00615E80" w:rsidP="0068283D">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Установка, замена, демонтаж и содержание технических средств организации дорожного движения осуществляются в соответствии с законодательством Российской Федерации об автомобильных дорогах и дорожной деятельности, законодательством Российской Федерации по безопасности дорожного движения и законодательством Российской Федерации о техническом регулировании и стандартизации.</w:t>
      </w:r>
    </w:p>
    <w:p w:rsidR="005F2CAA" w:rsidRPr="005F2CAA" w:rsidRDefault="00615E80" w:rsidP="0068283D">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Согласно Федеральному закону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деятельность по организации дорожного движения, включающая работы по содержанию и ремонту технических средств организации дорожного движения, отнесена в Российской Федерации к дорожной деятельности.</w:t>
      </w:r>
    </w:p>
    <w:p w:rsidR="005F2CAA"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Согласно Федеральному закону № 196-ФЗ «О безопасности дорожного движения», деятельность по организации дорожного движения должна осуществляться на основе комплексного использования технических средств и конструкций, применение которых регламентировано действующими в Российской Федерации техническими регламентами и предусмотрено проектами и схемами организации дорожного движения.</w:t>
      </w:r>
    </w:p>
    <w:p w:rsidR="005F2CAA" w:rsidRPr="005F2CAA" w:rsidRDefault="00615E80" w:rsidP="00AC115C">
      <w:pPr>
        <w:spacing w:after="0"/>
        <w:jc w:val="both"/>
        <w:rPr>
          <w:rFonts w:ascii="Times New Roman" w:hAnsi="Times New Roman"/>
          <w:sz w:val="28"/>
          <w:szCs w:val="28"/>
        </w:rPr>
      </w:pPr>
      <w:r>
        <w:rPr>
          <w:rFonts w:ascii="Times New Roman" w:hAnsi="Times New Roman"/>
          <w:sz w:val="28"/>
          <w:szCs w:val="28"/>
        </w:rPr>
        <w:tab/>
      </w:r>
      <w:r w:rsidR="005F2CAA" w:rsidRPr="005F2CAA">
        <w:rPr>
          <w:rFonts w:ascii="Times New Roman" w:hAnsi="Times New Roman"/>
          <w:sz w:val="28"/>
          <w:szCs w:val="28"/>
        </w:rPr>
        <w:t>К законодательным актам в сфере использования и обслуживания технических средств организации дорожного движения относят также следующие Государственные стандарты:</w:t>
      </w:r>
    </w:p>
    <w:p w:rsidR="005F2CAA" w:rsidRPr="005F2CAA" w:rsidRDefault="005F2CAA" w:rsidP="0068283D">
      <w:pPr>
        <w:spacing w:after="0"/>
        <w:jc w:val="both"/>
        <w:rPr>
          <w:rFonts w:ascii="Times New Roman" w:hAnsi="Times New Roman"/>
          <w:sz w:val="28"/>
          <w:szCs w:val="28"/>
        </w:rPr>
      </w:pPr>
      <w:r w:rsidRPr="005F2CAA">
        <w:rPr>
          <w:rFonts w:ascii="Times New Roman" w:hAnsi="Times New Roman"/>
          <w:sz w:val="28"/>
          <w:szCs w:val="28"/>
        </w:rPr>
        <w:t>-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(утвержден приказом Федерального агентства по техническому регулированию и метрологии от 15 декабря 2004 г. № 120- ст);</w:t>
      </w:r>
    </w:p>
    <w:p w:rsidR="005F2CAA"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t>- ГОСТ Р 52290-2004 «Технические средства организации дорожного движения. Знаки дорожные. Общие технические требования» (утвержден приказом Федерального агентства по техническому регулированию и метрологии от 15 декабря 2004 г. № 121-ст);</w:t>
      </w:r>
    </w:p>
    <w:p w:rsidR="005F2CAA"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t>- ГОСТ Р 52605-2006 «Технические средства организации дорожного движения. Искусственные неровности. Общие технические требования. Правила применения» (утвержден приказом Федерального агентства по техническому 57 регулированию и метрологии от 11 декабря 2006 г. № 295-ст);</w:t>
      </w:r>
    </w:p>
    <w:p w:rsidR="005F2CAA"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t>- ГОСТ Р 52765-2007 «Дороги автомобильные общего пользования. Элементы обустройства. Классификация» (утвержден Приказом Федерального агентства по техническому регулированию и метрологии от 23 октября 2007 г. № 269-ст);</w:t>
      </w:r>
    </w:p>
    <w:p w:rsidR="005F2CAA"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t>- ГОСТ Р 52766-2007 «Дороги автомобильные общего пользования. Элементы обустройства. Общие требования» (утвержден Приказом Федерального агентства по техническому регулированию и метрологии от 23 октября 2007 г. № 270-ст);</w:t>
      </w:r>
    </w:p>
    <w:p w:rsidR="005F2CAA"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lastRenderedPageBreak/>
        <w:t>- ГОСТ Р 52282-2004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(утвержден приказом Федерального агентства по техническому регулированию и метрологии от 15 декабря 2004 г. № 120- ст);</w:t>
      </w:r>
    </w:p>
    <w:p w:rsidR="00EB5686" w:rsidRPr="005F2CAA" w:rsidRDefault="005F2CAA" w:rsidP="00AC115C">
      <w:pPr>
        <w:spacing w:after="0"/>
        <w:jc w:val="both"/>
        <w:rPr>
          <w:rFonts w:ascii="Times New Roman" w:hAnsi="Times New Roman"/>
          <w:sz w:val="28"/>
          <w:szCs w:val="28"/>
        </w:rPr>
      </w:pPr>
      <w:r w:rsidRPr="005F2CAA">
        <w:rPr>
          <w:rFonts w:ascii="Times New Roman" w:hAnsi="Times New Roman"/>
          <w:sz w:val="28"/>
          <w:szCs w:val="28"/>
        </w:rPr>
        <w:t>- ГОСТ Р 52606-2006 «Технические средства организации дорожного движения. Классификация дорожных ограждений» (утвержден приказом Федерального агентства по техническому регулированию и метрологии от 11 декабря 2006 г. № 296-ст);</w:t>
      </w:r>
    </w:p>
    <w:p w:rsidR="005F2CAA" w:rsidRPr="005F2CAA" w:rsidRDefault="005F2CAA" w:rsidP="00227C69">
      <w:pPr>
        <w:spacing w:after="0"/>
        <w:jc w:val="both"/>
        <w:rPr>
          <w:rFonts w:ascii="Times New Roman" w:hAnsi="Times New Roman"/>
          <w:sz w:val="28"/>
          <w:szCs w:val="28"/>
        </w:rPr>
      </w:pPr>
      <w:r w:rsidRPr="005F2CAA">
        <w:rPr>
          <w:rFonts w:ascii="Times New Roman" w:hAnsi="Times New Roman"/>
          <w:sz w:val="28"/>
          <w:szCs w:val="28"/>
        </w:rPr>
        <w:t>- 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 (утвержден приказом Федерального агентства по техническому регулированию и метрологии от 11 декабря 2006 г. № 297-ст).</w:t>
      </w:r>
    </w:p>
    <w:p w:rsidR="005F2CAA" w:rsidRPr="005F2CAA" w:rsidRDefault="00A15232" w:rsidP="0068283D">
      <w:pPr>
        <w:spacing w:after="0"/>
        <w:jc w:val="center"/>
        <w:rPr>
          <w:rFonts w:ascii="Times New Roman" w:hAnsi="Times New Roman"/>
          <w:b/>
          <w:sz w:val="28"/>
          <w:szCs w:val="28"/>
        </w:rPr>
      </w:pPr>
      <w:r>
        <w:rPr>
          <w:rFonts w:ascii="Times New Roman" w:hAnsi="Times New Roman"/>
          <w:b/>
          <w:sz w:val="28"/>
          <w:szCs w:val="28"/>
        </w:rPr>
        <w:t>2</w:t>
      </w:r>
      <w:r w:rsidR="005F2CAA" w:rsidRPr="005F2CAA">
        <w:rPr>
          <w:rFonts w:ascii="Times New Roman" w:hAnsi="Times New Roman"/>
          <w:b/>
          <w:sz w:val="28"/>
          <w:szCs w:val="28"/>
        </w:rPr>
        <w:t>.2.</w:t>
      </w:r>
      <w:r w:rsidR="00360247">
        <w:rPr>
          <w:rFonts w:ascii="Times New Roman" w:hAnsi="Times New Roman"/>
          <w:b/>
          <w:sz w:val="28"/>
          <w:szCs w:val="28"/>
        </w:rPr>
        <w:t>1</w:t>
      </w:r>
      <w:r w:rsidR="005F2CAA" w:rsidRPr="005F2CAA">
        <w:rPr>
          <w:rFonts w:ascii="Times New Roman" w:hAnsi="Times New Roman"/>
          <w:b/>
          <w:sz w:val="28"/>
          <w:szCs w:val="28"/>
        </w:rPr>
        <w:t>.</w:t>
      </w:r>
      <w:r w:rsidR="00360247">
        <w:rPr>
          <w:rFonts w:ascii="Times New Roman" w:hAnsi="Times New Roman"/>
          <w:b/>
          <w:sz w:val="28"/>
          <w:szCs w:val="28"/>
        </w:rPr>
        <w:t>5.</w:t>
      </w:r>
      <w:r w:rsidR="005F2CAA" w:rsidRPr="005F2CAA">
        <w:rPr>
          <w:rFonts w:ascii="Times New Roman" w:hAnsi="Times New Roman"/>
          <w:b/>
          <w:sz w:val="28"/>
          <w:szCs w:val="28"/>
        </w:rPr>
        <w:t xml:space="preserve"> Ведение реестра парковок общего пользования на территори</w:t>
      </w:r>
      <w:r>
        <w:rPr>
          <w:rFonts w:ascii="Times New Roman" w:hAnsi="Times New Roman"/>
          <w:b/>
          <w:sz w:val="28"/>
          <w:szCs w:val="28"/>
        </w:rPr>
        <w:t>и</w:t>
      </w:r>
      <w:r w:rsidR="005F2CAA" w:rsidRPr="005F2CAA">
        <w:rPr>
          <w:rFonts w:ascii="Times New Roman" w:hAnsi="Times New Roman"/>
          <w:b/>
          <w:sz w:val="28"/>
          <w:szCs w:val="28"/>
        </w:rPr>
        <w:t xml:space="preserve"> муниципальн</w:t>
      </w:r>
      <w:r>
        <w:rPr>
          <w:rFonts w:ascii="Times New Roman" w:hAnsi="Times New Roman"/>
          <w:b/>
          <w:sz w:val="28"/>
          <w:szCs w:val="28"/>
        </w:rPr>
        <w:t>ого</w:t>
      </w:r>
      <w:r w:rsidR="005F2CAA" w:rsidRPr="005F2CAA">
        <w:rPr>
          <w:rFonts w:ascii="Times New Roman" w:hAnsi="Times New Roman"/>
          <w:b/>
          <w:sz w:val="28"/>
          <w:szCs w:val="28"/>
        </w:rPr>
        <w:t xml:space="preserve"> образовани</w:t>
      </w:r>
      <w:r>
        <w:rPr>
          <w:rFonts w:ascii="Times New Roman" w:hAnsi="Times New Roman"/>
          <w:b/>
          <w:sz w:val="28"/>
          <w:szCs w:val="28"/>
        </w:rPr>
        <w:t>я</w:t>
      </w:r>
    </w:p>
    <w:p w:rsidR="00A15232" w:rsidRDefault="00615E80" w:rsidP="00A15232">
      <w:pPr>
        <w:pStyle w:val="Standard"/>
        <w:spacing w:after="0"/>
        <w:jc w:val="both"/>
        <w:rPr>
          <w:sz w:val="28"/>
          <w:szCs w:val="28"/>
        </w:rPr>
      </w:pPr>
      <w:r>
        <w:rPr>
          <w:sz w:val="28"/>
          <w:szCs w:val="28"/>
        </w:rPr>
        <w:tab/>
      </w:r>
      <w:r w:rsidR="00A15232">
        <w:rPr>
          <w:sz w:val="28"/>
          <w:szCs w:val="28"/>
        </w:rPr>
        <w:t>Министерство Транспорта Российской Федерации определяет:</w:t>
      </w:r>
    </w:p>
    <w:p w:rsidR="00A15232" w:rsidRDefault="00A15232" w:rsidP="00A15232">
      <w:pPr>
        <w:pStyle w:val="Standard"/>
        <w:spacing w:after="0"/>
        <w:jc w:val="both"/>
        <w:rPr>
          <w:sz w:val="28"/>
          <w:szCs w:val="28"/>
        </w:rPr>
      </w:pPr>
      <w:r>
        <w:rPr>
          <w:sz w:val="28"/>
          <w:szCs w:val="28"/>
        </w:rPr>
        <w:t>- парковку общего пользования, как парковку (парковочное место), предназначенную для использования неограниченным кругом лиц;</w:t>
      </w:r>
    </w:p>
    <w:p w:rsidR="00A15232" w:rsidRDefault="00A15232" w:rsidP="00A15232">
      <w:pPr>
        <w:pStyle w:val="Standard"/>
        <w:spacing w:after="0"/>
        <w:jc w:val="both"/>
        <w:rPr>
          <w:sz w:val="28"/>
          <w:szCs w:val="28"/>
        </w:rPr>
      </w:pPr>
      <w:r>
        <w:rPr>
          <w:sz w:val="28"/>
          <w:szCs w:val="28"/>
        </w:rPr>
        <w:t>- владельца парковки, как уполномоченный орган субъекта Российской Федерации, уполномоченный орган местного самоуправления, юридическое лицо или индивидуального предпринимателя, во владении которого находится парковка.</w:t>
      </w:r>
    </w:p>
    <w:p w:rsidR="00A15232" w:rsidRDefault="00A15232" w:rsidP="00A15232">
      <w:pPr>
        <w:pStyle w:val="Standard"/>
        <w:spacing w:after="0"/>
        <w:jc w:val="both"/>
        <w:rPr>
          <w:sz w:val="28"/>
          <w:szCs w:val="28"/>
        </w:rPr>
      </w:pPr>
      <w:r>
        <w:rPr>
          <w:sz w:val="28"/>
          <w:szCs w:val="28"/>
        </w:rPr>
        <w:tab/>
        <w:t>Реестр парковок общего пользования представляет собой информационный ресурс, содержащий сведения о парковках общего пользования, расположенных на территориях муниципальных образований, вне зависимости от их назначения и формы собственности.</w:t>
      </w:r>
    </w:p>
    <w:p w:rsidR="00A15232" w:rsidRDefault="00A15232" w:rsidP="00A15232">
      <w:pPr>
        <w:pStyle w:val="Standard"/>
        <w:spacing w:after="0"/>
        <w:jc w:val="both"/>
        <w:rPr>
          <w:sz w:val="28"/>
          <w:szCs w:val="28"/>
        </w:rPr>
      </w:pPr>
      <w:r>
        <w:rPr>
          <w:sz w:val="28"/>
          <w:szCs w:val="28"/>
        </w:rPr>
        <w:tab/>
        <w:t>Ведение реестра парковок общего пользования осуществляется уполномоченным органом местного самоуправления в порядке, установленном уполномоченным органом государственной власти субъекта Российской Федерации.</w:t>
      </w:r>
    </w:p>
    <w:p w:rsidR="00A15232" w:rsidRDefault="00A15232" w:rsidP="00227C69">
      <w:pPr>
        <w:pStyle w:val="Standard"/>
        <w:spacing w:after="0"/>
        <w:jc w:val="both"/>
        <w:rPr>
          <w:sz w:val="28"/>
          <w:szCs w:val="28"/>
        </w:rPr>
      </w:pPr>
      <w:r>
        <w:rPr>
          <w:sz w:val="28"/>
          <w:szCs w:val="28"/>
        </w:rPr>
        <w:tab/>
        <w:t>Контроль за соблюдением правил использования парковок общего пользования осуществляется владельцами парковок.</w:t>
      </w:r>
    </w:p>
    <w:p w:rsidR="005F2CAA" w:rsidRDefault="0068283D" w:rsidP="00A15232">
      <w:pPr>
        <w:spacing w:after="0"/>
        <w:jc w:val="center"/>
        <w:rPr>
          <w:rFonts w:ascii="Times New Roman" w:hAnsi="Times New Roman"/>
          <w:b/>
          <w:sz w:val="28"/>
          <w:szCs w:val="28"/>
        </w:rPr>
      </w:pPr>
      <w:r>
        <w:rPr>
          <w:rFonts w:ascii="Times New Roman" w:hAnsi="Times New Roman"/>
          <w:b/>
          <w:sz w:val="28"/>
          <w:szCs w:val="28"/>
        </w:rPr>
        <w:t>2</w:t>
      </w:r>
      <w:r w:rsidR="00360247" w:rsidRPr="00360247">
        <w:rPr>
          <w:rFonts w:ascii="Times New Roman" w:hAnsi="Times New Roman"/>
          <w:b/>
          <w:sz w:val="28"/>
          <w:szCs w:val="28"/>
        </w:rPr>
        <w:t>.2.2. Анализ организационной деятельности органов местного самоуправления по организации дорожного движения</w:t>
      </w:r>
    </w:p>
    <w:p w:rsidR="005F2CAA" w:rsidRPr="00A15232" w:rsidRDefault="00615E80" w:rsidP="006F7512">
      <w:pPr>
        <w:spacing w:after="0"/>
        <w:jc w:val="both"/>
        <w:rPr>
          <w:rFonts w:ascii="Times New Roman" w:hAnsi="Times New Roman"/>
          <w:sz w:val="28"/>
          <w:szCs w:val="28"/>
        </w:rPr>
      </w:pPr>
      <w:r>
        <w:rPr>
          <w:rFonts w:ascii="Times New Roman" w:hAnsi="Times New Roman"/>
          <w:sz w:val="28"/>
          <w:szCs w:val="28"/>
        </w:rPr>
        <w:tab/>
      </w:r>
      <w:r w:rsidR="00360247" w:rsidRPr="00A15232">
        <w:rPr>
          <w:rFonts w:ascii="Times New Roman" w:hAnsi="Times New Roman"/>
          <w:sz w:val="28"/>
          <w:szCs w:val="28"/>
        </w:rPr>
        <w:t>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работы по организации дорожного движения отнесены к содержанию автомобильных дорог, т.е. рассматривается как часть исключительно дорожной деятельности. В то же время, вопросы обеспечения пропускной способности дорог этим законом не регулируются и соответствующие цели не ставятся.</w:t>
      </w:r>
    </w:p>
    <w:p w:rsidR="00360247" w:rsidRPr="00A15232" w:rsidRDefault="00615E80" w:rsidP="00AC115C">
      <w:pPr>
        <w:spacing w:after="0"/>
        <w:jc w:val="both"/>
        <w:rPr>
          <w:rFonts w:ascii="Times New Roman" w:hAnsi="Times New Roman"/>
          <w:sz w:val="28"/>
          <w:szCs w:val="28"/>
        </w:rPr>
      </w:pPr>
      <w:r w:rsidRPr="00A15232">
        <w:rPr>
          <w:rFonts w:ascii="Times New Roman" w:hAnsi="Times New Roman"/>
          <w:sz w:val="28"/>
          <w:szCs w:val="28"/>
        </w:rPr>
        <w:lastRenderedPageBreak/>
        <w:tab/>
      </w:r>
      <w:r w:rsidR="00360247" w:rsidRPr="00A15232">
        <w:rPr>
          <w:rFonts w:ascii="Times New Roman" w:hAnsi="Times New Roman"/>
          <w:sz w:val="28"/>
          <w:szCs w:val="28"/>
        </w:rPr>
        <w:t xml:space="preserve">Таким образом, задачи деятельности по ОДД на территории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360247" w:rsidRPr="00A15232">
        <w:rPr>
          <w:rFonts w:ascii="Times New Roman" w:hAnsi="Times New Roman"/>
          <w:sz w:val="28"/>
          <w:szCs w:val="28"/>
        </w:rPr>
        <w:t xml:space="preserve"> фактически решают органы местного самоуправления муниципального образования. В </w:t>
      </w:r>
      <w:r w:rsidR="008672B3">
        <w:rPr>
          <w:rFonts w:ascii="Times New Roman" w:hAnsi="Times New Roman"/>
          <w:sz w:val="28"/>
          <w:szCs w:val="28"/>
        </w:rPr>
        <w:t>Нижнебаканском</w:t>
      </w:r>
      <w:r w:rsidR="00711FC2">
        <w:rPr>
          <w:rFonts w:ascii="Times New Roman" w:hAnsi="Times New Roman"/>
          <w:sz w:val="28"/>
          <w:szCs w:val="28"/>
        </w:rPr>
        <w:t xml:space="preserve"> </w:t>
      </w:r>
      <w:r w:rsidR="006F7512">
        <w:rPr>
          <w:rFonts w:ascii="Times New Roman" w:hAnsi="Times New Roman"/>
          <w:sz w:val="28"/>
          <w:szCs w:val="28"/>
        </w:rPr>
        <w:t xml:space="preserve">сельском поселении </w:t>
      </w:r>
      <w:r w:rsidR="00360247" w:rsidRPr="00A15232">
        <w:rPr>
          <w:rFonts w:ascii="Times New Roman" w:hAnsi="Times New Roman"/>
          <w:sz w:val="28"/>
          <w:szCs w:val="28"/>
        </w:rPr>
        <w:t>разработана и утверждена главой администрации муниципального образования «Дислокация дорожных знаков».</w:t>
      </w:r>
    </w:p>
    <w:p w:rsidR="00360247" w:rsidRPr="00A15232" w:rsidRDefault="00AC115C" w:rsidP="00AC115C">
      <w:pPr>
        <w:spacing w:after="0"/>
        <w:jc w:val="both"/>
        <w:rPr>
          <w:rFonts w:ascii="Times New Roman" w:hAnsi="Times New Roman"/>
          <w:sz w:val="28"/>
          <w:szCs w:val="28"/>
        </w:rPr>
      </w:pPr>
      <w:r w:rsidRPr="00A15232">
        <w:rPr>
          <w:rFonts w:ascii="Times New Roman" w:hAnsi="Times New Roman"/>
          <w:sz w:val="28"/>
          <w:szCs w:val="28"/>
        </w:rPr>
        <w:tab/>
      </w:r>
      <w:r w:rsidR="00360247" w:rsidRPr="00A15232">
        <w:rPr>
          <w:rFonts w:ascii="Times New Roman" w:hAnsi="Times New Roman"/>
          <w:sz w:val="28"/>
          <w:szCs w:val="28"/>
        </w:rPr>
        <w:t xml:space="preserve">Во исполнение Поручения Президента РФ № Пр-637 (пункт «4б») данного на заседании Президиума Госсовета РФ по вопросам безопасности дорожного движения, состоявшегося 14 марта 2016 года в г. Ярославле, согласно которому  органам местного самоуправления РФ предписано в срок до 1 декабря 2018 года разработать КСОДД на территориях муниципальных образований, администрацией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360247" w:rsidRPr="00A15232">
        <w:rPr>
          <w:rFonts w:ascii="Times New Roman" w:hAnsi="Times New Roman"/>
          <w:sz w:val="28"/>
          <w:szCs w:val="28"/>
        </w:rPr>
        <w:t xml:space="preserve"> была инициирована разработка настоящего проекта. На основе утвержденного документа по итогам разработки, в целях физической реализации мероприятий КСОДД по организации дорожного движения, органы местного самоуправления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360247" w:rsidRPr="00A15232">
        <w:rPr>
          <w:rFonts w:ascii="Times New Roman" w:hAnsi="Times New Roman"/>
          <w:sz w:val="28"/>
          <w:szCs w:val="28"/>
        </w:rPr>
        <w:t xml:space="preserve"> могут организовывать разработку ПОДД.</w:t>
      </w:r>
    </w:p>
    <w:p w:rsidR="00360247" w:rsidRPr="00360247" w:rsidRDefault="00AC115C" w:rsidP="00227C69">
      <w:pPr>
        <w:spacing w:after="0"/>
        <w:jc w:val="both"/>
        <w:rPr>
          <w:rFonts w:ascii="Times New Roman" w:hAnsi="Times New Roman"/>
          <w:sz w:val="28"/>
          <w:szCs w:val="28"/>
        </w:rPr>
      </w:pPr>
      <w:r w:rsidRPr="00A15232">
        <w:rPr>
          <w:rFonts w:ascii="Times New Roman" w:hAnsi="Times New Roman"/>
          <w:sz w:val="28"/>
          <w:szCs w:val="28"/>
        </w:rPr>
        <w:tab/>
      </w:r>
      <w:r w:rsidR="00360247" w:rsidRPr="00A15232">
        <w:rPr>
          <w:rFonts w:ascii="Times New Roman" w:hAnsi="Times New Roman"/>
          <w:sz w:val="28"/>
          <w:szCs w:val="28"/>
        </w:rPr>
        <w:t xml:space="preserve">С целью решения вопросов связанных с обеспечением достаточного парковочного пространства рекомендуется организовать работу по ведению реестра парковок общего </w:t>
      </w:r>
      <w:r w:rsidR="00360247" w:rsidRPr="006F7512">
        <w:rPr>
          <w:rFonts w:ascii="Times New Roman" w:hAnsi="Times New Roman"/>
          <w:sz w:val="28"/>
          <w:szCs w:val="28"/>
        </w:rPr>
        <w:t xml:space="preserve">пользования на территории </w:t>
      </w:r>
      <w:r w:rsidR="004E7A98" w:rsidRPr="006F7512">
        <w:rPr>
          <w:rFonts w:ascii="Times New Roman" w:hAnsi="Times New Roman"/>
          <w:sz w:val="28"/>
          <w:szCs w:val="28"/>
        </w:rPr>
        <w:t>Нижнебаканского</w:t>
      </w:r>
      <w:r w:rsidR="00BB59E0" w:rsidRPr="006F7512">
        <w:rPr>
          <w:rFonts w:ascii="Times New Roman" w:hAnsi="Times New Roman"/>
          <w:sz w:val="28"/>
          <w:szCs w:val="28"/>
        </w:rPr>
        <w:t xml:space="preserve"> сельского поселения</w:t>
      </w:r>
      <w:r w:rsidR="00360247" w:rsidRPr="006F7512">
        <w:rPr>
          <w:rFonts w:ascii="Times New Roman" w:hAnsi="Times New Roman"/>
          <w:sz w:val="28"/>
          <w:szCs w:val="28"/>
        </w:rPr>
        <w:t xml:space="preserve"> в соответствии с пунктом </w:t>
      </w:r>
      <w:r w:rsidR="00440D25" w:rsidRPr="006F7512">
        <w:rPr>
          <w:rFonts w:ascii="Times New Roman" w:hAnsi="Times New Roman"/>
          <w:sz w:val="28"/>
          <w:szCs w:val="28"/>
        </w:rPr>
        <w:t>2</w:t>
      </w:r>
      <w:r w:rsidR="00360247" w:rsidRPr="006F7512">
        <w:rPr>
          <w:rFonts w:ascii="Times New Roman" w:hAnsi="Times New Roman"/>
          <w:sz w:val="28"/>
          <w:szCs w:val="28"/>
        </w:rPr>
        <w:t>.2.1.5 настоящей</w:t>
      </w:r>
      <w:r w:rsidR="00360247" w:rsidRPr="00A15232">
        <w:rPr>
          <w:rFonts w:ascii="Times New Roman" w:hAnsi="Times New Roman"/>
          <w:sz w:val="28"/>
          <w:szCs w:val="28"/>
        </w:rPr>
        <w:t xml:space="preserve"> КСОДД.</w:t>
      </w:r>
    </w:p>
    <w:p w:rsidR="00714A99" w:rsidRPr="003B114E" w:rsidRDefault="00440D25" w:rsidP="003B114E">
      <w:pPr>
        <w:spacing w:after="0"/>
        <w:jc w:val="center"/>
        <w:rPr>
          <w:rFonts w:ascii="Times New Roman" w:hAnsi="Times New Roman"/>
          <w:b/>
          <w:sz w:val="28"/>
          <w:szCs w:val="28"/>
        </w:rPr>
      </w:pPr>
      <w:r>
        <w:rPr>
          <w:rFonts w:ascii="Times New Roman" w:hAnsi="Times New Roman"/>
          <w:b/>
          <w:sz w:val="28"/>
          <w:szCs w:val="28"/>
        </w:rPr>
        <w:t>2</w:t>
      </w:r>
      <w:r w:rsidR="003B114E" w:rsidRPr="003B114E">
        <w:rPr>
          <w:rFonts w:ascii="Times New Roman" w:hAnsi="Times New Roman"/>
          <w:b/>
          <w:sz w:val="28"/>
          <w:szCs w:val="28"/>
        </w:rPr>
        <w:t>.3. Результаты анализа нормативного правового и информационного обеспечения</w:t>
      </w:r>
      <w:r w:rsidR="006F7512">
        <w:rPr>
          <w:rFonts w:ascii="Times New Roman" w:hAnsi="Times New Roman"/>
          <w:b/>
          <w:sz w:val="28"/>
          <w:szCs w:val="28"/>
        </w:rPr>
        <w:t xml:space="preserve"> </w:t>
      </w:r>
      <w:r w:rsidR="003B114E" w:rsidRPr="003B114E">
        <w:rPr>
          <w:rFonts w:ascii="Times New Roman" w:hAnsi="Times New Roman"/>
          <w:b/>
          <w:sz w:val="28"/>
          <w:szCs w:val="28"/>
        </w:rPr>
        <w:t>деятельности в сфере ОДД</w:t>
      </w:r>
    </w:p>
    <w:p w:rsidR="00714A99" w:rsidRPr="00363352" w:rsidRDefault="00440D25" w:rsidP="00440D25">
      <w:pPr>
        <w:spacing w:after="0"/>
        <w:jc w:val="both"/>
        <w:rPr>
          <w:rFonts w:ascii="Times New Roman" w:hAnsi="Times New Roman"/>
          <w:sz w:val="28"/>
          <w:szCs w:val="28"/>
        </w:rPr>
      </w:pPr>
      <w:r>
        <w:rPr>
          <w:rFonts w:ascii="Times New Roman" w:hAnsi="Times New Roman"/>
          <w:sz w:val="28"/>
          <w:szCs w:val="28"/>
        </w:rPr>
        <w:tab/>
      </w:r>
      <w:r w:rsidR="00591CB7" w:rsidRPr="00363352">
        <w:rPr>
          <w:rFonts w:ascii="Times New Roman" w:hAnsi="Times New Roman"/>
          <w:sz w:val="28"/>
          <w:szCs w:val="28"/>
        </w:rPr>
        <w:t>Деятельность в сфере организации дорожного движения основывается на исполнении требований следующих нормативных актов:</w:t>
      </w:r>
    </w:p>
    <w:p w:rsidR="00591CB7" w:rsidRPr="00363352" w:rsidRDefault="00591CB7" w:rsidP="00440D25">
      <w:pPr>
        <w:spacing w:after="0"/>
        <w:jc w:val="both"/>
        <w:rPr>
          <w:rFonts w:ascii="Times New Roman" w:hAnsi="Times New Roman"/>
          <w:sz w:val="28"/>
          <w:szCs w:val="28"/>
        </w:rPr>
      </w:pPr>
      <w:r w:rsidRPr="00363352">
        <w:rPr>
          <w:rFonts w:ascii="Times New Roman" w:hAnsi="Times New Roman"/>
          <w:sz w:val="28"/>
          <w:szCs w:val="28"/>
        </w:rPr>
        <w:t>- Градостроительного кодекса Российской Федерации от 29.12.2004 №190-ФЗ;</w:t>
      </w:r>
    </w:p>
    <w:p w:rsidR="00591CB7" w:rsidRPr="00363352" w:rsidRDefault="00591CB7" w:rsidP="00440D25">
      <w:pPr>
        <w:spacing w:after="0"/>
        <w:jc w:val="both"/>
        <w:rPr>
          <w:rFonts w:ascii="Times New Roman" w:hAnsi="Times New Roman"/>
          <w:sz w:val="28"/>
          <w:szCs w:val="28"/>
        </w:rPr>
      </w:pPr>
      <w:r w:rsidRPr="00363352">
        <w:rPr>
          <w:rFonts w:ascii="Times New Roman" w:hAnsi="Times New Roman"/>
          <w:sz w:val="28"/>
          <w:szCs w:val="28"/>
        </w:rPr>
        <w:t>-Федеральный закон от 10.12.1995 №196-ФЗ "О безопасности дорожного движения</w:t>
      </w:r>
      <w:r w:rsidR="00360247">
        <w:rPr>
          <w:rFonts w:ascii="Times New Roman" w:hAnsi="Times New Roman"/>
          <w:sz w:val="28"/>
          <w:szCs w:val="28"/>
        </w:rPr>
        <w:t>"</w:t>
      </w:r>
      <w:r w:rsidRPr="00363352">
        <w:rPr>
          <w:rFonts w:ascii="Times New Roman" w:hAnsi="Times New Roman"/>
          <w:sz w:val="28"/>
          <w:szCs w:val="28"/>
        </w:rPr>
        <w:t>;</w:t>
      </w:r>
    </w:p>
    <w:p w:rsidR="00591CB7" w:rsidRPr="00363352" w:rsidRDefault="00591CB7" w:rsidP="00440D25">
      <w:pPr>
        <w:spacing w:after="0"/>
        <w:jc w:val="both"/>
        <w:rPr>
          <w:rFonts w:ascii="Times New Roman" w:hAnsi="Times New Roman"/>
          <w:sz w:val="28"/>
          <w:szCs w:val="28"/>
        </w:rPr>
      </w:pPr>
      <w:r w:rsidRPr="00363352">
        <w:rPr>
          <w:rFonts w:ascii="Times New Roman" w:hAnsi="Times New Roman"/>
          <w:sz w:val="28"/>
          <w:szCs w:val="28"/>
        </w:rPr>
        <w:t>-Федеральный закон  от 27.12.2002 №184-ФЗ "О техническом регулировании";</w:t>
      </w:r>
    </w:p>
    <w:p w:rsidR="00591CB7" w:rsidRPr="00363352" w:rsidRDefault="00591CB7" w:rsidP="00440D25">
      <w:pPr>
        <w:spacing w:after="0"/>
        <w:jc w:val="both"/>
        <w:rPr>
          <w:rFonts w:ascii="Times New Roman" w:hAnsi="Times New Roman"/>
          <w:sz w:val="28"/>
          <w:szCs w:val="28"/>
        </w:rPr>
      </w:pPr>
      <w:r w:rsidRPr="00363352">
        <w:rPr>
          <w:rFonts w:ascii="Times New Roman" w:hAnsi="Times New Roman"/>
          <w:sz w:val="28"/>
          <w:szCs w:val="28"/>
        </w:rPr>
        <w:t>-Федеральный закон  от 08.11.2007 №257-ФЗ "Об автомобильных дорогах и о дорожной деятельности в Российской Федерации  и овнесений изменений в отдельные законодательные акты Российской Федерации";</w:t>
      </w:r>
    </w:p>
    <w:p w:rsidR="00591CB7" w:rsidRPr="00363352" w:rsidRDefault="00591CB7" w:rsidP="00440D25">
      <w:pPr>
        <w:spacing w:after="0"/>
        <w:jc w:val="both"/>
        <w:rPr>
          <w:rFonts w:ascii="Times New Roman" w:hAnsi="Times New Roman"/>
          <w:sz w:val="28"/>
          <w:szCs w:val="28"/>
        </w:rPr>
      </w:pPr>
      <w:r w:rsidRPr="00363352">
        <w:rPr>
          <w:rFonts w:ascii="Times New Roman" w:hAnsi="Times New Roman"/>
          <w:sz w:val="28"/>
          <w:szCs w:val="28"/>
        </w:rPr>
        <w:t>- Федеральный закон от 8.11.2007 №159-ФЗ</w:t>
      </w:r>
      <w:r w:rsidR="003219E7" w:rsidRPr="00363352">
        <w:rPr>
          <w:rFonts w:ascii="Times New Roman" w:hAnsi="Times New Roman"/>
          <w:sz w:val="28"/>
          <w:szCs w:val="28"/>
        </w:rPr>
        <w:t xml:space="preserve"> "Устав автомобильного транспорта и городского наземного электрического транспорта";</w:t>
      </w:r>
    </w:p>
    <w:p w:rsidR="003219E7" w:rsidRPr="00363352" w:rsidRDefault="003219E7" w:rsidP="00440D25">
      <w:pPr>
        <w:spacing w:after="0"/>
        <w:jc w:val="both"/>
        <w:rPr>
          <w:rFonts w:ascii="Times New Roman" w:hAnsi="Times New Roman"/>
          <w:sz w:val="28"/>
          <w:szCs w:val="28"/>
        </w:rPr>
      </w:pPr>
      <w:r w:rsidRPr="00363352">
        <w:rPr>
          <w:rFonts w:ascii="Times New Roman" w:hAnsi="Times New Roman"/>
          <w:sz w:val="28"/>
          <w:szCs w:val="28"/>
        </w:rPr>
        <w:t>-Федеральный закон от 27.12.2002 №184-ФЗ "О техническом регулировании";</w:t>
      </w:r>
    </w:p>
    <w:p w:rsidR="003219E7" w:rsidRPr="00363352" w:rsidRDefault="003219E7" w:rsidP="00440D25">
      <w:pPr>
        <w:spacing w:after="0"/>
        <w:jc w:val="both"/>
        <w:rPr>
          <w:rFonts w:ascii="Times New Roman" w:hAnsi="Times New Roman"/>
          <w:sz w:val="28"/>
          <w:szCs w:val="28"/>
        </w:rPr>
      </w:pPr>
      <w:r w:rsidRPr="00363352">
        <w:rPr>
          <w:rFonts w:ascii="Times New Roman" w:hAnsi="Times New Roman"/>
          <w:sz w:val="28"/>
          <w:szCs w:val="28"/>
        </w:rPr>
        <w:t>-Указ президента Российской Федерации от 15.06.1998 №711 "О дополнительных мерах по обеспечению безопасности дорожного движения";</w:t>
      </w:r>
    </w:p>
    <w:p w:rsidR="003219E7" w:rsidRPr="00363352" w:rsidRDefault="003219E7" w:rsidP="00440D25">
      <w:pPr>
        <w:spacing w:after="0"/>
        <w:jc w:val="both"/>
        <w:rPr>
          <w:rFonts w:ascii="Times New Roman" w:hAnsi="Times New Roman"/>
          <w:sz w:val="28"/>
          <w:szCs w:val="28"/>
        </w:rPr>
      </w:pPr>
      <w:r w:rsidRPr="00363352">
        <w:rPr>
          <w:rFonts w:ascii="Times New Roman" w:hAnsi="Times New Roman"/>
          <w:sz w:val="28"/>
          <w:szCs w:val="28"/>
        </w:rPr>
        <w:t>- Постановление Правительства  Российской Федерации  от 02.09.2009 №717 "О нормах отвода земель для размещения автомобильных дорог и (или) объектов  дорожного  сервиса";</w:t>
      </w:r>
    </w:p>
    <w:p w:rsidR="003219E7" w:rsidRPr="00AC115C" w:rsidRDefault="003219E7" w:rsidP="00440D25">
      <w:pPr>
        <w:spacing w:after="0"/>
        <w:jc w:val="both"/>
        <w:rPr>
          <w:rFonts w:ascii="Times New Roman" w:hAnsi="Times New Roman"/>
          <w:sz w:val="28"/>
          <w:szCs w:val="28"/>
        </w:rPr>
      </w:pPr>
      <w:r w:rsidRPr="00363352">
        <w:rPr>
          <w:rFonts w:ascii="Times New Roman" w:hAnsi="Times New Roman"/>
          <w:sz w:val="28"/>
          <w:szCs w:val="28"/>
        </w:rPr>
        <w:t>-Постановление Правительства Российской Федерации  от 28.09.2009 №767 "О классификации  автомобильных дорог в Российской Федерации";</w:t>
      </w:r>
    </w:p>
    <w:p w:rsidR="003219E7" w:rsidRPr="00363352" w:rsidRDefault="003219E7" w:rsidP="00440D25">
      <w:pPr>
        <w:spacing w:after="0"/>
        <w:jc w:val="both"/>
        <w:rPr>
          <w:rFonts w:ascii="Times New Roman" w:hAnsi="Times New Roman"/>
          <w:sz w:val="28"/>
          <w:szCs w:val="28"/>
        </w:rPr>
      </w:pPr>
      <w:r w:rsidRPr="00363352">
        <w:rPr>
          <w:rFonts w:ascii="Times New Roman" w:hAnsi="Times New Roman"/>
          <w:sz w:val="28"/>
          <w:szCs w:val="28"/>
        </w:rPr>
        <w:lastRenderedPageBreak/>
        <w:t>-Постановление Правительства Российской Федерации от 29.10.2009 №860 "О требованиях к обеспеченности автомобильных дорог общего пользования объектами дорожного сервиса, разме</w:t>
      </w:r>
      <w:r w:rsidR="00AE20D1" w:rsidRPr="00363352">
        <w:rPr>
          <w:rFonts w:ascii="Times New Roman" w:hAnsi="Times New Roman"/>
          <w:sz w:val="28"/>
          <w:szCs w:val="28"/>
        </w:rPr>
        <w:t>щаемые в границах полос отвода";</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-Приказ Минтранса России от 05.05.2012 №137 "Об утверждении Административного регламента Федерального дорожного агентства  предоставления государственной услуги по предоставлению гражданам  или юридическим лицам  земельных участков в границах полосы отвода автомобильной дороги федерального значения  для размещения объектов дорожного сервиса";</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25458-82 Опоры деревянные дорожных знаков;</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25459-82 Опоры железобетонных дорожных знаков;</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26804-2012 Ограждения дорожные металлические барьерного типа . Технические условия.</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Р 56925-2016 Дороги автомобильные и аэродромы. Методы измерения неровностей оснований и покрытий;</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30413-96 Дороги автомобильные. Метод определения коэффициента  сцепления колеса</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 xml:space="preserve">ГОСТ 52575-2006 Дороги автомобильные общего пользования. Материалы для дорожной разметки. Технические требования. </w:t>
      </w:r>
    </w:p>
    <w:p w:rsidR="00AE20D1" w:rsidRPr="00363352" w:rsidRDefault="00AE20D1" w:rsidP="00440D25">
      <w:pPr>
        <w:spacing w:after="0"/>
        <w:jc w:val="both"/>
        <w:rPr>
          <w:rFonts w:ascii="Times New Roman" w:hAnsi="Times New Roman"/>
          <w:sz w:val="28"/>
          <w:szCs w:val="28"/>
        </w:rPr>
      </w:pPr>
      <w:r w:rsidRPr="00363352">
        <w:rPr>
          <w:rFonts w:ascii="Times New Roman" w:hAnsi="Times New Roman"/>
          <w:sz w:val="28"/>
          <w:szCs w:val="28"/>
        </w:rPr>
        <w:t>ГОСТ 52576-2006 Дороги а</w:t>
      </w:r>
      <w:r w:rsidR="00B820A9" w:rsidRPr="00363352">
        <w:rPr>
          <w:rFonts w:ascii="Times New Roman" w:hAnsi="Times New Roman"/>
          <w:sz w:val="28"/>
          <w:szCs w:val="28"/>
        </w:rPr>
        <w:t>втомобильные общего пользования. Материалы для дорожной разметки. Методы испытаний.</w:t>
      </w:r>
    </w:p>
    <w:p w:rsidR="00B820A9" w:rsidRPr="00363352" w:rsidRDefault="00B820A9" w:rsidP="00440D25">
      <w:pPr>
        <w:spacing w:after="0"/>
        <w:jc w:val="both"/>
        <w:rPr>
          <w:rFonts w:ascii="Times New Roman" w:hAnsi="Times New Roman"/>
          <w:sz w:val="28"/>
          <w:szCs w:val="28"/>
        </w:rPr>
      </w:pPr>
      <w:r w:rsidRPr="00363352">
        <w:rPr>
          <w:rFonts w:ascii="Times New Roman" w:hAnsi="Times New Roman"/>
          <w:sz w:val="28"/>
          <w:szCs w:val="28"/>
        </w:rPr>
        <w:t xml:space="preserve">ГОСТ 52577-2006 Методы определения параметров геометрических </w:t>
      </w:r>
      <w:r w:rsidR="00E26400" w:rsidRPr="00363352">
        <w:rPr>
          <w:rFonts w:ascii="Times New Roman" w:hAnsi="Times New Roman"/>
          <w:sz w:val="28"/>
          <w:szCs w:val="28"/>
        </w:rPr>
        <w:t>элементов  автомобильных дорог;</w:t>
      </w:r>
    </w:p>
    <w:p w:rsidR="00E26400" w:rsidRPr="00363352" w:rsidRDefault="00E26400" w:rsidP="00440D25">
      <w:pPr>
        <w:spacing w:after="0"/>
        <w:jc w:val="both"/>
        <w:rPr>
          <w:rFonts w:ascii="Times New Roman" w:hAnsi="Times New Roman"/>
          <w:sz w:val="28"/>
          <w:szCs w:val="28"/>
        </w:rPr>
      </w:pPr>
      <w:r w:rsidRPr="00363352">
        <w:rPr>
          <w:rFonts w:ascii="Times New Roman" w:hAnsi="Times New Roman"/>
          <w:sz w:val="28"/>
          <w:szCs w:val="28"/>
        </w:rPr>
        <w:t>ГОСТ 52605-2006 Технические средства организации дорожного движения. Искусственные неровности.</w:t>
      </w:r>
    </w:p>
    <w:p w:rsidR="00E26400" w:rsidRPr="00363352" w:rsidRDefault="00E26400" w:rsidP="00440D25">
      <w:pPr>
        <w:spacing w:after="0"/>
        <w:jc w:val="both"/>
        <w:rPr>
          <w:rFonts w:ascii="Times New Roman" w:hAnsi="Times New Roman"/>
          <w:sz w:val="28"/>
          <w:szCs w:val="28"/>
        </w:rPr>
      </w:pPr>
      <w:r w:rsidRPr="00363352">
        <w:rPr>
          <w:rFonts w:ascii="Times New Roman" w:hAnsi="Times New Roman"/>
          <w:sz w:val="28"/>
          <w:szCs w:val="28"/>
        </w:rPr>
        <w:t>ГОСТ 33127-2014 Дороги  автомобильные общего пользования. Ограждения дорожные. Классификация (с Поправкой);</w:t>
      </w:r>
    </w:p>
    <w:p w:rsidR="00E26400" w:rsidRPr="00363352" w:rsidRDefault="00E26400" w:rsidP="00440D25">
      <w:pPr>
        <w:spacing w:after="0"/>
        <w:jc w:val="both"/>
        <w:rPr>
          <w:rFonts w:ascii="Times New Roman" w:hAnsi="Times New Roman"/>
          <w:sz w:val="28"/>
          <w:szCs w:val="28"/>
        </w:rPr>
      </w:pPr>
      <w:r w:rsidRPr="00363352">
        <w:rPr>
          <w:rFonts w:ascii="Times New Roman" w:hAnsi="Times New Roman"/>
          <w:sz w:val="28"/>
          <w:szCs w:val="28"/>
        </w:rPr>
        <w:t>ГОСТ Р 51709-2001 Автотранспортные средства. Требования безопасности к техническому  состоянию и методы проверки.</w:t>
      </w:r>
    </w:p>
    <w:p w:rsidR="00E26400" w:rsidRPr="00363352" w:rsidRDefault="00E26400" w:rsidP="00440D25">
      <w:pPr>
        <w:spacing w:after="0"/>
        <w:jc w:val="both"/>
        <w:rPr>
          <w:rFonts w:ascii="Times New Roman" w:hAnsi="Times New Roman"/>
          <w:sz w:val="28"/>
          <w:szCs w:val="28"/>
        </w:rPr>
      </w:pPr>
      <w:r w:rsidRPr="00363352">
        <w:rPr>
          <w:rFonts w:ascii="Times New Roman" w:hAnsi="Times New Roman"/>
          <w:sz w:val="28"/>
          <w:szCs w:val="28"/>
        </w:rPr>
        <w:t>ГОСТ 33220-2015 Дороги  автомобильные общего пользования. Требования к эксплуатационному состоянию</w:t>
      </w:r>
    </w:p>
    <w:p w:rsidR="00E26400" w:rsidRPr="00363352" w:rsidRDefault="00BF711B" w:rsidP="00440D25">
      <w:pPr>
        <w:spacing w:after="0"/>
        <w:jc w:val="both"/>
        <w:rPr>
          <w:rFonts w:ascii="Times New Roman" w:hAnsi="Times New Roman"/>
          <w:sz w:val="28"/>
          <w:szCs w:val="28"/>
        </w:rPr>
      </w:pPr>
      <w:r w:rsidRPr="00363352">
        <w:rPr>
          <w:rFonts w:ascii="Times New Roman" w:hAnsi="Times New Roman"/>
          <w:sz w:val="28"/>
          <w:szCs w:val="28"/>
        </w:rPr>
        <w:t>ГОСТ Р 50971-2011 Технические средства  организации дорожного движения. Световозвращатели дорожные. Общие технические требования. Правила применения.</w:t>
      </w:r>
    </w:p>
    <w:p w:rsidR="00BF711B" w:rsidRPr="00363352" w:rsidRDefault="00BF711B" w:rsidP="00440D25">
      <w:pPr>
        <w:spacing w:after="0"/>
        <w:jc w:val="both"/>
        <w:rPr>
          <w:rFonts w:ascii="Times New Roman" w:hAnsi="Times New Roman"/>
          <w:sz w:val="28"/>
          <w:szCs w:val="28"/>
        </w:rPr>
      </w:pPr>
      <w:r w:rsidRPr="00363352">
        <w:rPr>
          <w:rFonts w:ascii="Times New Roman" w:hAnsi="Times New Roman"/>
          <w:sz w:val="28"/>
          <w:szCs w:val="28"/>
        </w:rPr>
        <w:t xml:space="preserve">ГОСТ 52282-2004 Технические средства организации  дорожного движения. Светофоры дорожные. </w:t>
      </w:r>
    </w:p>
    <w:p w:rsidR="00714A99" w:rsidRPr="00363352" w:rsidRDefault="00BF711B" w:rsidP="00440D25">
      <w:pPr>
        <w:spacing w:after="0"/>
        <w:jc w:val="both"/>
        <w:rPr>
          <w:rFonts w:ascii="Times New Roman" w:hAnsi="Times New Roman"/>
          <w:sz w:val="28"/>
          <w:szCs w:val="28"/>
        </w:rPr>
      </w:pPr>
      <w:r w:rsidRPr="00363352">
        <w:rPr>
          <w:rFonts w:ascii="Times New Roman" w:hAnsi="Times New Roman"/>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BF711B" w:rsidRPr="00363352" w:rsidRDefault="00BF711B" w:rsidP="00440D25">
      <w:pPr>
        <w:spacing w:after="0"/>
        <w:jc w:val="both"/>
        <w:rPr>
          <w:rFonts w:ascii="Times New Roman" w:hAnsi="Times New Roman"/>
          <w:sz w:val="28"/>
          <w:szCs w:val="28"/>
        </w:rPr>
      </w:pPr>
      <w:r w:rsidRPr="00363352">
        <w:rPr>
          <w:rFonts w:ascii="Times New Roman" w:hAnsi="Times New Roman"/>
          <w:sz w:val="28"/>
          <w:szCs w:val="28"/>
        </w:rPr>
        <w:t>ГОСТ Р 52290-2004 Технические средства организации дорожного движения. Знаки дорожные. Общие технические требования;</w:t>
      </w:r>
    </w:p>
    <w:p w:rsidR="00BF711B" w:rsidRPr="00363352" w:rsidRDefault="00BF711B" w:rsidP="00440D25">
      <w:pPr>
        <w:spacing w:after="0"/>
        <w:jc w:val="both"/>
        <w:rPr>
          <w:rFonts w:ascii="Times New Roman" w:hAnsi="Times New Roman"/>
          <w:sz w:val="28"/>
          <w:szCs w:val="28"/>
        </w:rPr>
      </w:pPr>
      <w:r w:rsidRPr="00363352">
        <w:rPr>
          <w:rFonts w:ascii="Times New Roman" w:hAnsi="Times New Roman"/>
          <w:sz w:val="28"/>
          <w:szCs w:val="28"/>
        </w:rPr>
        <w:lastRenderedPageBreak/>
        <w:t xml:space="preserve">ГОСТ Р 52398-2005  Классификация  автомобильных дорог. </w:t>
      </w:r>
      <w:r w:rsidR="00AE1DA3" w:rsidRPr="00363352">
        <w:rPr>
          <w:rFonts w:ascii="Times New Roman" w:hAnsi="Times New Roman"/>
          <w:sz w:val="28"/>
          <w:szCs w:val="28"/>
        </w:rPr>
        <w:t>Основные параметры и требования;</w:t>
      </w:r>
    </w:p>
    <w:p w:rsidR="00AE1DA3" w:rsidRPr="00363352" w:rsidRDefault="00AE1DA3" w:rsidP="00440D25">
      <w:pPr>
        <w:spacing w:after="0"/>
        <w:jc w:val="both"/>
        <w:rPr>
          <w:rFonts w:ascii="Times New Roman" w:hAnsi="Times New Roman"/>
          <w:sz w:val="28"/>
          <w:szCs w:val="28"/>
        </w:rPr>
      </w:pPr>
      <w:r w:rsidRPr="00363352">
        <w:rPr>
          <w:rFonts w:ascii="Times New Roman" w:hAnsi="Times New Roman"/>
          <w:sz w:val="28"/>
          <w:szCs w:val="28"/>
        </w:rPr>
        <w:t>ГОСТ Р 52765-2007 Дороги автомобильные общего пользования. Элементы обустройства. Классификация</w:t>
      </w:r>
    </w:p>
    <w:p w:rsidR="00AE1DA3" w:rsidRPr="00363352" w:rsidRDefault="00AE1DA3" w:rsidP="00440D25">
      <w:pPr>
        <w:spacing w:after="0"/>
        <w:jc w:val="both"/>
        <w:rPr>
          <w:rFonts w:ascii="Times New Roman" w:hAnsi="Times New Roman"/>
          <w:sz w:val="28"/>
          <w:szCs w:val="28"/>
        </w:rPr>
      </w:pPr>
      <w:r w:rsidRPr="00363352">
        <w:rPr>
          <w:rFonts w:ascii="Times New Roman" w:hAnsi="Times New Roman"/>
          <w:sz w:val="28"/>
          <w:szCs w:val="28"/>
        </w:rPr>
        <w:t>ГОСТ Р 52766-2007 Дороги автомобильные общего пользования.  Элементы обустройства . Общие требования;</w:t>
      </w:r>
      <w:r w:rsidRPr="00363352">
        <w:rPr>
          <w:rFonts w:ascii="Times New Roman" w:hAnsi="Times New Roman"/>
          <w:sz w:val="28"/>
          <w:szCs w:val="28"/>
        </w:rPr>
        <w:br/>
        <w:t>ГОСТ Р 52721-2007 Технические средства организации  дорожного движения. Методы испытаний дорожный ограждений;</w:t>
      </w:r>
    </w:p>
    <w:p w:rsidR="00AE1DA3" w:rsidRPr="00363352" w:rsidRDefault="00AE1DA3" w:rsidP="00440D25">
      <w:pPr>
        <w:spacing w:after="0"/>
        <w:jc w:val="both"/>
        <w:rPr>
          <w:rFonts w:ascii="Times New Roman" w:hAnsi="Times New Roman"/>
          <w:sz w:val="28"/>
          <w:szCs w:val="28"/>
        </w:rPr>
      </w:pPr>
      <w:r w:rsidRPr="00363352">
        <w:rPr>
          <w:rFonts w:ascii="Times New Roman" w:hAnsi="Times New Roman"/>
          <w:sz w:val="28"/>
          <w:szCs w:val="28"/>
        </w:rPr>
        <w:t xml:space="preserve"> ГОСТ Р 52399-2005 Геометрические элементы   автомоб</w:t>
      </w:r>
      <w:r w:rsidR="00D95DF1" w:rsidRPr="00363352">
        <w:rPr>
          <w:rFonts w:ascii="Times New Roman" w:hAnsi="Times New Roman"/>
          <w:sz w:val="28"/>
          <w:szCs w:val="28"/>
        </w:rPr>
        <w:t>ильных дорог;</w:t>
      </w:r>
    </w:p>
    <w:p w:rsidR="00D95DF1" w:rsidRPr="00363352" w:rsidRDefault="00D95DF1" w:rsidP="00440D25">
      <w:pPr>
        <w:spacing w:after="0"/>
        <w:jc w:val="both"/>
        <w:rPr>
          <w:rFonts w:ascii="Times New Roman" w:hAnsi="Times New Roman"/>
          <w:sz w:val="28"/>
          <w:szCs w:val="28"/>
        </w:rPr>
      </w:pPr>
      <w:r w:rsidRPr="00363352">
        <w:rPr>
          <w:rFonts w:ascii="Times New Roman" w:hAnsi="Times New Roman"/>
          <w:sz w:val="28"/>
          <w:szCs w:val="28"/>
        </w:rPr>
        <w:t>ГОСТ Р 52607-2006 Ограждения дорожные удержив</w:t>
      </w:r>
      <w:r w:rsidR="0023061C">
        <w:rPr>
          <w:rFonts w:ascii="Times New Roman" w:hAnsi="Times New Roman"/>
          <w:sz w:val="28"/>
          <w:szCs w:val="28"/>
        </w:rPr>
        <w:t>ающие. Боковые для автомобилей;</w:t>
      </w:r>
    </w:p>
    <w:p w:rsidR="00D95DF1" w:rsidRPr="00363352" w:rsidRDefault="00D95DF1" w:rsidP="00440D25">
      <w:pPr>
        <w:spacing w:after="0"/>
        <w:jc w:val="both"/>
        <w:rPr>
          <w:rFonts w:ascii="Times New Roman" w:hAnsi="Times New Roman"/>
          <w:sz w:val="28"/>
          <w:szCs w:val="28"/>
        </w:rPr>
      </w:pPr>
      <w:r w:rsidRPr="00363352">
        <w:rPr>
          <w:rFonts w:ascii="Times New Roman" w:hAnsi="Times New Roman"/>
          <w:sz w:val="28"/>
          <w:szCs w:val="28"/>
        </w:rPr>
        <w:t>ГОСТ Р 52748-2007 Дороги автомобильные общего пользования. Нормативные нагрузки, расчетные схемы нагружения и габариты приближения;</w:t>
      </w:r>
    </w:p>
    <w:p w:rsidR="00D95DF1" w:rsidRPr="00363352" w:rsidRDefault="00D95DF1" w:rsidP="00440D25">
      <w:pPr>
        <w:spacing w:after="0"/>
        <w:jc w:val="both"/>
        <w:rPr>
          <w:rFonts w:ascii="Times New Roman" w:hAnsi="Times New Roman"/>
          <w:sz w:val="28"/>
          <w:szCs w:val="28"/>
        </w:rPr>
      </w:pPr>
      <w:r w:rsidRPr="00363352">
        <w:rPr>
          <w:rFonts w:ascii="Times New Roman" w:hAnsi="Times New Roman"/>
          <w:sz w:val="28"/>
          <w:szCs w:val="28"/>
        </w:rPr>
        <w:t>ГОСТ Р</w:t>
      </w:r>
      <w:r w:rsidR="000A2637" w:rsidRPr="00363352">
        <w:rPr>
          <w:rFonts w:ascii="Times New Roman" w:hAnsi="Times New Roman"/>
          <w:sz w:val="28"/>
          <w:szCs w:val="28"/>
        </w:rPr>
        <w:t>52044-2003 Наружная реклама на автомобильных дорогах и территориях городских и сельских поселений;</w:t>
      </w:r>
    </w:p>
    <w:p w:rsidR="000A2637" w:rsidRPr="00363352" w:rsidRDefault="000A2637" w:rsidP="00440D25">
      <w:pPr>
        <w:spacing w:after="0"/>
        <w:jc w:val="both"/>
        <w:rPr>
          <w:rFonts w:ascii="Times New Roman" w:hAnsi="Times New Roman"/>
          <w:sz w:val="28"/>
          <w:szCs w:val="28"/>
        </w:rPr>
      </w:pPr>
      <w:r w:rsidRPr="00363352">
        <w:rPr>
          <w:rFonts w:ascii="Times New Roman" w:hAnsi="Times New Roman"/>
          <w:sz w:val="28"/>
          <w:szCs w:val="28"/>
        </w:rPr>
        <w:t>СП 34.13330.2012 "Свод правил. Автомобильные дороги. Актуализированная редакция СНиП 2.05.02-85*";</w:t>
      </w:r>
    </w:p>
    <w:p w:rsidR="000A2637" w:rsidRPr="00363352" w:rsidRDefault="000A2637" w:rsidP="00440D25">
      <w:pPr>
        <w:spacing w:after="0"/>
        <w:jc w:val="both"/>
        <w:rPr>
          <w:rFonts w:ascii="Times New Roman" w:hAnsi="Times New Roman"/>
          <w:sz w:val="28"/>
          <w:szCs w:val="28"/>
        </w:rPr>
      </w:pPr>
      <w:r w:rsidRPr="00363352">
        <w:rPr>
          <w:rFonts w:ascii="Times New Roman" w:hAnsi="Times New Roman"/>
          <w:sz w:val="28"/>
          <w:szCs w:val="28"/>
        </w:rPr>
        <w:t>СП 42.13330.2011 "Градостроительство. Планировка и застройка городских и сельских поселений";</w:t>
      </w:r>
    </w:p>
    <w:p w:rsidR="00440D25" w:rsidRDefault="00440D25" w:rsidP="00440D25">
      <w:pPr>
        <w:spacing w:after="0"/>
        <w:rPr>
          <w:rFonts w:ascii="Times New Roman" w:hAnsi="Times New Roman"/>
          <w:sz w:val="28"/>
          <w:szCs w:val="28"/>
        </w:rPr>
      </w:pPr>
      <w:r>
        <w:rPr>
          <w:rFonts w:ascii="Times New Roman" w:hAnsi="Times New Roman"/>
          <w:sz w:val="28"/>
          <w:szCs w:val="28"/>
        </w:rPr>
        <w:t>-</w:t>
      </w:r>
      <w:r w:rsidR="000A2637" w:rsidRPr="00363352">
        <w:rPr>
          <w:rFonts w:ascii="Times New Roman" w:hAnsi="Times New Roman"/>
          <w:sz w:val="28"/>
          <w:szCs w:val="28"/>
        </w:rPr>
        <w:t xml:space="preserve">СП 51.13330.2011 "Защита от шума". </w:t>
      </w:r>
    </w:p>
    <w:p w:rsidR="000A2637" w:rsidRPr="00363352" w:rsidRDefault="000A2637" w:rsidP="00227C69">
      <w:pPr>
        <w:spacing w:after="0"/>
        <w:jc w:val="both"/>
        <w:rPr>
          <w:rFonts w:ascii="Times New Roman" w:hAnsi="Times New Roman"/>
          <w:sz w:val="28"/>
          <w:szCs w:val="28"/>
        </w:rPr>
      </w:pPr>
      <w:r w:rsidRPr="00363352">
        <w:rPr>
          <w:rFonts w:ascii="Times New Roman" w:hAnsi="Times New Roman"/>
          <w:sz w:val="28"/>
          <w:szCs w:val="28"/>
        </w:rPr>
        <w:tab/>
        <w:t xml:space="preserve">Информационное обеспечение участников дорожного движения  проводится путем  размещения информации по организации дорожного движения (расписание работы общественного транспорта, график выполнения дорожных работ,  планы по проектированию  и  строительству в сфере дорожного хозяйства) с </w:t>
      </w:r>
      <w:r w:rsidR="00ED156D" w:rsidRPr="00363352">
        <w:rPr>
          <w:rFonts w:ascii="Times New Roman" w:hAnsi="Times New Roman"/>
          <w:sz w:val="28"/>
          <w:szCs w:val="28"/>
        </w:rPr>
        <w:t xml:space="preserve">помощью  сетей интернет  на официальном сайте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ED156D" w:rsidRPr="00363352">
        <w:rPr>
          <w:rFonts w:ascii="Times New Roman" w:hAnsi="Times New Roman"/>
          <w:sz w:val="28"/>
          <w:szCs w:val="28"/>
        </w:rPr>
        <w:t xml:space="preserve"> и на информационных стендах  администрации. </w:t>
      </w:r>
    </w:p>
    <w:p w:rsidR="00ED156D" w:rsidRPr="0023061C" w:rsidRDefault="00440D25" w:rsidP="00360247">
      <w:pPr>
        <w:spacing w:after="0"/>
        <w:jc w:val="center"/>
        <w:rPr>
          <w:rFonts w:ascii="Times New Roman" w:hAnsi="Times New Roman"/>
          <w:b/>
          <w:sz w:val="28"/>
          <w:szCs w:val="28"/>
        </w:rPr>
      </w:pPr>
      <w:r w:rsidRPr="006F7512">
        <w:rPr>
          <w:rFonts w:ascii="Times New Roman" w:hAnsi="Times New Roman"/>
          <w:b/>
          <w:sz w:val="28"/>
          <w:szCs w:val="28"/>
        </w:rPr>
        <w:t>2</w:t>
      </w:r>
      <w:r w:rsidR="00ED156D" w:rsidRPr="006F7512">
        <w:rPr>
          <w:rFonts w:ascii="Times New Roman" w:hAnsi="Times New Roman"/>
          <w:b/>
          <w:sz w:val="28"/>
          <w:szCs w:val="28"/>
        </w:rPr>
        <w:t>.4. Результаты анализа имеющихся документов территориального планирования и документации по планировке территории, документов стратегического планирования</w:t>
      </w:r>
    </w:p>
    <w:p w:rsidR="00A15232" w:rsidRDefault="003C062F" w:rsidP="00227C69">
      <w:pPr>
        <w:pStyle w:val="Standard"/>
        <w:spacing w:after="0"/>
        <w:jc w:val="both"/>
        <w:rPr>
          <w:sz w:val="28"/>
          <w:szCs w:val="28"/>
        </w:rPr>
      </w:pPr>
      <w:r w:rsidRPr="00314C2E">
        <w:rPr>
          <w:sz w:val="28"/>
          <w:szCs w:val="28"/>
        </w:rPr>
        <w:tab/>
      </w:r>
      <w:r w:rsidR="00A15232">
        <w:rPr>
          <w:sz w:val="28"/>
          <w:szCs w:val="28"/>
        </w:rPr>
        <w:t>В соответствии с передовыми тенденциями в области организации дорожного движения</w:t>
      </w:r>
      <w:r w:rsidR="006F7512">
        <w:rPr>
          <w:sz w:val="28"/>
          <w:szCs w:val="28"/>
        </w:rPr>
        <w:t>,</w:t>
      </w:r>
      <w:r w:rsidR="00A15232">
        <w:rPr>
          <w:sz w:val="28"/>
          <w:szCs w:val="28"/>
        </w:rPr>
        <w:t xml:space="preserve"> документацией по организации дорожного движения являются комплексные схемы организации дорожного движения и (или) проекты организации дорожного движения. Документация по организации дорожного движения разрабатывается на основе документов территориального планирования, документации по планировке территорий, подготовка и утверждение которых осуществляются в соответствии с Градостроительным кодексом Российской Федерации, планов и программ комплексного социально-экономического развития муниципального образования (при их наличии), долгосрочных целевых программ, программ комплексного развития транспортной инфраструктуры, результатов исследования существующих и прогнозируемых параметров дорожного движения, статистической информации.</w:t>
      </w:r>
    </w:p>
    <w:p w:rsidR="00360247" w:rsidRPr="00314C2E" w:rsidRDefault="00C23506" w:rsidP="00A15232">
      <w:pPr>
        <w:pStyle w:val="Default"/>
        <w:spacing w:line="276" w:lineRule="auto"/>
        <w:jc w:val="center"/>
        <w:rPr>
          <w:b/>
          <w:sz w:val="28"/>
          <w:szCs w:val="28"/>
        </w:rPr>
      </w:pPr>
      <w:r>
        <w:rPr>
          <w:b/>
          <w:sz w:val="28"/>
          <w:szCs w:val="28"/>
        </w:rPr>
        <w:t>2</w:t>
      </w:r>
      <w:r w:rsidR="00360247" w:rsidRPr="00314C2E">
        <w:rPr>
          <w:b/>
          <w:sz w:val="28"/>
          <w:szCs w:val="28"/>
        </w:rPr>
        <w:t>.4.1. Анализ имеющихся документов территориального планирования</w:t>
      </w:r>
    </w:p>
    <w:p w:rsidR="00360247" w:rsidRPr="00314C2E" w:rsidRDefault="00C23506" w:rsidP="00314C2E">
      <w:pPr>
        <w:pStyle w:val="Default"/>
        <w:spacing w:line="276" w:lineRule="auto"/>
        <w:jc w:val="both"/>
        <w:rPr>
          <w:sz w:val="28"/>
          <w:szCs w:val="28"/>
        </w:rPr>
      </w:pPr>
      <w:r>
        <w:rPr>
          <w:sz w:val="28"/>
          <w:szCs w:val="28"/>
        </w:rPr>
        <w:lastRenderedPageBreak/>
        <w:tab/>
      </w:r>
      <w:r w:rsidR="00360247" w:rsidRPr="00314C2E">
        <w:rPr>
          <w:sz w:val="28"/>
          <w:szCs w:val="28"/>
        </w:rPr>
        <w:t>Согласно Градостроительному кодексу Российской Федерации от 29.12.2004 N 190-ФЗ (ред. от 29.07.2017) (с изм. и доп., вступ. в силу с 11.08.2017) документами территориального планирования муниципальных образований являются:</w:t>
      </w:r>
    </w:p>
    <w:p w:rsidR="00360247" w:rsidRPr="00314C2E" w:rsidRDefault="00C23506" w:rsidP="00314C2E">
      <w:pPr>
        <w:pStyle w:val="Default"/>
        <w:spacing w:line="276" w:lineRule="auto"/>
        <w:jc w:val="both"/>
        <w:rPr>
          <w:sz w:val="28"/>
          <w:szCs w:val="28"/>
        </w:rPr>
      </w:pPr>
      <w:r>
        <w:rPr>
          <w:sz w:val="28"/>
          <w:szCs w:val="28"/>
        </w:rPr>
        <w:t>1) генеральный план муниципального образования</w:t>
      </w:r>
      <w:r w:rsidR="00360247" w:rsidRPr="00314C2E">
        <w:rPr>
          <w:sz w:val="28"/>
          <w:szCs w:val="28"/>
        </w:rPr>
        <w:t>;</w:t>
      </w:r>
    </w:p>
    <w:p w:rsidR="00360247" w:rsidRPr="00314C2E" w:rsidRDefault="00360247" w:rsidP="00314C2E">
      <w:pPr>
        <w:pStyle w:val="Default"/>
        <w:spacing w:line="276" w:lineRule="auto"/>
        <w:jc w:val="both"/>
        <w:rPr>
          <w:sz w:val="28"/>
          <w:szCs w:val="28"/>
        </w:rPr>
      </w:pPr>
      <w:r w:rsidRPr="00314C2E">
        <w:rPr>
          <w:sz w:val="28"/>
          <w:szCs w:val="28"/>
        </w:rPr>
        <w:t>2) схемы территориального планирования (СТП).</w:t>
      </w:r>
    </w:p>
    <w:p w:rsidR="00360247" w:rsidRPr="00314C2E" w:rsidRDefault="00AC115C" w:rsidP="00314C2E">
      <w:pPr>
        <w:pStyle w:val="Default"/>
        <w:spacing w:line="276" w:lineRule="auto"/>
        <w:jc w:val="both"/>
        <w:rPr>
          <w:sz w:val="28"/>
          <w:szCs w:val="28"/>
        </w:rPr>
      </w:pPr>
      <w:r>
        <w:rPr>
          <w:sz w:val="28"/>
          <w:szCs w:val="28"/>
        </w:rPr>
        <w:tab/>
      </w:r>
      <w:r w:rsidR="00360247" w:rsidRPr="00314C2E">
        <w:rPr>
          <w:sz w:val="28"/>
          <w:szCs w:val="28"/>
        </w:rPr>
        <w:t>Документы территориального планирования муниципальн</w:t>
      </w:r>
      <w:r w:rsidR="00C23506">
        <w:rPr>
          <w:sz w:val="28"/>
          <w:szCs w:val="28"/>
        </w:rPr>
        <w:t>ого</w:t>
      </w:r>
      <w:r w:rsidR="00360247" w:rsidRPr="00314C2E">
        <w:rPr>
          <w:sz w:val="28"/>
          <w:szCs w:val="28"/>
        </w:rPr>
        <w:t xml:space="preserve"> образовани</w:t>
      </w:r>
      <w:r w:rsidR="00C23506">
        <w:rPr>
          <w:sz w:val="28"/>
          <w:szCs w:val="28"/>
        </w:rPr>
        <w:t>я</w:t>
      </w:r>
      <w:r w:rsidR="00360247" w:rsidRPr="00314C2E">
        <w:rPr>
          <w:sz w:val="28"/>
          <w:szCs w:val="28"/>
        </w:rPr>
        <w:t xml:space="preserve"> устанавлива</w:t>
      </w:r>
      <w:r w:rsidR="00C23506">
        <w:rPr>
          <w:sz w:val="28"/>
          <w:szCs w:val="28"/>
        </w:rPr>
        <w:t>е</w:t>
      </w:r>
      <w:r w:rsidR="00360247" w:rsidRPr="00314C2E">
        <w:rPr>
          <w:sz w:val="28"/>
          <w:szCs w:val="28"/>
        </w:rPr>
        <w:t>т границы муниципаль</w:t>
      </w:r>
      <w:r w:rsidR="00C23506">
        <w:rPr>
          <w:sz w:val="28"/>
          <w:szCs w:val="28"/>
        </w:rPr>
        <w:t>ного</w:t>
      </w:r>
      <w:r w:rsidR="00360247" w:rsidRPr="00314C2E">
        <w:rPr>
          <w:sz w:val="28"/>
          <w:szCs w:val="28"/>
        </w:rPr>
        <w:t xml:space="preserve"> образовани</w:t>
      </w:r>
      <w:r w:rsidR="00C23506">
        <w:rPr>
          <w:sz w:val="28"/>
          <w:szCs w:val="28"/>
        </w:rPr>
        <w:t>я</w:t>
      </w:r>
      <w:r w:rsidR="00360247" w:rsidRPr="00314C2E">
        <w:rPr>
          <w:sz w:val="28"/>
          <w:szCs w:val="28"/>
        </w:rPr>
        <w:t>, размещение объектов местного значения, границы населенных пунктов, границы и параметры функциональных зон (зон, для которых определены границы и функциональное назначение).</w:t>
      </w:r>
    </w:p>
    <w:p w:rsidR="00360247" w:rsidRPr="00AC115C" w:rsidRDefault="00C23506" w:rsidP="00AC115C">
      <w:pPr>
        <w:pStyle w:val="Default"/>
        <w:spacing w:line="276" w:lineRule="auto"/>
        <w:jc w:val="center"/>
        <w:rPr>
          <w:b/>
          <w:sz w:val="28"/>
          <w:szCs w:val="28"/>
        </w:rPr>
      </w:pPr>
      <w:r>
        <w:rPr>
          <w:b/>
          <w:sz w:val="28"/>
          <w:szCs w:val="28"/>
        </w:rPr>
        <w:t>2</w:t>
      </w:r>
      <w:r w:rsidR="00360247" w:rsidRPr="00314C2E">
        <w:rPr>
          <w:b/>
          <w:sz w:val="28"/>
          <w:szCs w:val="28"/>
        </w:rPr>
        <w:t xml:space="preserve">.4.1.1. Анализ Генерального плана </w:t>
      </w:r>
      <w:r w:rsidR="004E7A98">
        <w:rPr>
          <w:b/>
          <w:sz w:val="28"/>
          <w:szCs w:val="28"/>
        </w:rPr>
        <w:t>Нижнебаканского</w:t>
      </w:r>
      <w:r w:rsidR="00BB59E0">
        <w:rPr>
          <w:b/>
          <w:sz w:val="28"/>
          <w:szCs w:val="28"/>
        </w:rPr>
        <w:t xml:space="preserve"> сельского поселения</w:t>
      </w:r>
    </w:p>
    <w:p w:rsidR="00360247" w:rsidRPr="00A61BCC" w:rsidRDefault="00AC115C" w:rsidP="00EA4F5E">
      <w:pPr>
        <w:spacing w:after="0"/>
        <w:jc w:val="both"/>
        <w:rPr>
          <w:rFonts w:ascii="Times New Roman" w:hAnsi="Times New Roman"/>
          <w:sz w:val="28"/>
          <w:szCs w:val="28"/>
        </w:rPr>
      </w:pPr>
      <w:r w:rsidRPr="00C23506">
        <w:rPr>
          <w:rFonts w:ascii="Times New Roman" w:hAnsi="Times New Roman"/>
          <w:sz w:val="28"/>
          <w:szCs w:val="28"/>
        </w:rPr>
        <w:tab/>
      </w:r>
      <w:r w:rsidR="00314C2E" w:rsidRPr="00A61BCC">
        <w:rPr>
          <w:rFonts w:ascii="Times New Roman" w:hAnsi="Times New Roman"/>
          <w:sz w:val="28"/>
          <w:szCs w:val="28"/>
        </w:rPr>
        <w:t xml:space="preserve">Генеральный план </w:t>
      </w:r>
      <w:r w:rsidR="004E7A98" w:rsidRPr="00A61BCC">
        <w:rPr>
          <w:rFonts w:ascii="Times New Roman" w:hAnsi="Times New Roman"/>
          <w:sz w:val="28"/>
          <w:szCs w:val="28"/>
        </w:rPr>
        <w:t>Нижнебаканского</w:t>
      </w:r>
      <w:r w:rsidR="00BB59E0" w:rsidRPr="00A61BCC">
        <w:rPr>
          <w:rFonts w:ascii="Times New Roman" w:hAnsi="Times New Roman"/>
          <w:sz w:val="28"/>
          <w:szCs w:val="28"/>
        </w:rPr>
        <w:t xml:space="preserve"> сельского поселения</w:t>
      </w:r>
      <w:r w:rsidR="00C23506" w:rsidRPr="00A61BCC">
        <w:rPr>
          <w:rFonts w:ascii="Times New Roman" w:hAnsi="Times New Roman"/>
          <w:sz w:val="28"/>
          <w:szCs w:val="28"/>
        </w:rPr>
        <w:t xml:space="preserve"> </w:t>
      </w:r>
      <w:r w:rsidR="000968B6" w:rsidRPr="00A61BCC">
        <w:rPr>
          <w:rFonts w:ascii="Times New Roman" w:hAnsi="Times New Roman"/>
          <w:sz w:val="28"/>
          <w:szCs w:val="28"/>
        </w:rPr>
        <w:t>Крымского</w:t>
      </w:r>
      <w:r w:rsidR="00C23506" w:rsidRPr="00A61BCC">
        <w:rPr>
          <w:rFonts w:ascii="Times New Roman" w:hAnsi="Times New Roman"/>
          <w:sz w:val="28"/>
          <w:szCs w:val="28"/>
        </w:rPr>
        <w:t xml:space="preserve"> района </w:t>
      </w:r>
      <w:r w:rsidR="002439B2" w:rsidRPr="00A61BCC">
        <w:rPr>
          <w:rFonts w:ascii="Times New Roman" w:hAnsi="Times New Roman"/>
          <w:sz w:val="28"/>
          <w:szCs w:val="28"/>
        </w:rPr>
        <w:t>Краснодарского</w:t>
      </w:r>
      <w:r w:rsidR="00C23506" w:rsidRPr="00A61BCC">
        <w:rPr>
          <w:rFonts w:ascii="Times New Roman" w:hAnsi="Times New Roman"/>
          <w:sz w:val="28"/>
          <w:szCs w:val="28"/>
        </w:rPr>
        <w:t xml:space="preserve"> края </w:t>
      </w:r>
      <w:r w:rsidR="00314C2E" w:rsidRPr="00A61BCC">
        <w:rPr>
          <w:rFonts w:ascii="Times New Roman" w:hAnsi="Times New Roman"/>
          <w:sz w:val="28"/>
          <w:szCs w:val="28"/>
        </w:rPr>
        <w:t xml:space="preserve">(Генеральный план), утвержденный решением </w:t>
      </w:r>
      <w:r w:rsidR="006F7512" w:rsidRPr="00A61BCC">
        <w:rPr>
          <w:rFonts w:ascii="Times New Roman" w:hAnsi="Times New Roman"/>
          <w:sz w:val="28"/>
          <w:szCs w:val="28"/>
        </w:rPr>
        <w:t>Совета</w:t>
      </w:r>
      <w:r w:rsidR="00C23506" w:rsidRPr="00A61BCC">
        <w:rPr>
          <w:rFonts w:ascii="Times New Roman" w:hAnsi="Times New Roman"/>
          <w:sz w:val="28"/>
          <w:szCs w:val="28"/>
        </w:rPr>
        <w:t xml:space="preserve"> муниципального образования </w:t>
      </w:r>
      <w:r w:rsidR="004E7A98" w:rsidRPr="00A61BCC">
        <w:rPr>
          <w:rFonts w:ascii="Times New Roman" w:hAnsi="Times New Roman"/>
          <w:sz w:val="28"/>
          <w:szCs w:val="28"/>
        </w:rPr>
        <w:t>Нижнебаканского</w:t>
      </w:r>
      <w:r w:rsidR="00BB59E0" w:rsidRPr="00A61BCC">
        <w:rPr>
          <w:rFonts w:ascii="Times New Roman" w:hAnsi="Times New Roman"/>
          <w:sz w:val="28"/>
          <w:szCs w:val="28"/>
        </w:rPr>
        <w:t xml:space="preserve"> сельского поселения</w:t>
      </w:r>
      <w:r w:rsidR="006F7512" w:rsidRPr="00A61BCC">
        <w:rPr>
          <w:rFonts w:ascii="Times New Roman" w:hAnsi="Times New Roman"/>
          <w:sz w:val="28"/>
          <w:szCs w:val="28"/>
        </w:rPr>
        <w:t xml:space="preserve"> </w:t>
      </w:r>
      <w:r w:rsidR="000968B6" w:rsidRPr="00A61BCC">
        <w:rPr>
          <w:rFonts w:ascii="Times New Roman" w:hAnsi="Times New Roman"/>
          <w:sz w:val="28"/>
          <w:szCs w:val="28"/>
        </w:rPr>
        <w:t>Крымского</w:t>
      </w:r>
      <w:r w:rsidR="00C23506" w:rsidRPr="00A61BCC">
        <w:rPr>
          <w:rFonts w:ascii="Times New Roman" w:hAnsi="Times New Roman"/>
          <w:sz w:val="28"/>
          <w:szCs w:val="28"/>
        </w:rPr>
        <w:t xml:space="preserve"> района </w:t>
      </w:r>
      <w:r w:rsidR="002439B2" w:rsidRPr="00A61BCC">
        <w:rPr>
          <w:rFonts w:ascii="Times New Roman" w:hAnsi="Times New Roman"/>
          <w:sz w:val="28"/>
          <w:szCs w:val="28"/>
        </w:rPr>
        <w:t>Краснодарского</w:t>
      </w:r>
      <w:r w:rsidR="006F7512" w:rsidRPr="00A61BCC">
        <w:rPr>
          <w:rFonts w:ascii="Times New Roman" w:hAnsi="Times New Roman"/>
          <w:sz w:val="28"/>
          <w:szCs w:val="28"/>
        </w:rPr>
        <w:t xml:space="preserve"> края, </w:t>
      </w:r>
      <w:r w:rsidR="00314C2E" w:rsidRPr="00A61BCC">
        <w:rPr>
          <w:rFonts w:ascii="Times New Roman" w:hAnsi="Times New Roman"/>
          <w:sz w:val="28"/>
          <w:szCs w:val="28"/>
        </w:rPr>
        <w:t>является основополагающим документом территориального планирования.</w:t>
      </w:r>
    </w:p>
    <w:p w:rsidR="00B9487C" w:rsidRPr="00A61BCC" w:rsidRDefault="00A61BCC" w:rsidP="00A61BCC">
      <w:pPr>
        <w:spacing w:after="0"/>
        <w:ind w:firstLine="709"/>
        <w:jc w:val="both"/>
        <w:rPr>
          <w:rFonts w:ascii="Times New Roman" w:hAnsi="Times New Roman"/>
          <w:sz w:val="28"/>
          <w:szCs w:val="28"/>
        </w:rPr>
      </w:pPr>
      <w:r w:rsidRPr="00A61BCC">
        <w:rPr>
          <w:rFonts w:ascii="Times New Roman" w:hAnsi="Times New Roman"/>
          <w:sz w:val="28"/>
          <w:szCs w:val="28"/>
        </w:rPr>
        <w:t>О</w:t>
      </w:r>
      <w:r w:rsidR="00B9487C" w:rsidRPr="00A61BCC">
        <w:rPr>
          <w:rFonts w:ascii="Times New Roman" w:hAnsi="Times New Roman"/>
          <w:sz w:val="28"/>
          <w:szCs w:val="28"/>
        </w:rPr>
        <w:t xml:space="preserve">сновными планировочными осями, вдоль которых идет развитие населенных пунктов и основных функциональных систем являются транспортные магистрали. </w:t>
      </w:r>
    </w:p>
    <w:p w:rsidR="00B9487C" w:rsidRPr="00A61BCC" w:rsidRDefault="00B9487C" w:rsidP="00A61BCC">
      <w:pPr>
        <w:tabs>
          <w:tab w:val="left" w:pos="9639"/>
        </w:tabs>
        <w:spacing w:after="0"/>
        <w:ind w:firstLine="709"/>
        <w:jc w:val="both"/>
        <w:rPr>
          <w:rFonts w:ascii="Times New Roman" w:hAnsi="Times New Roman"/>
          <w:sz w:val="28"/>
          <w:szCs w:val="28"/>
        </w:rPr>
      </w:pPr>
      <w:r w:rsidRPr="00A61BCC">
        <w:rPr>
          <w:rFonts w:ascii="Times New Roman" w:hAnsi="Times New Roman"/>
          <w:sz w:val="28"/>
          <w:szCs w:val="28"/>
        </w:rPr>
        <w:t xml:space="preserve">Нижнебаканское сельское поселение характеризуется достаточно развитой сетью автомобильных дорог и железнодорожных магистралей. </w:t>
      </w:r>
    </w:p>
    <w:p w:rsidR="00B9487C" w:rsidRPr="00A61BCC" w:rsidRDefault="00B9487C" w:rsidP="00A61BCC">
      <w:pPr>
        <w:tabs>
          <w:tab w:val="left" w:pos="9639"/>
        </w:tabs>
        <w:spacing w:after="0"/>
        <w:ind w:firstLine="709"/>
        <w:jc w:val="both"/>
        <w:rPr>
          <w:rFonts w:ascii="Times New Roman" w:hAnsi="Times New Roman"/>
          <w:sz w:val="28"/>
          <w:szCs w:val="28"/>
        </w:rPr>
      </w:pPr>
      <w:r w:rsidRPr="00A61BCC">
        <w:rPr>
          <w:rFonts w:ascii="Times New Roman" w:hAnsi="Times New Roman"/>
          <w:b/>
          <w:sz w:val="28"/>
          <w:szCs w:val="28"/>
        </w:rPr>
        <w:t>Развитие автомобильных дорог</w:t>
      </w:r>
      <w:r w:rsidRPr="00A61BCC">
        <w:rPr>
          <w:rFonts w:ascii="Times New Roman" w:hAnsi="Times New Roman"/>
          <w:sz w:val="28"/>
          <w:szCs w:val="28"/>
        </w:rPr>
        <w:t xml:space="preserve"> Нижнебаканского сельского поселения</w:t>
      </w:r>
      <w:r w:rsidR="00A61BCC" w:rsidRPr="00A61BCC">
        <w:rPr>
          <w:rFonts w:ascii="Times New Roman" w:hAnsi="Times New Roman"/>
          <w:sz w:val="28"/>
          <w:szCs w:val="28"/>
        </w:rPr>
        <w:t xml:space="preserve"> в генеральном плане </w:t>
      </w:r>
      <w:r w:rsidRPr="00A61BCC">
        <w:rPr>
          <w:rFonts w:ascii="Times New Roman" w:hAnsi="Times New Roman"/>
          <w:sz w:val="28"/>
          <w:szCs w:val="28"/>
        </w:rPr>
        <w:t xml:space="preserve">  рассматривается в системе автодорог Крымского района.  </w:t>
      </w:r>
    </w:p>
    <w:p w:rsidR="00B9487C" w:rsidRPr="00A61BCC" w:rsidRDefault="00B9487C" w:rsidP="00A61BCC">
      <w:pPr>
        <w:tabs>
          <w:tab w:val="left" w:pos="9498"/>
        </w:tabs>
        <w:spacing w:after="0"/>
        <w:ind w:right="-1" w:firstLine="709"/>
        <w:jc w:val="both"/>
        <w:rPr>
          <w:rFonts w:ascii="Times New Roman" w:hAnsi="Times New Roman"/>
          <w:sz w:val="28"/>
          <w:szCs w:val="28"/>
        </w:rPr>
      </w:pPr>
      <w:r w:rsidRPr="00A61BCC">
        <w:rPr>
          <w:rFonts w:ascii="Times New Roman" w:hAnsi="Times New Roman"/>
          <w:sz w:val="28"/>
          <w:szCs w:val="28"/>
        </w:rPr>
        <w:t xml:space="preserve"> </w:t>
      </w:r>
      <w:r w:rsidRPr="00A61BCC">
        <w:rPr>
          <w:rFonts w:ascii="Times New Roman" w:hAnsi="Times New Roman"/>
          <w:sz w:val="28"/>
          <w:szCs w:val="28"/>
          <w:lang w:eastAsia="ar-SA"/>
        </w:rPr>
        <w:t xml:space="preserve">По территории Нижнебаканского поселения проходят </w:t>
      </w:r>
      <w:r w:rsidRPr="00A61BCC">
        <w:rPr>
          <w:rFonts w:ascii="Times New Roman" w:hAnsi="Times New Roman"/>
          <w:sz w:val="28"/>
          <w:szCs w:val="28"/>
        </w:rPr>
        <w:t>автомобильные дороги:</w:t>
      </w:r>
    </w:p>
    <w:p w:rsidR="00B9487C" w:rsidRPr="00A61BCC" w:rsidRDefault="00B9487C" w:rsidP="00227C69">
      <w:pPr>
        <w:tabs>
          <w:tab w:val="left" w:pos="9639"/>
        </w:tabs>
        <w:spacing w:after="0"/>
        <w:jc w:val="both"/>
        <w:rPr>
          <w:rFonts w:ascii="Times New Roman" w:hAnsi="Times New Roman"/>
          <w:sz w:val="28"/>
          <w:szCs w:val="28"/>
        </w:rPr>
      </w:pPr>
      <w:r w:rsidRPr="00A61BCC">
        <w:rPr>
          <w:rFonts w:ascii="Times New Roman" w:hAnsi="Times New Roman"/>
          <w:sz w:val="28"/>
          <w:szCs w:val="28"/>
        </w:rPr>
        <w:t xml:space="preserve">- федерального значения г. Краснодар – г. Новороссийск, </w:t>
      </w:r>
    </w:p>
    <w:p w:rsidR="00B9487C" w:rsidRPr="00A61BCC" w:rsidRDefault="00B9487C" w:rsidP="00227C69">
      <w:pPr>
        <w:tabs>
          <w:tab w:val="left" w:pos="9639"/>
        </w:tabs>
        <w:spacing w:after="0"/>
        <w:jc w:val="both"/>
        <w:rPr>
          <w:rFonts w:ascii="Times New Roman" w:hAnsi="Times New Roman"/>
          <w:sz w:val="28"/>
          <w:szCs w:val="28"/>
        </w:rPr>
      </w:pPr>
      <w:r w:rsidRPr="00A61BCC">
        <w:rPr>
          <w:rFonts w:ascii="Times New Roman" w:hAnsi="Times New Roman"/>
          <w:sz w:val="28"/>
          <w:szCs w:val="28"/>
        </w:rPr>
        <w:t xml:space="preserve">- регионального значения Подъезд к ст-це Неберджаевская, </w:t>
      </w:r>
    </w:p>
    <w:p w:rsidR="00B9487C" w:rsidRPr="00A61BCC" w:rsidRDefault="00B9487C" w:rsidP="00227C69">
      <w:pPr>
        <w:tabs>
          <w:tab w:val="left" w:pos="9639"/>
        </w:tabs>
        <w:spacing w:after="0"/>
        <w:jc w:val="both"/>
        <w:rPr>
          <w:rFonts w:ascii="Times New Roman" w:hAnsi="Times New Roman"/>
          <w:sz w:val="28"/>
          <w:szCs w:val="28"/>
        </w:rPr>
      </w:pPr>
      <w:r w:rsidRPr="00A61BCC">
        <w:rPr>
          <w:rFonts w:ascii="Times New Roman" w:hAnsi="Times New Roman"/>
          <w:sz w:val="28"/>
          <w:szCs w:val="28"/>
        </w:rPr>
        <w:t xml:space="preserve">- межмуниципального значения с. Экономическое – ст-ца Нижнебаканская, </w:t>
      </w:r>
    </w:p>
    <w:p w:rsidR="00B9487C" w:rsidRPr="00A61BCC" w:rsidRDefault="00B9487C" w:rsidP="00227C69">
      <w:pPr>
        <w:tabs>
          <w:tab w:val="left" w:pos="9639"/>
        </w:tabs>
        <w:spacing w:after="0"/>
        <w:jc w:val="both"/>
        <w:rPr>
          <w:rFonts w:ascii="Times New Roman" w:hAnsi="Times New Roman"/>
          <w:sz w:val="28"/>
          <w:szCs w:val="28"/>
        </w:rPr>
      </w:pPr>
      <w:r w:rsidRPr="00A61BCC">
        <w:rPr>
          <w:rFonts w:ascii="Times New Roman" w:hAnsi="Times New Roman"/>
          <w:sz w:val="28"/>
          <w:szCs w:val="28"/>
        </w:rPr>
        <w:t>- местного значения.</w:t>
      </w:r>
    </w:p>
    <w:p w:rsidR="00B9487C" w:rsidRPr="00A61BCC" w:rsidRDefault="00B9487C" w:rsidP="00A61BCC">
      <w:pPr>
        <w:spacing w:before="60" w:after="0"/>
        <w:ind w:firstLine="709"/>
        <w:jc w:val="both"/>
        <w:rPr>
          <w:rFonts w:ascii="Times New Roman" w:hAnsi="Times New Roman"/>
          <w:sz w:val="28"/>
          <w:szCs w:val="28"/>
        </w:rPr>
      </w:pPr>
      <w:r w:rsidRPr="00A61BCC">
        <w:rPr>
          <w:rFonts w:ascii="Times New Roman" w:hAnsi="Times New Roman"/>
          <w:sz w:val="28"/>
          <w:szCs w:val="28"/>
        </w:rPr>
        <w:t xml:space="preserve">Для Крымского района большое значение имеет перспектива реконструкции федеральной дороги г. Краснодар – г. Новороссийск по нормам </w:t>
      </w:r>
      <w:r w:rsidR="00A61BCC" w:rsidRPr="00A61BCC">
        <w:rPr>
          <w:rFonts w:ascii="Times New Roman" w:hAnsi="Times New Roman"/>
          <w:sz w:val="28"/>
          <w:szCs w:val="28"/>
        </w:rPr>
        <w:t xml:space="preserve">  1  </w:t>
      </w:r>
      <w:r w:rsidRPr="00A61BCC">
        <w:rPr>
          <w:rFonts w:ascii="Times New Roman" w:hAnsi="Times New Roman"/>
          <w:sz w:val="28"/>
          <w:szCs w:val="28"/>
        </w:rPr>
        <w:t xml:space="preserve"> категории. В планах ФГУ УпрДор «Кубань» существуют вариантные проработки нового направления трассы г. Краснодар – г. Новороссийск с глубоким северным обходом населенных пунктов существующего направления. В границах Крымского района вариант проектируемого направления автомобильной дороги представлен южным обходом х. Новоукраинского и г. Крымска с выходом на существующее направление автомобильной дороги  Краснодар – Новороссийск.  </w:t>
      </w:r>
    </w:p>
    <w:p w:rsidR="00B9487C" w:rsidRPr="00A61BCC" w:rsidRDefault="00B9487C" w:rsidP="00A61BCC">
      <w:pPr>
        <w:tabs>
          <w:tab w:val="left" w:pos="9639"/>
        </w:tabs>
        <w:spacing w:after="0"/>
        <w:ind w:firstLine="709"/>
        <w:jc w:val="both"/>
        <w:rPr>
          <w:rFonts w:ascii="Times New Roman" w:hAnsi="Times New Roman"/>
          <w:sz w:val="28"/>
          <w:szCs w:val="28"/>
        </w:rPr>
      </w:pPr>
      <w:r w:rsidRPr="00A61BCC">
        <w:rPr>
          <w:rFonts w:ascii="Times New Roman" w:hAnsi="Times New Roman"/>
          <w:sz w:val="28"/>
          <w:szCs w:val="28"/>
        </w:rPr>
        <w:t xml:space="preserve">Пересечения федеральных дорог </w:t>
      </w:r>
      <w:r w:rsidRPr="00A61BCC">
        <w:rPr>
          <w:rFonts w:ascii="Times New Roman" w:hAnsi="Times New Roman"/>
          <w:sz w:val="28"/>
          <w:szCs w:val="28"/>
          <w:lang w:val="en-US"/>
        </w:rPr>
        <w:t>I</w:t>
      </w:r>
      <w:r w:rsidRPr="00A61BCC">
        <w:rPr>
          <w:rFonts w:ascii="Times New Roman" w:hAnsi="Times New Roman"/>
          <w:sz w:val="28"/>
          <w:szCs w:val="28"/>
        </w:rPr>
        <w:t xml:space="preserve"> категории с региональными дорогами проектом предусмотрены в разных уровнях.</w:t>
      </w:r>
    </w:p>
    <w:p w:rsidR="00B9487C" w:rsidRPr="00A61BCC" w:rsidRDefault="00B9487C" w:rsidP="00A61BCC">
      <w:pPr>
        <w:spacing w:before="60" w:after="0"/>
        <w:ind w:firstLine="709"/>
        <w:jc w:val="both"/>
        <w:rPr>
          <w:rFonts w:ascii="Times New Roman" w:hAnsi="Times New Roman"/>
          <w:sz w:val="28"/>
          <w:szCs w:val="28"/>
        </w:rPr>
      </w:pPr>
      <w:r w:rsidRPr="00A61BCC">
        <w:rPr>
          <w:rFonts w:ascii="Times New Roman" w:hAnsi="Times New Roman"/>
          <w:sz w:val="28"/>
          <w:szCs w:val="28"/>
        </w:rPr>
        <w:t xml:space="preserve">С целью приведения пропускной способности автомобильных дорог в соответствие с ожидаемыми размерами транспортных потоков и обеспечения </w:t>
      </w:r>
      <w:r w:rsidRPr="00A61BCC">
        <w:rPr>
          <w:rFonts w:ascii="Times New Roman" w:hAnsi="Times New Roman"/>
          <w:sz w:val="28"/>
          <w:szCs w:val="28"/>
        </w:rPr>
        <w:lastRenderedPageBreak/>
        <w:t>нормальных условий движения автотранспорта потребуется повышение параметров существующих дорог за счет их реконструкции.</w:t>
      </w:r>
    </w:p>
    <w:p w:rsidR="00B9487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Перспективная категория дорог регионального значения определена исходя из ожидаемого роста интенсивности движения в 2,5-3%.</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Большие объемы перевозимых грузов, следующих как к черноморским портам, так и в обратном направлении, а также увеличивающийся в курортный сезон поток отдыхающих на черноморские и азовские курорты на первое место выводит проблему пропускной способности автомобильных дорог. Ежегодно интенсивность дорожного движения в летние периоды возрастает до 40%. Значительное влияние на пропускную способность автотранспорта оказывает все более увеличивающийся грузооборот портов и развитие туристического бизнеса в крае.</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 xml:space="preserve">Значимым условием для обеспечения  безопасности и комфортности движения на территории поселения является вывод автомобильной дороги г.Краснодар -  г.Новороссийск из ст. Нижнебаканской, что уже предусмотрено Схемой территориального планирования Крымского района и Схемой территориального планирования Краснодарского края. </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В настоящее время идет развитие территории станицы в южном направлении, что значительно усложнит возможность строительства ранее предложенного южного обхода. Вариант северного обхода станицы Нижнебаканской, с учетом сложного горного рельефа, возможно решить в виде эстакадно-тоннельного прохода после проведения технико-экономических изысканий.</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Альтернативным вариантом северного обхода является реконструкция существующего участка автотрассы г. Краснодар - г. Новороссийск на территории станицы путем строительства эстакад и путепроводов.</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Узлы примыкания существующего и перспективного направления автотрассы предусмотрены в разных уровнях с устройством 2-х уровневых переходов через железнодорожный путь направления Краснодар – Новороссийск.</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 xml:space="preserve">Предлагаемые схемы узлов транспортных развязок могут служить резервированием площади для разработки проектов пересечений и примыканий автомобильных дорог при их реконструкции или строительстве. </w:t>
      </w:r>
    </w:p>
    <w:p w:rsidR="00B9487C" w:rsidRPr="00A61BCC" w:rsidRDefault="00B9487C" w:rsidP="00227C69">
      <w:pPr>
        <w:spacing w:after="0"/>
        <w:ind w:firstLine="709"/>
        <w:jc w:val="both"/>
        <w:rPr>
          <w:rFonts w:ascii="Times New Roman" w:hAnsi="Times New Roman"/>
          <w:sz w:val="28"/>
          <w:szCs w:val="28"/>
        </w:rPr>
      </w:pPr>
      <w:r w:rsidRPr="00A61BCC">
        <w:rPr>
          <w:rFonts w:ascii="Times New Roman" w:hAnsi="Times New Roman"/>
          <w:sz w:val="28"/>
          <w:szCs w:val="28"/>
        </w:rPr>
        <w:t>К дальнейшему развитию транспортной системы следует отнести устройство дорожной одежды с покрытием из органических смесей на дорогах с гравийным покрытием, что обеспечит комфортность и безопасность передвижения.</w:t>
      </w:r>
    </w:p>
    <w:p w:rsidR="00B9487C" w:rsidRPr="00A61BCC" w:rsidRDefault="00B9487C" w:rsidP="00A61BCC">
      <w:pPr>
        <w:spacing w:before="60" w:after="0"/>
        <w:ind w:firstLine="709"/>
        <w:jc w:val="both"/>
        <w:rPr>
          <w:rFonts w:ascii="Times New Roman" w:hAnsi="Times New Roman"/>
          <w:sz w:val="28"/>
          <w:szCs w:val="28"/>
        </w:rPr>
      </w:pPr>
      <w:r w:rsidRPr="00A61BCC">
        <w:rPr>
          <w:rFonts w:ascii="Times New Roman" w:hAnsi="Times New Roman"/>
          <w:sz w:val="28"/>
          <w:szCs w:val="28"/>
        </w:rPr>
        <w:t xml:space="preserve">Для обеспечения безопасного и удобного движения транспортных средств, а также своевременного и качественного обслуживания водителей, пассажиров и автомобилей автодороги должны быть оборудованы объектами придорожного сервиса. Объекты придорожного сервиса являются элементами комплекса, с помощью которого участникам дорожного движения создаются нормальные условия их деятельности путем: </w:t>
      </w:r>
    </w:p>
    <w:p w:rsidR="00B9487C" w:rsidRPr="00A61BCC" w:rsidRDefault="00B9487C" w:rsidP="00227C69">
      <w:pPr>
        <w:spacing w:after="0"/>
        <w:jc w:val="both"/>
        <w:rPr>
          <w:rFonts w:ascii="Times New Roman" w:hAnsi="Times New Roman"/>
          <w:sz w:val="28"/>
          <w:szCs w:val="28"/>
        </w:rPr>
      </w:pPr>
      <w:r w:rsidRPr="00A61BCC">
        <w:rPr>
          <w:rFonts w:ascii="Times New Roman" w:hAnsi="Times New Roman"/>
          <w:sz w:val="28"/>
          <w:szCs w:val="28"/>
        </w:rPr>
        <w:lastRenderedPageBreak/>
        <w:t>- удовлетворения их потребностей в питании, отдыхе, ночлеге,</w:t>
      </w:r>
    </w:p>
    <w:p w:rsidR="00B9487C" w:rsidRPr="00A61BCC" w:rsidRDefault="00B9487C" w:rsidP="00227C69">
      <w:pPr>
        <w:spacing w:after="0"/>
        <w:jc w:val="both"/>
        <w:rPr>
          <w:rFonts w:ascii="Times New Roman" w:hAnsi="Times New Roman"/>
          <w:sz w:val="28"/>
          <w:szCs w:val="28"/>
        </w:rPr>
      </w:pPr>
      <w:r w:rsidRPr="00A61BCC">
        <w:rPr>
          <w:rFonts w:ascii="Times New Roman" w:hAnsi="Times New Roman"/>
          <w:sz w:val="28"/>
          <w:szCs w:val="28"/>
        </w:rPr>
        <w:t>- своевременного обслуживания и ремонта их автомобилей,</w:t>
      </w:r>
    </w:p>
    <w:p w:rsidR="00B9487C" w:rsidRPr="00A61BCC" w:rsidRDefault="00B9487C" w:rsidP="00A61BCC">
      <w:pPr>
        <w:spacing w:after="0"/>
        <w:jc w:val="both"/>
        <w:rPr>
          <w:rFonts w:ascii="Times New Roman" w:hAnsi="Times New Roman"/>
          <w:sz w:val="28"/>
          <w:szCs w:val="28"/>
        </w:rPr>
      </w:pPr>
      <w:r w:rsidRPr="00A61BCC">
        <w:rPr>
          <w:rFonts w:ascii="Times New Roman" w:hAnsi="Times New Roman"/>
          <w:sz w:val="28"/>
          <w:szCs w:val="28"/>
        </w:rPr>
        <w:t>и в итоге - обеспечения безопасного осуществления грузовых и пассажирских     перевозок.</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 xml:space="preserve">Генеральным планом предусмотрено размещение вдоль планировочных осей (основных автомобильных и железных дорог) объектов придорожного сервиса, которые, в дополнение к существующим, позволят удовлетворить потребности участников движения, и будут отвечать требованиям безопасности дорожного движения и требованиям экологии. В их состав могут войти: </w:t>
      </w:r>
    </w:p>
    <w:p w:rsidR="00B9487C" w:rsidRPr="00A61BCC" w:rsidRDefault="00B9487C" w:rsidP="00227C69">
      <w:pPr>
        <w:spacing w:after="0"/>
        <w:jc w:val="both"/>
        <w:rPr>
          <w:rFonts w:ascii="Times New Roman" w:hAnsi="Times New Roman"/>
          <w:sz w:val="28"/>
          <w:szCs w:val="28"/>
        </w:rPr>
      </w:pPr>
      <w:r w:rsidRPr="00A61BCC">
        <w:rPr>
          <w:rFonts w:ascii="Times New Roman" w:hAnsi="Times New Roman"/>
          <w:sz w:val="28"/>
          <w:szCs w:val="28"/>
        </w:rPr>
        <w:t>- комплексы придорожного сервиса с АЗС, СТО, автостоянками, объектами торговли, питания, бытового обслуживания, телефонной связи, гостиницами и т.д.;</w:t>
      </w:r>
    </w:p>
    <w:p w:rsidR="00B9487C" w:rsidRPr="00A61BCC" w:rsidRDefault="00B9487C" w:rsidP="00227C69">
      <w:pPr>
        <w:snapToGrid w:val="0"/>
        <w:spacing w:after="0"/>
        <w:jc w:val="both"/>
        <w:rPr>
          <w:rFonts w:ascii="Times New Roman" w:hAnsi="Times New Roman"/>
          <w:sz w:val="28"/>
          <w:szCs w:val="28"/>
        </w:rPr>
      </w:pPr>
      <w:r w:rsidRPr="00A61BCC">
        <w:rPr>
          <w:rFonts w:ascii="Times New Roman" w:hAnsi="Times New Roman"/>
          <w:sz w:val="28"/>
          <w:szCs w:val="28"/>
        </w:rPr>
        <w:t>-  гостевые автотуристические универсальные комплексы на федеральной дороге;</w:t>
      </w:r>
    </w:p>
    <w:p w:rsidR="00B9487C" w:rsidRPr="00A61BCC" w:rsidRDefault="00B9487C" w:rsidP="00227C69">
      <w:pPr>
        <w:snapToGrid w:val="0"/>
        <w:spacing w:after="0"/>
        <w:jc w:val="both"/>
        <w:rPr>
          <w:rFonts w:ascii="Times New Roman" w:hAnsi="Times New Roman"/>
          <w:sz w:val="28"/>
          <w:szCs w:val="28"/>
        </w:rPr>
      </w:pPr>
      <w:r w:rsidRPr="00A61BCC">
        <w:rPr>
          <w:rFonts w:ascii="Times New Roman" w:hAnsi="Times New Roman"/>
          <w:sz w:val="28"/>
          <w:szCs w:val="28"/>
        </w:rPr>
        <w:t>- мотели</w:t>
      </w:r>
      <w:r w:rsidR="00EB4162">
        <w:rPr>
          <w:rFonts w:ascii="Times New Roman" w:hAnsi="Times New Roman"/>
          <w:sz w:val="28"/>
          <w:szCs w:val="28"/>
        </w:rPr>
        <w:t>.</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Вопросы реконструкции транспортно-дорожной сети неотделимы от       общей концепции перспективного развития населенных пунктов. Исторически сложилось размещение населенных пунктов вдоль автомобильных дорог.</w:t>
      </w:r>
    </w:p>
    <w:p w:rsidR="00B9487C" w:rsidRPr="00A61BCC" w:rsidRDefault="00B9487C" w:rsidP="00A61BCC">
      <w:pPr>
        <w:spacing w:after="0"/>
        <w:ind w:firstLine="709"/>
        <w:jc w:val="both"/>
        <w:rPr>
          <w:rFonts w:ascii="Times New Roman" w:hAnsi="Times New Roman"/>
          <w:sz w:val="28"/>
        </w:rPr>
      </w:pPr>
      <w:r w:rsidRPr="00A61BCC">
        <w:rPr>
          <w:rFonts w:ascii="Times New Roman" w:hAnsi="Times New Roman"/>
          <w:sz w:val="28"/>
          <w:szCs w:val="28"/>
        </w:rPr>
        <w:t>Жилая застройка, расположенная вдоль федеральной автодороги рассматривается генпланом как территория, требующая проведения специальных мероприятий для улучшения санитарного состояния, а именно: устройство шумозащитных экранов, установка пластиковых окон и т. д.</w:t>
      </w:r>
    </w:p>
    <w:p w:rsidR="00B9487C" w:rsidRPr="00A61BCC" w:rsidRDefault="00B9487C" w:rsidP="00A61BCC">
      <w:pPr>
        <w:spacing w:after="0"/>
        <w:ind w:firstLine="709"/>
        <w:jc w:val="both"/>
        <w:rPr>
          <w:rFonts w:ascii="Times New Roman" w:hAnsi="Times New Roman"/>
          <w:sz w:val="28"/>
          <w:szCs w:val="28"/>
          <w:lang w:eastAsia="ar-SA"/>
        </w:rPr>
      </w:pPr>
      <w:r w:rsidRPr="00A61BCC">
        <w:rPr>
          <w:rFonts w:ascii="Times New Roman" w:hAnsi="Times New Roman"/>
          <w:sz w:val="28"/>
          <w:szCs w:val="28"/>
        </w:rPr>
        <w:t>Проектируемая транспортная схема поселения является органичным развитием сложившейся транспортной структуры</w:t>
      </w:r>
      <w:r w:rsidRPr="00A61BCC">
        <w:rPr>
          <w:rFonts w:ascii="Times New Roman" w:hAnsi="Times New Roman"/>
          <w:sz w:val="28"/>
          <w:szCs w:val="28"/>
          <w:lang w:eastAsia="ar-SA"/>
        </w:rPr>
        <w:t xml:space="preserve"> и заключается в увеличении её пропускной способности, организации безопасности движения, прокладке новых  дорог на территории поселения и улиц в перспективных микрорайонах населенных пунктов.</w:t>
      </w:r>
    </w:p>
    <w:p w:rsidR="00B9487C" w:rsidRPr="00A61BCC" w:rsidRDefault="00B9487C" w:rsidP="00227C69">
      <w:pPr>
        <w:spacing w:after="0"/>
        <w:ind w:firstLine="709"/>
        <w:jc w:val="both"/>
        <w:rPr>
          <w:rFonts w:ascii="Times New Roman" w:hAnsi="Times New Roman"/>
          <w:sz w:val="28"/>
          <w:szCs w:val="28"/>
        </w:rPr>
      </w:pPr>
      <w:r w:rsidRPr="00A61BCC">
        <w:rPr>
          <w:rFonts w:ascii="Times New Roman" w:hAnsi="Times New Roman"/>
          <w:b/>
          <w:sz w:val="28"/>
          <w:szCs w:val="28"/>
        </w:rPr>
        <w:t xml:space="preserve">Развитие железных дорог </w:t>
      </w:r>
      <w:r w:rsidRPr="00A61BCC">
        <w:rPr>
          <w:rFonts w:ascii="Times New Roman" w:hAnsi="Times New Roman"/>
          <w:sz w:val="28"/>
          <w:szCs w:val="28"/>
        </w:rPr>
        <w:t>в границах Крымского района обусловлено     потребностями формирования и развития на территории региона системы транспортных коридоров и освоения перспективных потоков транзитных грузов и растущего пассажиропотока. Железнодорожный транспорт играет основную роль в доставке отдыхающих на курорты Черноморского и Азовского побережья из самых отдаленных районов страны. По железной дороге прибывают продовольственные и промышленные товары для населения и отдыхающих, значительный объем строительных материалов.</w:t>
      </w:r>
    </w:p>
    <w:p w:rsidR="00B9487C" w:rsidRPr="00A61BCC" w:rsidRDefault="00B9487C" w:rsidP="00A61BCC">
      <w:pPr>
        <w:spacing w:after="0"/>
        <w:ind w:firstLine="709"/>
        <w:jc w:val="both"/>
        <w:rPr>
          <w:rFonts w:ascii="Times New Roman" w:hAnsi="Times New Roman"/>
          <w:sz w:val="28"/>
          <w:szCs w:val="28"/>
        </w:rPr>
      </w:pPr>
      <w:r w:rsidRPr="00A61BCC">
        <w:rPr>
          <w:rFonts w:ascii="Times New Roman" w:hAnsi="Times New Roman"/>
          <w:sz w:val="28"/>
          <w:szCs w:val="28"/>
        </w:rPr>
        <w:t>На территории Нижнебаканского поселения реконструкция намечается на ж. д. станции Баканская (удлинение путей, строительство дополнительных путей), в связи со строительством цементного завода «Горный» на территории г.Новороссийска, требующего увеличения объемов грузоперевозок и подъездных путей.</w:t>
      </w:r>
    </w:p>
    <w:p w:rsidR="00B9487C" w:rsidRPr="00A61BCC" w:rsidRDefault="00B9487C" w:rsidP="00227C69">
      <w:pPr>
        <w:tabs>
          <w:tab w:val="left" w:pos="9639"/>
        </w:tabs>
        <w:spacing w:after="0"/>
        <w:ind w:firstLine="709"/>
        <w:jc w:val="both"/>
        <w:rPr>
          <w:rFonts w:ascii="Times New Roman" w:hAnsi="Times New Roman"/>
          <w:b/>
          <w:sz w:val="28"/>
          <w:highlight w:val="yellow"/>
        </w:rPr>
      </w:pPr>
      <w:r w:rsidRPr="00A61BCC">
        <w:rPr>
          <w:rFonts w:ascii="Times New Roman" w:hAnsi="Times New Roman"/>
          <w:sz w:val="28"/>
          <w:szCs w:val="28"/>
          <w:lang w:eastAsia="ar-SA"/>
        </w:rPr>
        <w:t xml:space="preserve">Жилая застройка станиц Нижнебаканской и Неберджаевской, расположенная в шумовой зоне железных дорог, а также транзитных автодорог федерального и регионального значения, сохраняется при выполнении ряда </w:t>
      </w:r>
      <w:r w:rsidRPr="00A61BCC">
        <w:rPr>
          <w:rFonts w:ascii="Times New Roman" w:hAnsi="Times New Roman"/>
          <w:sz w:val="28"/>
          <w:szCs w:val="28"/>
          <w:lang w:eastAsia="ar-SA"/>
        </w:rPr>
        <w:lastRenderedPageBreak/>
        <w:t>мероприятий, направленных на оздоровление среды обитания человека. Для обеспечения снижения уровня шума и запыленности до требуемых гигиенических нормативов по всем факторам необходима организация санитарно-защитных зон между территорией источника воздействия и застройкой  жилой зоны. Это – периметральное озеленение и строительство специальных экранов, обеспечивающих ассимиляцию и фильтрацию загрязнителей, защиту от шумового и пылевого воздействия; применение новых технологических достижений при ремонте и реконструкции жилых и общественных зданий – установка звуко- и пыленепроницаемых оконных и дверных блоков и другие мероприятия. Точные технические характеристики санитарно-защитных зон и экранов выполняются на последующих стадиях проектирования специальным расчетом, а также должны быть предусмотрены в документации действующих предприятий.</w:t>
      </w:r>
    </w:p>
    <w:p w:rsidR="000915E5" w:rsidRDefault="000915E5" w:rsidP="000915E5">
      <w:pPr>
        <w:pStyle w:val="1"/>
        <w:tabs>
          <w:tab w:val="clear" w:pos="720"/>
        </w:tabs>
        <w:spacing w:before="0"/>
        <w:ind w:left="432" w:firstLine="709"/>
        <w:rPr>
          <w:rFonts w:ascii="Times New Roman" w:hAnsi="Times New Roman"/>
          <w:color w:val="auto"/>
        </w:rPr>
      </w:pPr>
      <w:r>
        <w:rPr>
          <w:rFonts w:ascii="Times New Roman" w:hAnsi="Times New Roman"/>
          <w:color w:val="auto"/>
        </w:rPr>
        <w:t>Архитектурно-планировочная организация территории</w:t>
      </w:r>
    </w:p>
    <w:p w:rsidR="00EB4162" w:rsidRPr="00013AA0" w:rsidRDefault="00013AA0" w:rsidP="00013AA0">
      <w:pPr>
        <w:spacing w:after="0"/>
        <w:ind w:firstLine="709"/>
        <w:jc w:val="both"/>
        <w:rPr>
          <w:rFonts w:ascii="Times New Roman" w:hAnsi="Times New Roman"/>
          <w:sz w:val="28"/>
          <w:szCs w:val="28"/>
        </w:rPr>
      </w:pPr>
      <w:bookmarkStart w:id="1" w:name="__RefHeading__33_904522082"/>
      <w:bookmarkEnd w:id="1"/>
      <w:r w:rsidRPr="00013AA0">
        <w:rPr>
          <w:rFonts w:ascii="Times New Roman" w:hAnsi="Times New Roman"/>
          <w:sz w:val="28"/>
          <w:szCs w:val="28"/>
        </w:rPr>
        <w:t xml:space="preserve">Генеральным планом на расчетный срок предусматривается развитие и </w:t>
      </w:r>
      <w:r w:rsidR="00EB4162" w:rsidRPr="00013AA0">
        <w:rPr>
          <w:rFonts w:ascii="Times New Roman" w:hAnsi="Times New Roman"/>
          <w:sz w:val="28"/>
          <w:szCs w:val="28"/>
        </w:rPr>
        <w:t xml:space="preserve">совершенствование территориально-планировочной структуры населенных пунктов в увязке с вновь осваиваемыми территориями в действующих и проектных границах. </w:t>
      </w:r>
    </w:p>
    <w:p w:rsidR="00EB4162" w:rsidRPr="00013AA0" w:rsidRDefault="00EB4162" w:rsidP="00013AA0">
      <w:pPr>
        <w:spacing w:after="0"/>
        <w:ind w:firstLine="709"/>
        <w:jc w:val="both"/>
        <w:rPr>
          <w:rFonts w:ascii="Times New Roman" w:hAnsi="Times New Roman"/>
          <w:sz w:val="28"/>
        </w:rPr>
      </w:pPr>
      <w:r w:rsidRPr="00013AA0">
        <w:rPr>
          <w:rFonts w:ascii="Times New Roman" w:hAnsi="Times New Roman"/>
          <w:sz w:val="28"/>
          <w:szCs w:val="28"/>
        </w:rPr>
        <w:t xml:space="preserve"> На расчетный срок, в соответствии с экономическими расчетами роста численности населения, потребности селитебной территории, имеющимися ограничениями, вносится предложение об изменении действующих границ двух станиц, т. е. о включении в их границы части прилегающих территорий.</w:t>
      </w:r>
      <w:r w:rsidRPr="00013AA0">
        <w:rPr>
          <w:rFonts w:ascii="Times New Roman" w:hAnsi="Times New Roman"/>
          <w:sz w:val="28"/>
        </w:rPr>
        <w:t xml:space="preserve"> </w:t>
      </w:r>
    </w:p>
    <w:p w:rsidR="00EB4162" w:rsidRPr="00013AA0" w:rsidRDefault="00EB4162" w:rsidP="00227C69">
      <w:pPr>
        <w:tabs>
          <w:tab w:val="left" w:pos="709"/>
          <w:tab w:val="left" w:pos="9639"/>
        </w:tabs>
        <w:spacing w:after="0"/>
        <w:jc w:val="both"/>
        <w:rPr>
          <w:rFonts w:ascii="Times New Roman" w:hAnsi="Times New Roman"/>
          <w:b/>
          <w:sz w:val="28"/>
        </w:rPr>
      </w:pPr>
      <w:r w:rsidRPr="00013AA0">
        <w:rPr>
          <w:rFonts w:ascii="Times New Roman" w:hAnsi="Times New Roman"/>
          <w:sz w:val="28"/>
          <w:szCs w:val="28"/>
        </w:rPr>
        <w:tab/>
      </w:r>
      <w:r w:rsidRPr="00013AA0">
        <w:rPr>
          <w:rFonts w:ascii="Times New Roman" w:hAnsi="Times New Roman"/>
          <w:b/>
          <w:sz w:val="28"/>
        </w:rPr>
        <w:t xml:space="preserve">  Проектируемая территориально-планировочная организация </w:t>
      </w:r>
    </w:p>
    <w:p w:rsidR="00EB4162" w:rsidRPr="00013AA0" w:rsidRDefault="00EB4162" w:rsidP="00013AA0">
      <w:pPr>
        <w:spacing w:after="0"/>
        <w:ind w:left="709"/>
        <w:jc w:val="center"/>
        <w:rPr>
          <w:rFonts w:ascii="Times New Roman" w:hAnsi="Times New Roman"/>
          <w:b/>
          <w:sz w:val="28"/>
        </w:rPr>
      </w:pPr>
      <w:r w:rsidRPr="00013AA0">
        <w:rPr>
          <w:rFonts w:ascii="Times New Roman" w:hAnsi="Times New Roman"/>
          <w:b/>
          <w:sz w:val="28"/>
        </w:rPr>
        <w:t>станицы Нижнебаканской</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В основу планировочного решения генерального плана станицы Нижнебаканской положена идея создания современного благоустроенного населенного пункта на основе анализа существующего положения с сохранением и усовершенствованием планировочной структуры, с учетом сложившихся транспортных связей, природно-ландшафтного окружения, наличия рек Баканка, Барабашева Щель, Темрючка, балок с водотоками.</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Комплексный градостроительный анализ территорий с точки зрения инженерно-геологических, природно-экологических, санитарно-гигиенических факторов и условий позволил выявить на территории станицы и за её пределами ряд площадок, пригодных для освоения.</w:t>
      </w:r>
    </w:p>
    <w:p w:rsidR="00EB4162" w:rsidRPr="00013AA0" w:rsidRDefault="00EB4162" w:rsidP="00013AA0">
      <w:pPr>
        <w:tabs>
          <w:tab w:val="left" w:pos="720"/>
        </w:tabs>
        <w:spacing w:after="0"/>
        <w:ind w:firstLine="709"/>
        <w:jc w:val="both"/>
        <w:rPr>
          <w:rFonts w:ascii="Times New Roman" w:hAnsi="Times New Roman"/>
          <w:sz w:val="28"/>
          <w:szCs w:val="28"/>
        </w:rPr>
      </w:pPr>
      <w:r w:rsidRPr="00013AA0">
        <w:rPr>
          <w:rFonts w:ascii="Times New Roman" w:hAnsi="Times New Roman"/>
          <w:sz w:val="28"/>
          <w:szCs w:val="28"/>
        </w:rPr>
        <w:t>Планировочная структура станицы Нижнебаканской представляет собой условно два планировочных образования, разных по площади, северное и южное, разделенные федеральной дорогой. Южный планировочный район, в свою очередь, делится в широтном направлении на две части коридорами магистрального газопровода Анастасиевская – Новороссийск и ЛЭП 150 и 35 кВа.</w:t>
      </w:r>
    </w:p>
    <w:p w:rsidR="00EB4162" w:rsidRPr="00013AA0" w:rsidRDefault="00EB4162" w:rsidP="00013AA0">
      <w:pPr>
        <w:tabs>
          <w:tab w:val="left" w:pos="720"/>
        </w:tabs>
        <w:spacing w:after="0"/>
        <w:ind w:firstLine="709"/>
        <w:jc w:val="both"/>
        <w:rPr>
          <w:rFonts w:ascii="Times New Roman" w:hAnsi="Times New Roman"/>
          <w:sz w:val="28"/>
          <w:szCs w:val="28"/>
        </w:rPr>
      </w:pPr>
      <w:r w:rsidRPr="00013AA0">
        <w:rPr>
          <w:rFonts w:ascii="Times New Roman" w:hAnsi="Times New Roman"/>
          <w:sz w:val="28"/>
          <w:szCs w:val="28"/>
        </w:rPr>
        <w:t xml:space="preserve">Перспективное развитие получают оба планировочных района. В северном районе имеются территориальные резервы для развития производственной зоны, в южном районе – приоритетное развитие жилой, общественно-деловой и рекреационной зон. На обеих территориях предусмотрены площадки для </w:t>
      </w:r>
      <w:r w:rsidRPr="00013AA0">
        <w:rPr>
          <w:rFonts w:ascii="Times New Roman" w:hAnsi="Times New Roman"/>
          <w:sz w:val="28"/>
          <w:szCs w:val="28"/>
        </w:rPr>
        <w:lastRenderedPageBreak/>
        <w:t>размещения объектов придорожного сервиса, транспортно-логистических комплексов. На всей территории станицы планируется совершенствование инженерно-транспортной инфраструктуры.</w:t>
      </w:r>
    </w:p>
    <w:p w:rsidR="00EB4162" w:rsidRPr="00013AA0" w:rsidRDefault="00EB4162" w:rsidP="00013AA0">
      <w:pPr>
        <w:tabs>
          <w:tab w:val="left" w:pos="720"/>
        </w:tabs>
        <w:spacing w:after="0"/>
        <w:ind w:firstLine="709"/>
        <w:jc w:val="both"/>
        <w:rPr>
          <w:rFonts w:ascii="Times New Roman" w:hAnsi="Times New Roman"/>
          <w:sz w:val="28"/>
          <w:szCs w:val="28"/>
          <w:lang w:eastAsia="ar-SA"/>
        </w:rPr>
      </w:pPr>
      <w:r w:rsidRPr="00013AA0">
        <w:rPr>
          <w:rFonts w:ascii="Times New Roman" w:hAnsi="Times New Roman"/>
          <w:sz w:val="28"/>
          <w:szCs w:val="28"/>
          <w:lang w:eastAsia="ar-SA"/>
        </w:rPr>
        <w:t xml:space="preserve"> Территориально-планировочная организация населенного пункта предусматривает деление его территории на районы первоочередного, расчетного срока строительства и резервной (за расчетный срок) застройки. </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Проектом 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 xml:space="preserve">На запланированных под жилую застройку территориях в юго-восточной и юго-западной частях станицы, с учетом радиусов обслуживания, предусмотрено строительство общественных подцентров, в составе которых магазины, кафе, детские сады, начальная школа. </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Проектом предусматривается обеспечение жителей ст. Нижнебаканской полным комплексом объектов культурно-бытового обслуживания. С этой целью на территории инвестиционной площадки под строительство коттеджного поселка в юго-восточной части станицы планируется организовать общественный центр со строительством спортивно-развлекательного и торгово-бытового комплексов, автостоянок, неполной общеобразовательной школы и детских дошкольных учреждений.</w:t>
      </w:r>
    </w:p>
    <w:p w:rsidR="00EB4162" w:rsidRPr="00013AA0" w:rsidRDefault="00EB4162" w:rsidP="00013AA0">
      <w:pPr>
        <w:tabs>
          <w:tab w:val="left" w:pos="9498"/>
        </w:tabs>
        <w:spacing w:after="0"/>
        <w:ind w:firstLine="709"/>
        <w:jc w:val="both"/>
        <w:rPr>
          <w:rFonts w:ascii="Times New Roman" w:hAnsi="Times New Roman"/>
          <w:sz w:val="28"/>
          <w:szCs w:val="28"/>
        </w:rPr>
      </w:pPr>
      <w:r w:rsidRPr="00013AA0">
        <w:rPr>
          <w:rFonts w:ascii="Times New Roman" w:hAnsi="Times New Roman"/>
          <w:sz w:val="28"/>
          <w:szCs w:val="28"/>
        </w:rPr>
        <w:t xml:space="preserve">Планируется завершение формирования существующего общественного центра населенного пункта путем развития действующих объектов обслуживания, их реконструкции и модернизации, замены ветхих, морально устаревших объектов путем поэтапного нового строительства на тех же территориях. </w:t>
      </w:r>
    </w:p>
    <w:p w:rsidR="00EB4162" w:rsidRPr="00013AA0" w:rsidRDefault="00EB4162" w:rsidP="00013AA0">
      <w:pPr>
        <w:tabs>
          <w:tab w:val="left" w:pos="9498"/>
        </w:tabs>
        <w:spacing w:after="0"/>
        <w:ind w:firstLine="709"/>
        <w:jc w:val="both"/>
        <w:rPr>
          <w:rFonts w:ascii="Times New Roman" w:hAnsi="Times New Roman"/>
          <w:sz w:val="28"/>
          <w:szCs w:val="28"/>
        </w:rPr>
      </w:pPr>
      <w:r w:rsidRPr="00013AA0">
        <w:rPr>
          <w:rFonts w:ascii="Times New Roman" w:hAnsi="Times New Roman"/>
          <w:sz w:val="28"/>
          <w:szCs w:val="28"/>
        </w:rPr>
        <w:t>Для удобства повседневного обслуживания населения рекомендуется размещение магазинов товаров повседневного спроса, кафе, пунктов бытового обслуживания в существующей застройке по всей территории станицы силами частных предпринимателей.</w:t>
      </w:r>
    </w:p>
    <w:p w:rsidR="00EB4162" w:rsidRPr="00013AA0" w:rsidRDefault="00EB4162" w:rsidP="00013AA0">
      <w:pPr>
        <w:spacing w:before="60" w:after="0"/>
        <w:ind w:firstLine="709"/>
        <w:jc w:val="both"/>
        <w:rPr>
          <w:rFonts w:ascii="Times New Roman" w:hAnsi="Times New Roman"/>
          <w:sz w:val="28"/>
          <w:szCs w:val="28"/>
        </w:rPr>
      </w:pPr>
      <w:r w:rsidRPr="00013AA0">
        <w:rPr>
          <w:rFonts w:ascii="Times New Roman" w:hAnsi="Times New Roman"/>
          <w:sz w:val="28"/>
          <w:szCs w:val="28"/>
        </w:rPr>
        <w:t xml:space="preserve">Предусматривается озеленение и благоустройство прибрежных защитных полос рек на территории станицы; укрепление берегов; строительство в центральной части станицы благоустроенной набережной, создание зон отдыха на р.Баканка и р.Барабашева Щель. </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 xml:space="preserve">Кроме того, в юго-западной части станицы на реке Барабашева Щель, в рамках осуществления инвестиционного проекта, предусматривается организация зоны планируемого освоения лесной территории, в границах которой предусматриваются строительство и эксплуатация объектов для осуществления рекреационной деятельности, а именно: </w:t>
      </w:r>
    </w:p>
    <w:p w:rsidR="00EB4162" w:rsidRPr="00013AA0" w:rsidRDefault="00EB4162" w:rsidP="00013AA0">
      <w:pPr>
        <w:spacing w:after="0"/>
        <w:ind w:firstLine="709"/>
        <w:jc w:val="both"/>
        <w:rPr>
          <w:rFonts w:ascii="Times New Roman" w:hAnsi="Times New Roman"/>
          <w:sz w:val="28"/>
          <w:szCs w:val="28"/>
        </w:rPr>
      </w:pPr>
      <w:r w:rsidRPr="00013AA0">
        <w:rPr>
          <w:rFonts w:ascii="Times New Roman" w:hAnsi="Times New Roman"/>
          <w:sz w:val="28"/>
          <w:szCs w:val="28"/>
        </w:rPr>
        <w:t xml:space="preserve">организация: </w:t>
      </w:r>
    </w:p>
    <w:p w:rsidR="00EB4162" w:rsidRPr="00013AA0" w:rsidRDefault="00EB4162" w:rsidP="00013AA0">
      <w:pPr>
        <w:spacing w:after="0"/>
        <w:jc w:val="both"/>
        <w:rPr>
          <w:rFonts w:ascii="Times New Roman" w:hAnsi="Times New Roman"/>
          <w:sz w:val="28"/>
          <w:szCs w:val="28"/>
        </w:rPr>
      </w:pPr>
      <w:r w:rsidRPr="00013AA0">
        <w:rPr>
          <w:rFonts w:ascii="Times New Roman" w:hAnsi="Times New Roman"/>
          <w:sz w:val="28"/>
          <w:szCs w:val="28"/>
        </w:rPr>
        <w:t xml:space="preserve">- отдыха, туризма, туристических станций, туристических троп и трасс, </w:t>
      </w:r>
    </w:p>
    <w:p w:rsidR="00EB4162" w:rsidRPr="00013AA0" w:rsidRDefault="00EB4162" w:rsidP="00013AA0">
      <w:pPr>
        <w:spacing w:after="0"/>
        <w:rPr>
          <w:rFonts w:ascii="Times New Roman" w:hAnsi="Times New Roman"/>
          <w:sz w:val="28"/>
          <w:szCs w:val="28"/>
        </w:rPr>
      </w:pPr>
      <w:r w:rsidRPr="00013AA0">
        <w:rPr>
          <w:rFonts w:ascii="Times New Roman" w:hAnsi="Times New Roman"/>
          <w:sz w:val="28"/>
          <w:szCs w:val="28"/>
        </w:rPr>
        <w:t xml:space="preserve">- физкультурно-оздоровительной и спортивной деятельности; </w:t>
      </w:r>
    </w:p>
    <w:p w:rsidR="00EB4162" w:rsidRPr="00013AA0" w:rsidRDefault="00EB4162" w:rsidP="00013AA0">
      <w:pPr>
        <w:spacing w:after="0"/>
        <w:ind w:firstLine="709"/>
        <w:rPr>
          <w:rFonts w:ascii="Times New Roman" w:hAnsi="Times New Roman"/>
          <w:sz w:val="28"/>
          <w:szCs w:val="28"/>
        </w:rPr>
      </w:pPr>
      <w:r w:rsidRPr="00013AA0">
        <w:rPr>
          <w:rFonts w:ascii="Times New Roman" w:hAnsi="Times New Roman"/>
          <w:sz w:val="28"/>
          <w:szCs w:val="28"/>
        </w:rPr>
        <w:t xml:space="preserve">проведение: </w:t>
      </w:r>
    </w:p>
    <w:p w:rsidR="00EB4162" w:rsidRPr="00013AA0" w:rsidRDefault="00EB4162" w:rsidP="00013AA0">
      <w:pPr>
        <w:spacing w:after="0"/>
        <w:jc w:val="both"/>
        <w:rPr>
          <w:rFonts w:ascii="Times New Roman" w:hAnsi="Times New Roman"/>
          <w:sz w:val="28"/>
          <w:szCs w:val="28"/>
        </w:rPr>
      </w:pPr>
      <w:r w:rsidRPr="00013AA0">
        <w:rPr>
          <w:rFonts w:ascii="Times New Roman" w:hAnsi="Times New Roman"/>
          <w:sz w:val="28"/>
          <w:szCs w:val="28"/>
        </w:rPr>
        <w:lastRenderedPageBreak/>
        <w:t xml:space="preserve">- культурно-массовых мероприятий, </w:t>
      </w:r>
    </w:p>
    <w:p w:rsidR="00EB4162" w:rsidRPr="00013AA0" w:rsidRDefault="00EB4162" w:rsidP="00013AA0">
      <w:pPr>
        <w:spacing w:after="0"/>
        <w:jc w:val="both"/>
        <w:rPr>
          <w:rFonts w:ascii="Times New Roman" w:hAnsi="Times New Roman"/>
          <w:sz w:val="28"/>
          <w:szCs w:val="28"/>
        </w:rPr>
      </w:pPr>
      <w:r w:rsidRPr="00013AA0">
        <w:rPr>
          <w:rFonts w:ascii="Times New Roman" w:hAnsi="Times New Roman"/>
          <w:sz w:val="28"/>
          <w:szCs w:val="28"/>
        </w:rPr>
        <w:t xml:space="preserve">- пешеходных, велосипедных, лыжных и конных прогулок, </w:t>
      </w:r>
    </w:p>
    <w:p w:rsidR="00EB4162" w:rsidRPr="00013AA0" w:rsidRDefault="00EB4162" w:rsidP="00013AA0">
      <w:pPr>
        <w:spacing w:after="0"/>
        <w:jc w:val="both"/>
        <w:rPr>
          <w:rFonts w:ascii="Times New Roman" w:hAnsi="Times New Roman"/>
          <w:sz w:val="28"/>
          <w:szCs w:val="28"/>
        </w:rPr>
      </w:pPr>
      <w:r w:rsidRPr="00013AA0">
        <w:rPr>
          <w:rFonts w:ascii="Times New Roman" w:hAnsi="Times New Roman"/>
          <w:sz w:val="28"/>
          <w:szCs w:val="28"/>
        </w:rPr>
        <w:t xml:space="preserve">- спортивных соревнований по отдельным видам спорта, </w:t>
      </w:r>
    </w:p>
    <w:p w:rsidR="00EB4162" w:rsidRPr="00013AA0" w:rsidRDefault="00EB4162" w:rsidP="00013AA0">
      <w:pPr>
        <w:spacing w:after="0"/>
        <w:jc w:val="both"/>
        <w:rPr>
          <w:rFonts w:ascii="Times New Roman" w:hAnsi="Times New Roman"/>
          <w:sz w:val="28"/>
          <w:szCs w:val="28"/>
        </w:rPr>
      </w:pPr>
      <w:r w:rsidRPr="00013AA0">
        <w:rPr>
          <w:rFonts w:ascii="Times New Roman" w:hAnsi="Times New Roman"/>
          <w:sz w:val="28"/>
          <w:szCs w:val="28"/>
        </w:rPr>
        <w:t>- физкультурно-спортивных фестивалей и т.п..</w:t>
      </w:r>
    </w:p>
    <w:p w:rsidR="00EB4162" w:rsidRPr="00013AA0" w:rsidRDefault="00EB4162" w:rsidP="00013AA0">
      <w:pPr>
        <w:spacing w:before="60" w:after="0"/>
        <w:ind w:firstLine="709"/>
        <w:jc w:val="both"/>
        <w:rPr>
          <w:rFonts w:ascii="Times New Roman" w:hAnsi="Times New Roman"/>
          <w:sz w:val="28"/>
          <w:szCs w:val="28"/>
        </w:rPr>
      </w:pPr>
      <w:r w:rsidRPr="00013AA0">
        <w:rPr>
          <w:rFonts w:ascii="Times New Roman" w:hAnsi="Times New Roman"/>
          <w:sz w:val="28"/>
          <w:szCs w:val="28"/>
        </w:rPr>
        <w:t>По главным и основным улицам предусматривается пешеходная связь между общественными центрами и подцентрами обслуживания, а также с зелеными зонами отдыха на берегах рек.</w:t>
      </w:r>
    </w:p>
    <w:p w:rsidR="00EB4162" w:rsidRPr="00013AA0" w:rsidRDefault="00EB4162" w:rsidP="00013AA0">
      <w:pPr>
        <w:tabs>
          <w:tab w:val="left" w:pos="2400"/>
        </w:tabs>
        <w:spacing w:before="60" w:after="0"/>
        <w:ind w:firstLine="709"/>
        <w:jc w:val="both"/>
        <w:rPr>
          <w:rFonts w:ascii="Times New Roman" w:hAnsi="Times New Roman"/>
          <w:sz w:val="28"/>
          <w:szCs w:val="28"/>
          <w:lang w:eastAsia="ar-SA"/>
        </w:rPr>
      </w:pPr>
      <w:r w:rsidRPr="00013AA0">
        <w:rPr>
          <w:rFonts w:ascii="Times New Roman" w:hAnsi="Times New Roman"/>
          <w:sz w:val="28"/>
          <w:szCs w:val="28"/>
        </w:rPr>
        <w:t>В отношении промышленно-производственной зоны, сформированной в северо-западной части станицы, г</w:t>
      </w:r>
      <w:r w:rsidRPr="00013AA0">
        <w:rPr>
          <w:rFonts w:ascii="Times New Roman" w:hAnsi="Times New Roman"/>
          <w:sz w:val="28"/>
          <w:szCs w:val="28"/>
          <w:lang w:eastAsia="ar-SA"/>
        </w:rPr>
        <w:t>енеральным планом предусматривается:</w:t>
      </w:r>
    </w:p>
    <w:p w:rsidR="00227C69" w:rsidRDefault="00EB4162"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развитие  и реконструкция существующих производственных территорий;</w:t>
      </w:r>
    </w:p>
    <w:p w:rsidR="00227C69" w:rsidRDefault="00EB4162"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упорядочение функциональн</w:t>
      </w:r>
      <w:r w:rsidR="00227C69">
        <w:rPr>
          <w:rFonts w:ascii="Times New Roman" w:hAnsi="Times New Roman"/>
          <w:sz w:val="28"/>
          <w:szCs w:val="28"/>
          <w:lang w:eastAsia="ar-SA"/>
        </w:rPr>
        <w:t xml:space="preserve">о-планировочного зонирования;  </w:t>
      </w:r>
    </w:p>
    <w:p w:rsidR="00EB4162" w:rsidRPr="00013AA0" w:rsidRDefault="00227C69" w:rsidP="00227C69">
      <w:pPr>
        <w:spacing w:after="0"/>
        <w:jc w:val="both"/>
        <w:rPr>
          <w:rFonts w:ascii="Times New Roman" w:hAnsi="Times New Roman"/>
          <w:sz w:val="28"/>
          <w:szCs w:val="28"/>
          <w:lang w:eastAsia="ar-SA"/>
        </w:rPr>
      </w:pPr>
      <w:r>
        <w:rPr>
          <w:rFonts w:ascii="Times New Roman" w:hAnsi="Times New Roman"/>
          <w:sz w:val="28"/>
          <w:szCs w:val="28"/>
          <w:lang w:eastAsia="ar-SA"/>
        </w:rPr>
        <w:t xml:space="preserve"> </w:t>
      </w:r>
      <w:r w:rsidR="00EB4162" w:rsidRPr="00013AA0">
        <w:rPr>
          <w:rFonts w:ascii="Times New Roman" w:hAnsi="Times New Roman"/>
          <w:sz w:val="28"/>
          <w:szCs w:val="28"/>
          <w:lang w:eastAsia="ar-SA"/>
        </w:rPr>
        <w:t>- улучшение состояния окружающей среды за счёт реконструкции и модернизации сохраняемых объектов с расчетной санитарной зоной от границ своей территории;</w:t>
      </w:r>
    </w:p>
    <w:p w:rsidR="00EB4162" w:rsidRPr="00013AA0" w:rsidRDefault="00EB4162" w:rsidP="00227C69">
      <w:pPr>
        <w:tabs>
          <w:tab w:val="left" w:pos="851"/>
        </w:tabs>
        <w:spacing w:after="0"/>
        <w:jc w:val="both"/>
        <w:rPr>
          <w:rFonts w:ascii="Times New Roman" w:hAnsi="Times New Roman"/>
          <w:sz w:val="28"/>
          <w:szCs w:val="28"/>
          <w:lang w:eastAsia="ar-SA"/>
        </w:rPr>
      </w:pPr>
      <w:r w:rsidRPr="00013AA0">
        <w:rPr>
          <w:rFonts w:ascii="Times New Roman" w:hAnsi="Times New Roman"/>
          <w:sz w:val="28"/>
          <w:szCs w:val="28"/>
          <w:lang w:eastAsia="ar-SA"/>
        </w:rPr>
        <w:t xml:space="preserve"> - размещение площадок для развития производственных предприятий на расчетный срок;</w:t>
      </w:r>
    </w:p>
    <w:p w:rsidR="00EB4162" w:rsidRPr="00013AA0" w:rsidRDefault="00EB4162" w:rsidP="00227C69">
      <w:pPr>
        <w:tabs>
          <w:tab w:val="left" w:pos="851"/>
        </w:tabs>
        <w:spacing w:after="0"/>
        <w:jc w:val="both"/>
        <w:rPr>
          <w:rFonts w:ascii="Times New Roman" w:hAnsi="Times New Roman"/>
          <w:sz w:val="28"/>
          <w:szCs w:val="28"/>
          <w:lang w:eastAsia="ar-SA"/>
        </w:rPr>
      </w:pPr>
      <w:r w:rsidRPr="00013AA0">
        <w:rPr>
          <w:rFonts w:ascii="Times New Roman" w:hAnsi="Times New Roman"/>
          <w:sz w:val="28"/>
          <w:szCs w:val="28"/>
          <w:lang w:eastAsia="ar-SA"/>
        </w:rPr>
        <w:t>- реализация инвестиционных проектов – строительство винзавода, закладка виноградников</w:t>
      </w:r>
      <w:r w:rsidRPr="00013AA0">
        <w:rPr>
          <w:rFonts w:ascii="Times New Roman" w:hAnsi="Times New Roman"/>
          <w:sz w:val="28"/>
          <w:szCs w:val="28"/>
        </w:rPr>
        <w:t xml:space="preserve"> на площади 3500 га</w:t>
      </w:r>
      <w:r w:rsidRPr="00013AA0">
        <w:rPr>
          <w:rFonts w:ascii="Times New Roman" w:hAnsi="Times New Roman"/>
          <w:sz w:val="28"/>
          <w:szCs w:val="28"/>
          <w:lang w:eastAsia="ar-SA"/>
        </w:rPr>
        <w:t>;</w:t>
      </w:r>
    </w:p>
    <w:p w:rsidR="00EB4162" w:rsidRPr="00013AA0" w:rsidRDefault="00EB4162"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xml:space="preserve">- строительство транспортных дорог. </w:t>
      </w:r>
    </w:p>
    <w:p w:rsidR="00EB4162" w:rsidRPr="00013AA0" w:rsidRDefault="00EB4162" w:rsidP="00013AA0">
      <w:pPr>
        <w:tabs>
          <w:tab w:val="left" w:pos="720"/>
        </w:tabs>
        <w:spacing w:after="0"/>
        <w:ind w:firstLine="709"/>
        <w:jc w:val="both"/>
        <w:rPr>
          <w:rFonts w:ascii="Times New Roman" w:hAnsi="Times New Roman"/>
          <w:sz w:val="28"/>
          <w:szCs w:val="28"/>
          <w:lang w:eastAsia="ar-SA"/>
        </w:rPr>
      </w:pPr>
      <w:r w:rsidRPr="00013AA0">
        <w:rPr>
          <w:rFonts w:ascii="Times New Roman" w:hAnsi="Times New Roman"/>
          <w:sz w:val="28"/>
          <w:szCs w:val="28"/>
          <w:lang w:eastAsia="ar-SA"/>
        </w:rPr>
        <w:t>Размещение объектов предпринимательской деятельности, малых производственных предприятий планируется в производственной зоне.</w:t>
      </w:r>
    </w:p>
    <w:p w:rsidR="00013AA0" w:rsidRPr="00013AA0" w:rsidRDefault="00013AA0" w:rsidP="00227C69">
      <w:pPr>
        <w:tabs>
          <w:tab w:val="left" w:pos="709"/>
          <w:tab w:val="left" w:pos="9639"/>
        </w:tabs>
        <w:spacing w:after="0"/>
        <w:jc w:val="center"/>
        <w:rPr>
          <w:rFonts w:ascii="Times New Roman" w:hAnsi="Times New Roman"/>
          <w:b/>
          <w:sz w:val="28"/>
        </w:rPr>
      </w:pPr>
      <w:r w:rsidRPr="00013AA0">
        <w:rPr>
          <w:rFonts w:ascii="Times New Roman" w:hAnsi="Times New Roman"/>
          <w:b/>
          <w:sz w:val="28"/>
        </w:rPr>
        <w:t>Проектируемая территориально-планировочная организация</w:t>
      </w:r>
    </w:p>
    <w:p w:rsidR="00013AA0" w:rsidRPr="00013AA0" w:rsidRDefault="00013AA0" w:rsidP="00013AA0">
      <w:pPr>
        <w:spacing w:after="0"/>
        <w:ind w:left="709"/>
        <w:jc w:val="center"/>
        <w:rPr>
          <w:rFonts w:ascii="Times New Roman" w:hAnsi="Times New Roman"/>
          <w:b/>
          <w:sz w:val="28"/>
        </w:rPr>
      </w:pPr>
      <w:r w:rsidRPr="00013AA0">
        <w:rPr>
          <w:rFonts w:ascii="Times New Roman" w:hAnsi="Times New Roman"/>
          <w:b/>
          <w:sz w:val="28"/>
        </w:rPr>
        <w:t>станицы Неберджаевской</w:t>
      </w:r>
    </w:p>
    <w:p w:rsidR="00013AA0" w:rsidRPr="00013AA0" w:rsidRDefault="00013AA0" w:rsidP="00013AA0">
      <w:pPr>
        <w:tabs>
          <w:tab w:val="left" w:pos="9498"/>
        </w:tabs>
        <w:spacing w:after="0"/>
        <w:ind w:firstLine="709"/>
        <w:jc w:val="both"/>
        <w:rPr>
          <w:rFonts w:ascii="Times New Roman" w:hAnsi="Times New Roman"/>
          <w:sz w:val="28"/>
          <w:szCs w:val="28"/>
        </w:rPr>
      </w:pPr>
      <w:r w:rsidRPr="00013AA0">
        <w:rPr>
          <w:rFonts w:ascii="Times New Roman" w:hAnsi="Times New Roman"/>
          <w:sz w:val="28"/>
          <w:szCs w:val="28"/>
        </w:rPr>
        <w:t xml:space="preserve">Станица Неберджаевская является </w:t>
      </w:r>
      <w:r w:rsidRPr="00013AA0">
        <w:rPr>
          <w:rFonts w:ascii="Times New Roman" w:hAnsi="Times New Roman"/>
          <w:sz w:val="28"/>
          <w:szCs w:val="28"/>
          <w:lang w:eastAsia="ar-SA"/>
        </w:rPr>
        <w:t>наиболее крупным</w:t>
      </w:r>
      <w:r w:rsidRPr="00013AA0">
        <w:rPr>
          <w:rFonts w:ascii="Times New Roman" w:hAnsi="Times New Roman"/>
          <w:b/>
          <w:sz w:val="28"/>
          <w:szCs w:val="28"/>
          <w:lang w:eastAsia="ar-SA"/>
        </w:rPr>
        <w:t xml:space="preserve"> </w:t>
      </w:r>
      <w:r w:rsidRPr="00013AA0">
        <w:rPr>
          <w:rFonts w:ascii="Times New Roman" w:hAnsi="Times New Roman"/>
          <w:sz w:val="28"/>
          <w:szCs w:val="28"/>
          <w:lang w:eastAsia="ar-SA"/>
        </w:rPr>
        <w:t xml:space="preserve">населенным пунктом поселения после его административного центра – ст. Нижнебаканской. </w:t>
      </w:r>
    </w:p>
    <w:p w:rsidR="00013AA0" w:rsidRPr="00013AA0" w:rsidRDefault="00013AA0" w:rsidP="00013AA0">
      <w:pPr>
        <w:spacing w:after="0"/>
        <w:ind w:firstLine="709"/>
        <w:jc w:val="both"/>
        <w:rPr>
          <w:rFonts w:ascii="Times New Roman" w:hAnsi="Times New Roman"/>
          <w:sz w:val="28"/>
          <w:szCs w:val="28"/>
        </w:rPr>
      </w:pPr>
      <w:r w:rsidRPr="00013AA0">
        <w:rPr>
          <w:rFonts w:ascii="Times New Roman" w:hAnsi="Times New Roman"/>
          <w:sz w:val="28"/>
          <w:szCs w:val="28"/>
        </w:rPr>
        <w:t xml:space="preserve">Планировочное решение станицы Неберджаевской основано на тех же принципиальных позициях и определено сложившейся градостроительной ситуацией – направлением внешних автомобильных дорог, существующей сеткой улиц, рельефом местности, наличием водных объектов – рек Неберджайка, Липки, Богого, балок с водотоками. </w:t>
      </w:r>
    </w:p>
    <w:p w:rsidR="00013AA0" w:rsidRPr="00013AA0" w:rsidRDefault="00013AA0" w:rsidP="00013AA0">
      <w:pPr>
        <w:spacing w:after="0"/>
        <w:ind w:firstLine="709"/>
        <w:jc w:val="both"/>
        <w:rPr>
          <w:rFonts w:ascii="Times New Roman" w:hAnsi="Times New Roman"/>
          <w:sz w:val="28"/>
          <w:szCs w:val="28"/>
        </w:rPr>
      </w:pPr>
      <w:r w:rsidRPr="00013AA0">
        <w:rPr>
          <w:rFonts w:ascii="Times New Roman" w:hAnsi="Times New Roman"/>
          <w:sz w:val="28"/>
          <w:szCs w:val="28"/>
        </w:rPr>
        <w:t>На территории ст. Неберджаевской и её окрестностей, в рамках инвестиционной программы, намечена реализация  ряда крупных инвестиционных проектов, которые сформируют новый облик станицы и придадут ей иной статус. Это - строительство нефтебазы «Неберджай» ООО «Порт Петровск»;</w:t>
      </w:r>
    </w:p>
    <w:p w:rsidR="00013AA0" w:rsidRPr="00013AA0" w:rsidRDefault="00013AA0" w:rsidP="00227C69">
      <w:pPr>
        <w:spacing w:after="0"/>
        <w:jc w:val="both"/>
        <w:rPr>
          <w:rFonts w:ascii="Times New Roman" w:hAnsi="Times New Roman"/>
          <w:sz w:val="28"/>
          <w:szCs w:val="28"/>
        </w:rPr>
      </w:pPr>
      <w:r w:rsidRPr="00013AA0">
        <w:rPr>
          <w:rFonts w:ascii="Times New Roman" w:hAnsi="Times New Roman"/>
          <w:sz w:val="28"/>
          <w:szCs w:val="28"/>
        </w:rPr>
        <w:t>- строительство нефтебазы «Богого» ООО «Юг-Транс-Ойл»;</w:t>
      </w:r>
    </w:p>
    <w:p w:rsidR="00013AA0" w:rsidRPr="00013AA0" w:rsidRDefault="00013AA0" w:rsidP="00227C69">
      <w:pPr>
        <w:spacing w:after="0"/>
        <w:jc w:val="both"/>
        <w:rPr>
          <w:rFonts w:ascii="Times New Roman" w:hAnsi="Times New Roman"/>
          <w:sz w:val="28"/>
          <w:szCs w:val="28"/>
        </w:rPr>
      </w:pPr>
      <w:r w:rsidRPr="00013AA0">
        <w:rPr>
          <w:rFonts w:ascii="Times New Roman" w:hAnsi="Times New Roman"/>
          <w:sz w:val="28"/>
          <w:szCs w:val="28"/>
        </w:rPr>
        <w:t>- создание центра олимпийского резерва со спортивным комплексом и стадионом (спортивный и тренажерный залы, плавательный бассейн, велотрек);</w:t>
      </w:r>
    </w:p>
    <w:p w:rsidR="00013AA0" w:rsidRPr="00013AA0" w:rsidRDefault="00013AA0" w:rsidP="00227C69">
      <w:pPr>
        <w:spacing w:after="0"/>
        <w:jc w:val="both"/>
        <w:rPr>
          <w:rFonts w:ascii="Times New Roman" w:hAnsi="Times New Roman"/>
          <w:sz w:val="28"/>
          <w:szCs w:val="28"/>
        </w:rPr>
      </w:pPr>
      <w:r w:rsidRPr="00013AA0">
        <w:rPr>
          <w:rFonts w:ascii="Times New Roman" w:hAnsi="Times New Roman"/>
          <w:sz w:val="28"/>
          <w:szCs w:val="28"/>
        </w:rPr>
        <w:t>- создание туристического комплекса в рамках организации зоны планируемого освоения лесов;</w:t>
      </w:r>
    </w:p>
    <w:p w:rsidR="00013AA0" w:rsidRPr="00013AA0" w:rsidRDefault="00013AA0" w:rsidP="00227C69">
      <w:pPr>
        <w:spacing w:after="0"/>
        <w:jc w:val="both"/>
        <w:rPr>
          <w:rFonts w:ascii="Times New Roman" w:hAnsi="Times New Roman"/>
          <w:sz w:val="28"/>
          <w:szCs w:val="28"/>
        </w:rPr>
      </w:pPr>
      <w:r w:rsidRPr="00013AA0">
        <w:rPr>
          <w:rFonts w:ascii="Times New Roman" w:hAnsi="Times New Roman"/>
          <w:sz w:val="28"/>
          <w:szCs w:val="28"/>
        </w:rPr>
        <w:t>- строительство коттеджного поселка с социальной инфраструктурой.</w:t>
      </w:r>
    </w:p>
    <w:p w:rsidR="00013AA0" w:rsidRPr="00013AA0" w:rsidRDefault="00013AA0" w:rsidP="00013AA0">
      <w:pPr>
        <w:tabs>
          <w:tab w:val="left" w:pos="720"/>
        </w:tabs>
        <w:spacing w:before="60" w:after="0"/>
        <w:ind w:firstLine="709"/>
        <w:jc w:val="both"/>
        <w:rPr>
          <w:rFonts w:ascii="Times New Roman" w:hAnsi="Times New Roman"/>
          <w:sz w:val="28"/>
          <w:szCs w:val="28"/>
          <w:lang w:eastAsia="ar-SA"/>
        </w:rPr>
      </w:pPr>
      <w:r w:rsidRPr="00013AA0">
        <w:rPr>
          <w:rFonts w:ascii="Times New Roman" w:hAnsi="Times New Roman"/>
          <w:sz w:val="28"/>
          <w:szCs w:val="28"/>
        </w:rPr>
        <w:lastRenderedPageBreak/>
        <w:t>Проектом определено перспективное развитие станицы, как в действующих, так и в проектных границах с освоением новых территорий. В соответствии с этапами строительства,</w:t>
      </w:r>
      <w:r w:rsidRPr="00013AA0">
        <w:rPr>
          <w:rFonts w:ascii="Times New Roman" w:hAnsi="Times New Roman"/>
          <w:sz w:val="28"/>
          <w:szCs w:val="28"/>
          <w:lang w:eastAsia="ar-SA"/>
        </w:rPr>
        <w:t xml:space="preserve"> предусматривается деление территории населенного пункта на районы первоочередного, расчетного срока строительства и резервной (за расчетный срок) застройки. Первоочередной застройке подлежат неосвоенные территории в действующих границах станицы.</w:t>
      </w:r>
    </w:p>
    <w:p w:rsidR="00013AA0" w:rsidRPr="00013AA0" w:rsidRDefault="00013AA0" w:rsidP="00013AA0">
      <w:pPr>
        <w:spacing w:after="0"/>
        <w:ind w:firstLine="709"/>
        <w:jc w:val="both"/>
        <w:rPr>
          <w:rFonts w:ascii="Times New Roman" w:hAnsi="Times New Roman"/>
          <w:sz w:val="28"/>
          <w:szCs w:val="28"/>
        </w:rPr>
      </w:pPr>
      <w:r w:rsidRPr="00013AA0">
        <w:rPr>
          <w:rFonts w:ascii="Times New Roman" w:hAnsi="Times New Roman"/>
          <w:sz w:val="28"/>
          <w:szCs w:val="28"/>
        </w:rPr>
        <w:t xml:space="preserve">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 </w:t>
      </w:r>
    </w:p>
    <w:p w:rsidR="00013AA0" w:rsidRPr="00013AA0" w:rsidRDefault="00013AA0" w:rsidP="00013AA0">
      <w:pPr>
        <w:spacing w:after="0"/>
        <w:ind w:firstLine="709"/>
        <w:jc w:val="both"/>
        <w:rPr>
          <w:rFonts w:ascii="Times New Roman" w:hAnsi="Times New Roman"/>
          <w:sz w:val="28"/>
          <w:szCs w:val="28"/>
        </w:rPr>
      </w:pPr>
      <w:r w:rsidRPr="00013AA0">
        <w:rPr>
          <w:rFonts w:ascii="Times New Roman" w:hAnsi="Times New Roman"/>
          <w:sz w:val="28"/>
          <w:szCs w:val="28"/>
        </w:rPr>
        <w:t>В юго-восточной части ст. Неберджаевской запланировано осуществление инвестиционного проекта – строительство коттеджного поселка «Серебряный ручей» с социальной инфраструктурой.</w:t>
      </w:r>
    </w:p>
    <w:p w:rsidR="00013AA0" w:rsidRPr="00013AA0" w:rsidRDefault="00013AA0" w:rsidP="00013AA0">
      <w:pPr>
        <w:spacing w:after="0"/>
        <w:ind w:firstLine="709"/>
        <w:jc w:val="both"/>
        <w:rPr>
          <w:rFonts w:ascii="Times New Roman" w:hAnsi="Times New Roman"/>
          <w:sz w:val="28"/>
          <w:szCs w:val="28"/>
        </w:rPr>
      </w:pPr>
      <w:r w:rsidRPr="00013AA0">
        <w:rPr>
          <w:rFonts w:ascii="Times New Roman" w:hAnsi="Times New Roman"/>
          <w:sz w:val="28"/>
          <w:szCs w:val="28"/>
        </w:rPr>
        <w:t>Планировочная структура коттеджного поселка представлена территорией, условно разделенной балками на три неравных по площади жилых микрорайона, расположенных между реками Липки и Богого. Большая часть территории коттеджного поселка будет представлена различными типами застройки (таунхаусы, коттеджи, особняки, виллы), ориентированными на разные слои населения, дифференцируя по конечной стоимости дома:</w:t>
      </w:r>
      <w:r w:rsidRPr="00013AA0">
        <w:rPr>
          <w:rFonts w:ascii="Times New Roman" w:hAnsi="Times New Roman"/>
          <w:b/>
          <w:sz w:val="24"/>
          <w:szCs w:val="24"/>
        </w:rPr>
        <w:t xml:space="preserve"> </w:t>
      </w:r>
      <w:r w:rsidRPr="00013AA0">
        <w:rPr>
          <w:rFonts w:ascii="Times New Roman" w:hAnsi="Times New Roman"/>
          <w:sz w:val="28"/>
          <w:szCs w:val="28"/>
        </w:rPr>
        <w:t>от недорогих таунхаусов до вилл.</w:t>
      </w:r>
      <w:r w:rsidRPr="00013AA0">
        <w:rPr>
          <w:rFonts w:ascii="Times New Roman" w:hAnsi="Times New Roman"/>
          <w:b/>
          <w:sz w:val="24"/>
          <w:szCs w:val="24"/>
        </w:rPr>
        <w:t xml:space="preserve"> </w:t>
      </w:r>
    </w:p>
    <w:p w:rsidR="00013AA0" w:rsidRPr="00013AA0" w:rsidRDefault="00013AA0" w:rsidP="00013AA0">
      <w:pPr>
        <w:tabs>
          <w:tab w:val="left" w:pos="9498"/>
        </w:tabs>
        <w:spacing w:after="0"/>
        <w:ind w:firstLine="709"/>
        <w:jc w:val="both"/>
        <w:rPr>
          <w:rFonts w:ascii="Times New Roman" w:hAnsi="Times New Roman"/>
          <w:sz w:val="28"/>
          <w:szCs w:val="28"/>
        </w:rPr>
      </w:pPr>
      <w:r w:rsidRPr="00013AA0">
        <w:rPr>
          <w:rFonts w:ascii="Times New Roman" w:hAnsi="Times New Roman"/>
          <w:sz w:val="28"/>
          <w:szCs w:val="28"/>
        </w:rPr>
        <w:t xml:space="preserve">Объекты социальной инфраструктуры в рамках инвестиционного проекта: торговый комплекс, магазины, кафе, санаторно-курортный комплекс, научно-педагогический и исследовательский лабораторный центр КубГУ, дошкольное общеобразовательное учреждение - центр развития ребенка с начальной подготовкой, планетарий, океанариум.  </w:t>
      </w:r>
    </w:p>
    <w:p w:rsidR="00013AA0" w:rsidRPr="00013AA0" w:rsidRDefault="00013AA0" w:rsidP="00013AA0">
      <w:pPr>
        <w:tabs>
          <w:tab w:val="left" w:pos="660"/>
        </w:tabs>
        <w:spacing w:after="0"/>
        <w:ind w:firstLine="708"/>
        <w:jc w:val="both"/>
        <w:rPr>
          <w:rFonts w:ascii="Times New Roman" w:hAnsi="Times New Roman"/>
          <w:sz w:val="28"/>
          <w:szCs w:val="28"/>
          <w:lang w:eastAsia="ar-SA"/>
        </w:rPr>
      </w:pPr>
      <w:r w:rsidRPr="00013AA0">
        <w:rPr>
          <w:rFonts w:ascii="Times New Roman" w:hAnsi="Times New Roman"/>
          <w:sz w:val="28"/>
          <w:szCs w:val="28"/>
        </w:rPr>
        <w:t>Предусматривается завершение формирования существующего общественного центра ст. Неберджаевской путем развития действующих объектов обслуживания, их реконструкции и модернизации. В процессе реконструкции дома культуры планируется пристройка спортивного комплекса. Кроме того, с учетом радиусов обслуживания, намечено создание подцентров культурно-бытового обслуживания в южной и юго-восточной части станицы. В состав одного вошли торговый комплекс, комбинат бытового обслуживания, баня-сауна с прачечной и  химчисткой. В составе второго медицинский центр, амбулатория, аптека, станция скорой медицинской помощи, а также межшкольный учебно-производственный комбинат.</w:t>
      </w:r>
    </w:p>
    <w:p w:rsidR="00013AA0" w:rsidRPr="00013AA0" w:rsidRDefault="00013AA0" w:rsidP="00013AA0">
      <w:pPr>
        <w:tabs>
          <w:tab w:val="left" w:pos="9498"/>
        </w:tabs>
        <w:spacing w:after="0"/>
        <w:ind w:firstLine="709"/>
        <w:jc w:val="both"/>
        <w:rPr>
          <w:rFonts w:ascii="Times New Roman" w:hAnsi="Times New Roman"/>
          <w:sz w:val="28"/>
          <w:szCs w:val="28"/>
        </w:rPr>
      </w:pPr>
      <w:r w:rsidRPr="00013AA0">
        <w:rPr>
          <w:rFonts w:ascii="Times New Roman" w:hAnsi="Times New Roman"/>
          <w:sz w:val="28"/>
          <w:szCs w:val="28"/>
        </w:rPr>
        <w:t>Для удобства повседневного обслуживания населения удаленных от центра микрорайонов рекомендуется размещение магазинов товаров повседневного спроса, кафе, пунктов бытового обслуживания в существующей застройке по всей территории станицы силами частных предпринимателей.</w:t>
      </w:r>
    </w:p>
    <w:p w:rsidR="00013AA0" w:rsidRPr="00013AA0" w:rsidRDefault="00013AA0" w:rsidP="00227C69">
      <w:pPr>
        <w:tabs>
          <w:tab w:val="left" w:pos="2400"/>
        </w:tabs>
        <w:spacing w:after="0"/>
        <w:ind w:firstLine="709"/>
        <w:jc w:val="both"/>
        <w:rPr>
          <w:rFonts w:ascii="Times New Roman" w:hAnsi="Times New Roman"/>
          <w:sz w:val="28"/>
          <w:szCs w:val="28"/>
          <w:lang w:eastAsia="ar-SA"/>
        </w:rPr>
      </w:pPr>
      <w:r w:rsidRPr="00013AA0">
        <w:rPr>
          <w:rFonts w:ascii="Times New Roman" w:hAnsi="Times New Roman"/>
          <w:sz w:val="28"/>
          <w:szCs w:val="28"/>
        </w:rPr>
        <w:t xml:space="preserve"> В отношении производственной зоны, представленной разрозненными предприятиями, г</w:t>
      </w:r>
      <w:r w:rsidRPr="00013AA0">
        <w:rPr>
          <w:rFonts w:ascii="Times New Roman" w:hAnsi="Times New Roman"/>
          <w:sz w:val="28"/>
          <w:szCs w:val="28"/>
          <w:lang w:eastAsia="ar-SA"/>
        </w:rPr>
        <w:t>енеральным планом предусматривается:</w:t>
      </w:r>
    </w:p>
    <w:p w:rsidR="00013AA0" w:rsidRPr="00013AA0" w:rsidRDefault="00013AA0"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lastRenderedPageBreak/>
        <w:t xml:space="preserve">- развитие существующих производственных территорий на северо-восточной и юго-западной окраинах станицы; </w:t>
      </w:r>
    </w:p>
    <w:p w:rsidR="00013AA0" w:rsidRPr="00013AA0" w:rsidRDefault="00013AA0" w:rsidP="00227C69">
      <w:pPr>
        <w:tabs>
          <w:tab w:val="left" w:pos="851"/>
        </w:tabs>
        <w:spacing w:after="0"/>
        <w:jc w:val="both"/>
        <w:rPr>
          <w:rFonts w:ascii="Times New Roman" w:hAnsi="Times New Roman"/>
          <w:sz w:val="28"/>
          <w:szCs w:val="28"/>
          <w:lang w:eastAsia="ar-SA"/>
        </w:rPr>
      </w:pPr>
      <w:r w:rsidRPr="00013AA0">
        <w:rPr>
          <w:rFonts w:ascii="Times New Roman" w:hAnsi="Times New Roman"/>
          <w:sz w:val="28"/>
          <w:szCs w:val="28"/>
          <w:lang w:eastAsia="ar-SA"/>
        </w:rPr>
        <w:t>- размещение площадок для развития производственных предприятий на расчетный срок в северо-восточной производственной зоне;</w:t>
      </w:r>
    </w:p>
    <w:p w:rsidR="00013AA0" w:rsidRPr="00013AA0" w:rsidRDefault="00013AA0"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xml:space="preserve">- упорядочение функционально-планировочного зонирования;  </w:t>
      </w:r>
    </w:p>
    <w:p w:rsidR="00013AA0" w:rsidRPr="00013AA0" w:rsidRDefault="00013AA0"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реконструкция производственных территорий, расположенных среди жилых кварталов;</w:t>
      </w:r>
    </w:p>
    <w:p w:rsidR="00013AA0" w:rsidRPr="00013AA0" w:rsidRDefault="00013AA0"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улучшение состояния окружающей среды за счёт реконструкции и модернизации сохраняемых объектов с расчетной санитарной зоной от границ своей территории;</w:t>
      </w:r>
    </w:p>
    <w:p w:rsidR="00013AA0" w:rsidRPr="00013AA0" w:rsidRDefault="00013AA0" w:rsidP="00227C69">
      <w:pPr>
        <w:spacing w:after="0"/>
        <w:jc w:val="both"/>
        <w:rPr>
          <w:rFonts w:ascii="Times New Roman" w:hAnsi="Times New Roman"/>
          <w:sz w:val="28"/>
          <w:szCs w:val="28"/>
          <w:lang w:eastAsia="ar-SA"/>
        </w:rPr>
      </w:pPr>
      <w:r w:rsidRPr="00013AA0">
        <w:rPr>
          <w:rFonts w:ascii="Times New Roman" w:hAnsi="Times New Roman"/>
          <w:sz w:val="28"/>
          <w:szCs w:val="28"/>
          <w:lang w:eastAsia="ar-SA"/>
        </w:rPr>
        <w:t xml:space="preserve">- строительство транспортных дорог. </w:t>
      </w:r>
    </w:p>
    <w:p w:rsidR="00013AA0" w:rsidRPr="00013AA0" w:rsidRDefault="00013AA0" w:rsidP="00227C69">
      <w:pPr>
        <w:tabs>
          <w:tab w:val="left" w:pos="720"/>
        </w:tabs>
        <w:spacing w:after="0"/>
        <w:ind w:firstLine="709"/>
        <w:jc w:val="both"/>
        <w:rPr>
          <w:rFonts w:ascii="Times New Roman" w:hAnsi="Times New Roman"/>
          <w:sz w:val="28"/>
          <w:szCs w:val="28"/>
          <w:lang w:eastAsia="ar-SA"/>
        </w:rPr>
      </w:pPr>
      <w:r w:rsidRPr="00013AA0">
        <w:rPr>
          <w:rFonts w:ascii="Times New Roman" w:hAnsi="Times New Roman"/>
          <w:sz w:val="28"/>
          <w:szCs w:val="28"/>
          <w:lang w:eastAsia="ar-SA"/>
        </w:rPr>
        <w:t>Размещение объектов предпринимательской деятельности, малых производственных предприятий планируется в северо-восточной производственной зоне.</w:t>
      </w:r>
    </w:p>
    <w:p w:rsidR="00013AA0" w:rsidRPr="00D46835" w:rsidRDefault="00013AA0" w:rsidP="00D46835">
      <w:pPr>
        <w:spacing w:after="0"/>
        <w:ind w:left="709" w:right="170"/>
        <w:jc w:val="center"/>
        <w:rPr>
          <w:rFonts w:ascii="Times New Roman" w:hAnsi="Times New Roman"/>
          <w:b/>
          <w:sz w:val="28"/>
          <w:szCs w:val="28"/>
        </w:rPr>
      </w:pPr>
      <w:r w:rsidRPr="00D46835">
        <w:rPr>
          <w:rFonts w:ascii="Times New Roman" w:hAnsi="Times New Roman"/>
          <w:b/>
          <w:sz w:val="28"/>
          <w:szCs w:val="28"/>
        </w:rPr>
        <w:t>Проектируемая территориально-планировочная организация</w:t>
      </w:r>
    </w:p>
    <w:p w:rsidR="00013AA0" w:rsidRPr="00D46835" w:rsidRDefault="00013AA0" w:rsidP="00D46835">
      <w:pPr>
        <w:spacing w:after="0"/>
        <w:jc w:val="center"/>
        <w:rPr>
          <w:rFonts w:ascii="Times New Roman" w:hAnsi="Times New Roman"/>
          <w:b/>
          <w:sz w:val="28"/>
          <w:szCs w:val="28"/>
          <w:highlight w:val="yellow"/>
        </w:rPr>
      </w:pPr>
      <w:r w:rsidRPr="00D46835">
        <w:rPr>
          <w:rFonts w:ascii="Times New Roman" w:hAnsi="Times New Roman"/>
          <w:b/>
          <w:sz w:val="28"/>
          <w:szCs w:val="28"/>
        </w:rPr>
        <w:t xml:space="preserve">малых населенных пунктов: поселка Жемчужного хутора Гапоновского </w:t>
      </w:r>
    </w:p>
    <w:p w:rsidR="00013AA0" w:rsidRPr="00D46835" w:rsidRDefault="00013AA0" w:rsidP="00D46835">
      <w:pPr>
        <w:widowControl w:val="0"/>
        <w:suppressAutoHyphens/>
        <w:spacing w:after="0"/>
        <w:ind w:firstLine="709"/>
        <w:jc w:val="both"/>
        <w:rPr>
          <w:rFonts w:ascii="Times New Roman" w:eastAsia="Arial Unicode MS" w:hAnsi="Times New Roman"/>
          <w:bCs/>
          <w:sz w:val="28"/>
          <w:szCs w:val="28"/>
        </w:rPr>
      </w:pPr>
      <w:r w:rsidRPr="00D46835">
        <w:rPr>
          <w:rFonts w:ascii="Times New Roman" w:eastAsia="Arial Unicode MS" w:hAnsi="Times New Roman"/>
          <w:bCs/>
          <w:sz w:val="28"/>
          <w:szCs w:val="28"/>
        </w:rPr>
        <w:t xml:space="preserve">Развитие малых сельских населенных пунктов на территории Нижнебаканского поселения на расчетный срок предусматривается с учетом имеющихся территориальных ресурсов каждого населенного пункта в действующих границах, которые настоящим проектом рассматриваются как  проектные. </w:t>
      </w:r>
    </w:p>
    <w:p w:rsidR="00013AA0" w:rsidRPr="00D46835" w:rsidRDefault="00013AA0" w:rsidP="00D46835">
      <w:pPr>
        <w:tabs>
          <w:tab w:val="left" w:pos="9781"/>
        </w:tabs>
        <w:spacing w:after="0"/>
        <w:ind w:firstLine="709"/>
        <w:jc w:val="both"/>
        <w:rPr>
          <w:rFonts w:ascii="Times New Roman" w:hAnsi="Times New Roman"/>
          <w:sz w:val="28"/>
          <w:szCs w:val="28"/>
        </w:rPr>
      </w:pPr>
      <w:r w:rsidRPr="00D46835">
        <w:rPr>
          <w:rFonts w:ascii="Times New Roman" w:hAnsi="Times New Roman"/>
          <w:sz w:val="28"/>
          <w:szCs w:val="28"/>
        </w:rPr>
        <w:t>В основу планировочного решения населенных пунктов поселения положена идея создания благоустроенных населенных пунктов на основе анализа существующего положения с сохранением и усовершенствованием планировочной структуры населенных пунктов, с учетом сложившихся транспортных связей, природно-ландшафтного окружения.</w:t>
      </w:r>
    </w:p>
    <w:p w:rsidR="00013AA0" w:rsidRPr="00D46835" w:rsidRDefault="00013AA0" w:rsidP="00D46835">
      <w:pPr>
        <w:tabs>
          <w:tab w:val="left" w:pos="9781"/>
        </w:tabs>
        <w:spacing w:after="0"/>
        <w:ind w:firstLine="709"/>
        <w:jc w:val="both"/>
        <w:rPr>
          <w:rFonts w:ascii="Times New Roman" w:hAnsi="Times New Roman"/>
          <w:sz w:val="28"/>
          <w:szCs w:val="28"/>
        </w:rPr>
      </w:pPr>
      <w:r w:rsidRPr="00D46835">
        <w:rPr>
          <w:rFonts w:ascii="Times New Roman" w:hAnsi="Times New Roman"/>
          <w:sz w:val="28"/>
          <w:szCs w:val="28"/>
        </w:rPr>
        <w:t>Генеральный план предусматривает совершенствование существующей территориально-планировочной структуры, комплексное решение экологических и градостроительных задач, развитие системы внешнего транспорта.</w:t>
      </w:r>
    </w:p>
    <w:p w:rsidR="00013AA0" w:rsidRPr="00D46835" w:rsidRDefault="00013AA0" w:rsidP="00D46835">
      <w:pPr>
        <w:tabs>
          <w:tab w:val="left" w:pos="709"/>
          <w:tab w:val="left" w:pos="9639"/>
        </w:tabs>
        <w:spacing w:after="0"/>
        <w:ind w:firstLine="709"/>
        <w:jc w:val="both"/>
        <w:rPr>
          <w:rFonts w:ascii="Times New Roman" w:hAnsi="Times New Roman"/>
          <w:sz w:val="28"/>
          <w:szCs w:val="28"/>
        </w:rPr>
      </w:pPr>
      <w:r w:rsidRPr="00D46835">
        <w:rPr>
          <w:rFonts w:ascii="Times New Roman" w:hAnsi="Times New Roman"/>
          <w:sz w:val="28"/>
          <w:szCs w:val="28"/>
        </w:rPr>
        <w:t>Основными градостроительными мероприятиями при проектировании    являются:</w:t>
      </w:r>
    </w:p>
    <w:p w:rsidR="00013AA0" w:rsidRPr="00D46835" w:rsidRDefault="00013AA0" w:rsidP="00227C69">
      <w:pPr>
        <w:tabs>
          <w:tab w:val="left" w:pos="720"/>
          <w:tab w:val="left" w:pos="9639"/>
        </w:tabs>
        <w:spacing w:after="0"/>
        <w:jc w:val="both"/>
        <w:rPr>
          <w:rFonts w:ascii="Times New Roman" w:hAnsi="Times New Roman"/>
          <w:sz w:val="28"/>
          <w:szCs w:val="28"/>
        </w:rPr>
      </w:pPr>
      <w:r w:rsidRPr="00D46835">
        <w:rPr>
          <w:rFonts w:ascii="Times New Roman" w:hAnsi="Times New Roman"/>
          <w:sz w:val="28"/>
          <w:szCs w:val="28"/>
        </w:rPr>
        <w:t>- совершенствование функционального зонирования территорий населенных пунктов;</w:t>
      </w:r>
    </w:p>
    <w:p w:rsidR="00013AA0" w:rsidRPr="00D46835" w:rsidRDefault="00013AA0" w:rsidP="00227C69">
      <w:pPr>
        <w:tabs>
          <w:tab w:val="left" w:pos="720"/>
          <w:tab w:val="left" w:pos="9639"/>
        </w:tabs>
        <w:spacing w:after="0"/>
        <w:jc w:val="both"/>
        <w:rPr>
          <w:rFonts w:ascii="Times New Roman" w:hAnsi="Times New Roman"/>
          <w:sz w:val="28"/>
          <w:szCs w:val="28"/>
        </w:rPr>
      </w:pPr>
      <w:r w:rsidRPr="00D46835">
        <w:rPr>
          <w:rFonts w:ascii="Times New Roman" w:hAnsi="Times New Roman"/>
          <w:sz w:val="28"/>
          <w:szCs w:val="28"/>
        </w:rPr>
        <w:t>- завершение формирования существующих общественных центров, создание подцентров обслуживания на проектируемых территориях;</w:t>
      </w:r>
    </w:p>
    <w:p w:rsidR="00013AA0" w:rsidRPr="00D46835" w:rsidRDefault="00013AA0" w:rsidP="00227C69">
      <w:pPr>
        <w:tabs>
          <w:tab w:val="left" w:pos="720"/>
          <w:tab w:val="left" w:pos="9639"/>
        </w:tabs>
        <w:spacing w:after="0"/>
        <w:jc w:val="both"/>
        <w:rPr>
          <w:rFonts w:ascii="Times New Roman" w:hAnsi="Times New Roman"/>
          <w:sz w:val="28"/>
          <w:szCs w:val="28"/>
        </w:rPr>
      </w:pPr>
      <w:r w:rsidRPr="00D46835">
        <w:rPr>
          <w:rFonts w:ascii="Times New Roman" w:hAnsi="Times New Roman"/>
          <w:sz w:val="28"/>
          <w:szCs w:val="28"/>
        </w:rPr>
        <w:t>- новое жилищное и производственное строительство;</w:t>
      </w:r>
    </w:p>
    <w:p w:rsidR="00013AA0" w:rsidRPr="00D46835" w:rsidRDefault="00013AA0" w:rsidP="00227C69">
      <w:pPr>
        <w:tabs>
          <w:tab w:val="left" w:pos="720"/>
          <w:tab w:val="left" w:pos="9639"/>
        </w:tabs>
        <w:spacing w:after="0"/>
        <w:jc w:val="both"/>
        <w:rPr>
          <w:rFonts w:ascii="Times New Roman" w:hAnsi="Times New Roman"/>
          <w:sz w:val="28"/>
          <w:szCs w:val="28"/>
        </w:rPr>
      </w:pPr>
      <w:r w:rsidRPr="00D46835">
        <w:rPr>
          <w:rFonts w:ascii="Times New Roman" w:hAnsi="Times New Roman"/>
          <w:sz w:val="28"/>
          <w:szCs w:val="28"/>
        </w:rPr>
        <w:t>- проектирование системы зеленых насаждений;</w:t>
      </w:r>
    </w:p>
    <w:p w:rsidR="00013AA0" w:rsidRPr="00D46835" w:rsidRDefault="00013AA0" w:rsidP="00227C69">
      <w:pPr>
        <w:tabs>
          <w:tab w:val="left" w:pos="720"/>
          <w:tab w:val="left" w:pos="9639"/>
        </w:tabs>
        <w:spacing w:after="0"/>
        <w:jc w:val="both"/>
        <w:rPr>
          <w:rFonts w:ascii="Times New Roman" w:hAnsi="Times New Roman"/>
          <w:sz w:val="28"/>
          <w:szCs w:val="28"/>
        </w:rPr>
      </w:pPr>
      <w:r w:rsidRPr="00D46835">
        <w:rPr>
          <w:rFonts w:ascii="Times New Roman" w:hAnsi="Times New Roman"/>
          <w:sz w:val="28"/>
          <w:szCs w:val="28"/>
        </w:rPr>
        <w:t xml:space="preserve">- совершенствование транспортной инфраструктуры;  </w:t>
      </w:r>
    </w:p>
    <w:p w:rsidR="00013AA0" w:rsidRPr="00D46835" w:rsidRDefault="00013AA0" w:rsidP="00227C69">
      <w:pPr>
        <w:spacing w:after="0"/>
        <w:jc w:val="both"/>
        <w:rPr>
          <w:rFonts w:ascii="Times New Roman" w:hAnsi="Times New Roman"/>
          <w:sz w:val="28"/>
          <w:szCs w:val="28"/>
        </w:rPr>
      </w:pPr>
      <w:r w:rsidRPr="00D46835">
        <w:rPr>
          <w:rFonts w:ascii="Times New Roman" w:hAnsi="Times New Roman"/>
          <w:sz w:val="28"/>
          <w:szCs w:val="28"/>
        </w:rPr>
        <w:t>-обеспечение населенных пунктов полным набором инженерного оборудования.</w:t>
      </w:r>
    </w:p>
    <w:p w:rsidR="00013AA0" w:rsidRPr="00D46835" w:rsidRDefault="00013AA0" w:rsidP="00D46835">
      <w:pPr>
        <w:tabs>
          <w:tab w:val="left" w:pos="615"/>
          <w:tab w:val="left" w:pos="9781"/>
        </w:tabs>
        <w:spacing w:after="0"/>
        <w:ind w:firstLine="709"/>
        <w:jc w:val="both"/>
        <w:rPr>
          <w:rFonts w:ascii="Times New Roman" w:hAnsi="Times New Roman"/>
          <w:sz w:val="28"/>
          <w:szCs w:val="28"/>
        </w:rPr>
      </w:pPr>
      <w:r w:rsidRPr="00D46835">
        <w:rPr>
          <w:rFonts w:ascii="Times New Roman" w:hAnsi="Times New Roman"/>
          <w:sz w:val="28"/>
          <w:szCs w:val="28"/>
        </w:rPr>
        <w:t xml:space="preserve">Проектом предусмотрено максимальное сохранение существующего капитального жилищного фонда, его реконструкция и благоустройство. </w:t>
      </w:r>
    </w:p>
    <w:p w:rsidR="00013AA0" w:rsidRPr="00D46835" w:rsidRDefault="00013AA0" w:rsidP="00D46835">
      <w:pPr>
        <w:tabs>
          <w:tab w:val="left" w:pos="555"/>
          <w:tab w:val="left" w:pos="9781"/>
        </w:tabs>
        <w:spacing w:after="0"/>
        <w:ind w:firstLine="709"/>
        <w:jc w:val="both"/>
        <w:rPr>
          <w:rFonts w:ascii="Times New Roman" w:hAnsi="Times New Roman"/>
          <w:sz w:val="28"/>
          <w:szCs w:val="28"/>
        </w:rPr>
      </w:pPr>
      <w:r w:rsidRPr="00D46835">
        <w:rPr>
          <w:rFonts w:ascii="Times New Roman" w:hAnsi="Times New Roman"/>
          <w:sz w:val="28"/>
          <w:szCs w:val="28"/>
        </w:rPr>
        <w:lastRenderedPageBreak/>
        <w:t xml:space="preserve">На землях населенных пунктов обозначены территории, предлагаемые настоящим проектом к освоению по мере необходимости под жилую застройку.  </w:t>
      </w:r>
    </w:p>
    <w:p w:rsidR="00013AA0" w:rsidRPr="00D46835" w:rsidRDefault="00013AA0" w:rsidP="00D46835">
      <w:pPr>
        <w:tabs>
          <w:tab w:val="left" w:pos="555"/>
        </w:tabs>
        <w:spacing w:after="0"/>
        <w:ind w:firstLine="709"/>
        <w:jc w:val="both"/>
        <w:rPr>
          <w:rFonts w:ascii="Times New Roman" w:hAnsi="Times New Roman"/>
          <w:sz w:val="28"/>
          <w:szCs w:val="28"/>
        </w:rPr>
      </w:pPr>
      <w:r w:rsidRPr="00D46835">
        <w:rPr>
          <w:rFonts w:ascii="Times New Roman" w:hAnsi="Times New Roman"/>
          <w:sz w:val="28"/>
          <w:szCs w:val="28"/>
        </w:rPr>
        <w:t xml:space="preserve">К жилой застройке, попадающей в зоны различных планировочных ограничений, предъявляются особые требования по ее использованию: речь идет о санитарно-защитных зонах от производственных и животноводческих предприятий, санитарных разрывах магистральных трубопроводов, шумовых зонах железной дороги и автомобильных дорог. </w:t>
      </w:r>
      <w:r w:rsidRPr="00D46835">
        <w:rPr>
          <w:rFonts w:ascii="Times New Roman" w:hAnsi="Times New Roman"/>
          <w:sz w:val="28"/>
          <w:szCs w:val="28"/>
          <w:lang w:eastAsia="ar-SA"/>
        </w:rPr>
        <w:t>Для сохранения застройки, расположенной в шумовой зоне от федеральной и железной дорог, требуется выполнение вышеупомянутых мероприятий, направленных на оздоровление среды обитания человека.</w:t>
      </w:r>
      <w:r w:rsidRPr="00D46835">
        <w:rPr>
          <w:rFonts w:ascii="Times New Roman" w:hAnsi="Times New Roman"/>
          <w:sz w:val="28"/>
          <w:szCs w:val="28"/>
        </w:rPr>
        <w:t xml:space="preserve"> </w:t>
      </w:r>
    </w:p>
    <w:p w:rsidR="00013AA0" w:rsidRPr="00D46835" w:rsidRDefault="00013AA0" w:rsidP="00D46835">
      <w:pPr>
        <w:tabs>
          <w:tab w:val="left" w:pos="555"/>
        </w:tabs>
        <w:spacing w:after="0"/>
        <w:ind w:firstLine="709"/>
        <w:jc w:val="both"/>
        <w:rPr>
          <w:rFonts w:ascii="Times New Roman" w:hAnsi="Times New Roman"/>
          <w:sz w:val="28"/>
          <w:szCs w:val="28"/>
        </w:rPr>
      </w:pPr>
      <w:r w:rsidRPr="00D46835">
        <w:rPr>
          <w:rFonts w:ascii="Times New Roman" w:hAnsi="Times New Roman"/>
          <w:sz w:val="28"/>
          <w:szCs w:val="28"/>
        </w:rPr>
        <w:t>На приусадебных участках, расположенных в пределах водоохраной зоны, должны соблюдаться правила их использования, исключающие загрязнение, засорение и истощение водных объектов.</w:t>
      </w:r>
    </w:p>
    <w:p w:rsidR="00013AA0" w:rsidRPr="00D46835" w:rsidRDefault="00013AA0" w:rsidP="00D46835">
      <w:pPr>
        <w:tabs>
          <w:tab w:val="left" w:pos="720"/>
          <w:tab w:val="left" w:pos="9781"/>
        </w:tabs>
        <w:spacing w:before="60" w:after="0"/>
        <w:ind w:firstLine="709"/>
        <w:jc w:val="both"/>
        <w:rPr>
          <w:rFonts w:ascii="Times New Roman" w:hAnsi="Times New Roman"/>
          <w:sz w:val="28"/>
          <w:szCs w:val="28"/>
        </w:rPr>
      </w:pPr>
      <w:r w:rsidRPr="00D46835">
        <w:rPr>
          <w:rFonts w:ascii="Times New Roman" w:hAnsi="Times New Roman"/>
          <w:sz w:val="28"/>
          <w:szCs w:val="28"/>
        </w:rPr>
        <w:t xml:space="preserve">В связи с недостаточным уровнем обеспеченности малых населенных пунктов объектами обслуживания, проектом выполнен расчет потребности в учреждениях и предприятиях обслуживания. На основании этих расчетов проектом предлагается размещение минимально необходимого набора этих объектов в населенных пунктах поселения на земельных участках, свободных от застройки. </w:t>
      </w:r>
    </w:p>
    <w:p w:rsidR="00013AA0" w:rsidRPr="00D46835" w:rsidRDefault="00013AA0" w:rsidP="00D46835">
      <w:pPr>
        <w:spacing w:before="60" w:after="0"/>
        <w:ind w:firstLine="709"/>
        <w:jc w:val="both"/>
        <w:rPr>
          <w:rFonts w:ascii="Times New Roman" w:hAnsi="Times New Roman"/>
          <w:sz w:val="28"/>
          <w:szCs w:val="28"/>
        </w:rPr>
      </w:pPr>
      <w:r w:rsidRPr="00D46835">
        <w:rPr>
          <w:rFonts w:ascii="Times New Roman" w:hAnsi="Times New Roman"/>
          <w:sz w:val="28"/>
          <w:szCs w:val="28"/>
          <w:u w:val="single"/>
        </w:rPr>
        <w:t>В поселке Жемчужном</w:t>
      </w:r>
      <w:r w:rsidRPr="00D46835">
        <w:rPr>
          <w:rFonts w:ascii="Times New Roman" w:hAnsi="Times New Roman"/>
          <w:sz w:val="28"/>
          <w:szCs w:val="28"/>
        </w:rPr>
        <w:t xml:space="preserve"> проектом предлагается: </w:t>
      </w:r>
    </w:p>
    <w:p w:rsidR="00013AA0" w:rsidRPr="00D46835" w:rsidRDefault="00013AA0" w:rsidP="00227C69">
      <w:pPr>
        <w:spacing w:after="0"/>
        <w:jc w:val="both"/>
        <w:rPr>
          <w:rFonts w:ascii="Times New Roman" w:hAnsi="Times New Roman"/>
          <w:sz w:val="28"/>
          <w:szCs w:val="28"/>
        </w:rPr>
      </w:pPr>
      <w:r w:rsidRPr="00D46835">
        <w:rPr>
          <w:rFonts w:ascii="Times New Roman" w:hAnsi="Times New Roman"/>
          <w:sz w:val="28"/>
          <w:szCs w:val="28"/>
        </w:rPr>
        <w:t>- реконструировать  не  функционирующие  здания  общественного  назначения: под административно-деловой центр с офисами и почтовым отделением связи; под торгово-бытовой комплекс; реконструировать спортивную площадку;</w:t>
      </w:r>
    </w:p>
    <w:p w:rsidR="00013AA0" w:rsidRPr="00D46835" w:rsidRDefault="00013AA0" w:rsidP="00227C69">
      <w:pPr>
        <w:spacing w:after="0"/>
        <w:jc w:val="both"/>
        <w:rPr>
          <w:rFonts w:ascii="Times New Roman" w:hAnsi="Times New Roman"/>
          <w:sz w:val="28"/>
          <w:szCs w:val="28"/>
        </w:rPr>
      </w:pPr>
      <w:r w:rsidRPr="00D46835">
        <w:rPr>
          <w:rFonts w:ascii="Times New Roman" w:hAnsi="Times New Roman"/>
          <w:sz w:val="28"/>
          <w:szCs w:val="28"/>
        </w:rPr>
        <w:t>- благоустроить и озеленить участки общественных зданий;</w:t>
      </w:r>
    </w:p>
    <w:p w:rsidR="00013AA0" w:rsidRPr="00D46835" w:rsidRDefault="00013AA0" w:rsidP="00227C69">
      <w:pPr>
        <w:spacing w:after="0"/>
        <w:jc w:val="both"/>
        <w:rPr>
          <w:rFonts w:ascii="Times New Roman" w:hAnsi="Times New Roman"/>
          <w:sz w:val="28"/>
          <w:szCs w:val="28"/>
        </w:rPr>
      </w:pPr>
      <w:r w:rsidRPr="00D46835">
        <w:rPr>
          <w:rFonts w:ascii="Times New Roman" w:hAnsi="Times New Roman"/>
          <w:sz w:val="28"/>
          <w:szCs w:val="28"/>
        </w:rPr>
        <w:t>- предусмотреть реализацию проекта строительства комплекса придорожного сервиса.</w:t>
      </w:r>
    </w:p>
    <w:p w:rsidR="00013AA0" w:rsidRPr="00D46835" w:rsidRDefault="00013AA0" w:rsidP="00227C69">
      <w:pPr>
        <w:spacing w:after="0"/>
        <w:ind w:right="142"/>
        <w:jc w:val="both"/>
        <w:rPr>
          <w:rFonts w:ascii="Times New Roman" w:hAnsi="Times New Roman"/>
          <w:sz w:val="28"/>
          <w:szCs w:val="28"/>
        </w:rPr>
      </w:pPr>
      <w:r w:rsidRPr="00D46835">
        <w:rPr>
          <w:rFonts w:ascii="Times New Roman" w:hAnsi="Times New Roman"/>
          <w:sz w:val="28"/>
          <w:szCs w:val="28"/>
        </w:rPr>
        <w:t>- организовать рекреационную зону.</w:t>
      </w:r>
    </w:p>
    <w:p w:rsidR="00013AA0" w:rsidRPr="00D46835" w:rsidRDefault="00013AA0" w:rsidP="00D46835">
      <w:pPr>
        <w:spacing w:before="60" w:after="0"/>
        <w:ind w:firstLine="709"/>
        <w:jc w:val="both"/>
        <w:rPr>
          <w:rFonts w:ascii="Times New Roman" w:hAnsi="Times New Roman"/>
          <w:sz w:val="28"/>
          <w:szCs w:val="28"/>
        </w:rPr>
      </w:pPr>
      <w:r w:rsidRPr="00D46835">
        <w:rPr>
          <w:rFonts w:ascii="Times New Roman" w:hAnsi="Times New Roman"/>
          <w:sz w:val="28"/>
          <w:szCs w:val="28"/>
        </w:rPr>
        <w:t xml:space="preserve">Перспективное развитие жилой зоны предусмотрено в восточной части поселка. Проектируемая жилая застройка может быть представлена индивидуальным жилым фондом с приусадебными участками или малоэтажной застройкой с приквартирными участками. </w:t>
      </w:r>
    </w:p>
    <w:p w:rsidR="00013AA0" w:rsidRPr="00D46835" w:rsidRDefault="00013AA0" w:rsidP="00D46835">
      <w:pPr>
        <w:spacing w:after="0"/>
        <w:ind w:firstLine="709"/>
        <w:jc w:val="both"/>
        <w:rPr>
          <w:rFonts w:ascii="Times New Roman" w:hAnsi="Times New Roman"/>
          <w:sz w:val="28"/>
          <w:szCs w:val="28"/>
        </w:rPr>
      </w:pPr>
      <w:r w:rsidRPr="00D46835">
        <w:rPr>
          <w:rFonts w:ascii="Times New Roman" w:hAnsi="Times New Roman"/>
          <w:sz w:val="28"/>
          <w:szCs w:val="28"/>
        </w:rPr>
        <w:t>Настоящим проектом предусмотрено размещение объектов придорожного сервиса и логистики на прилегающих к поселку землях вдоль федеральной дороги г. Краснодар – г. Новороссийск.</w:t>
      </w:r>
    </w:p>
    <w:p w:rsidR="00013AA0" w:rsidRPr="00D46835" w:rsidRDefault="00013AA0" w:rsidP="00D46835">
      <w:pPr>
        <w:spacing w:after="0"/>
        <w:ind w:firstLine="709"/>
        <w:jc w:val="both"/>
        <w:rPr>
          <w:rFonts w:ascii="Times New Roman" w:hAnsi="Times New Roman"/>
          <w:sz w:val="28"/>
          <w:szCs w:val="28"/>
        </w:rPr>
      </w:pPr>
      <w:r w:rsidRPr="00D46835">
        <w:rPr>
          <w:rFonts w:ascii="Times New Roman" w:hAnsi="Times New Roman"/>
          <w:sz w:val="28"/>
          <w:szCs w:val="28"/>
        </w:rPr>
        <w:t xml:space="preserve">Не действующие в настоящее время производственные объекты в окрестностях п. Жемчужного генеральным планом сохраняются с учетом их восстановления и реконструкции при наличии возможности с точки зрения санитарных норм и правил. </w:t>
      </w:r>
    </w:p>
    <w:p w:rsidR="00013AA0" w:rsidRPr="00D46835" w:rsidRDefault="00013AA0" w:rsidP="00D46835">
      <w:pPr>
        <w:tabs>
          <w:tab w:val="left" w:pos="720"/>
          <w:tab w:val="left" w:pos="9781"/>
        </w:tabs>
        <w:spacing w:after="0"/>
        <w:ind w:firstLine="709"/>
        <w:jc w:val="both"/>
        <w:rPr>
          <w:rFonts w:ascii="Times New Roman" w:hAnsi="Times New Roman"/>
          <w:sz w:val="28"/>
          <w:szCs w:val="28"/>
        </w:rPr>
      </w:pPr>
      <w:r w:rsidRPr="00D46835">
        <w:rPr>
          <w:rFonts w:ascii="Times New Roman" w:hAnsi="Times New Roman"/>
          <w:sz w:val="28"/>
          <w:szCs w:val="28"/>
          <w:lang w:eastAsia="ar-SA"/>
        </w:rPr>
        <w:t xml:space="preserve">В </w:t>
      </w:r>
      <w:r w:rsidRPr="00D46835">
        <w:rPr>
          <w:rFonts w:ascii="Times New Roman" w:hAnsi="Times New Roman"/>
          <w:sz w:val="28"/>
          <w:szCs w:val="28"/>
          <w:u w:val="single"/>
          <w:lang w:eastAsia="ar-SA"/>
        </w:rPr>
        <w:t>хуторе Гапоновском</w:t>
      </w:r>
      <w:r w:rsidRPr="00D46835">
        <w:rPr>
          <w:rFonts w:ascii="Times New Roman" w:hAnsi="Times New Roman"/>
          <w:sz w:val="28"/>
          <w:szCs w:val="28"/>
          <w:lang w:eastAsia="ar-SA"/>
        </w:rPr>
        <w:t xml:space="preserve"> предусматриваются мероприятия по совершенствованию функционального зонирования и благоустройства территории.</w:t>
      </w:r>
    </w:p>
    <w:p w:rsidR="00013AA0" w:rsidRPr="00D46835" w:rsidRDefault="00013AA0" w:rsidP="00D46835">
      <w:pPr>
        <w:tabs>
          <w:tab w:val="left" w:pos="720"/>
          <w:tab w:val="left" w:pos="9781"/>
        </w:tabs>
        <w:spacing w:after="0"/>
        <w:ind w:firstLine="709"/>
        <w:jc w:val="both"/>
        <w:rPr>
          <w:rFonts w:ascii="Times New Roman" w:hAnsi="Times New Roman"/>
          <w:sz w:val="28"/>
          <w:szCs w:val="28"/>
          <w:lang w:eastAsia="ar-SA"/>
        </w:rPr>
      </w:pPr>
      <w:r w:rsidRPr="00D46835">
        <w:rPr>
          <w:rFonts w:ascii="Times New Roman" w:hAnsi="Times New Roman"/>
          <w:sz w:val="28"/>
          <w:szCs w:val="28"/>
          <w:lang w:eastAsia="ar-SA"/>
        </w:rPr>
        <w:lastRenderedPageBreak/>
        <w:t xml:space="preserve">Территория х. Гапоновского, представляющая собой небольшое жилое образование, находится в санитарно-защитной зоне производственной территории ООО «Водолей» и в зоне охраны памятника археологии – курганной группы. Поэтому </w:t>
      </w:r>
      <w:r w:rsidRPr="00D46835">
        <w:rPr>
          <w:rFonts w:ascii="Times New Roman" w:hAnsi="Times New Roman"/>
          <w:sz w:val="28"/>
          <w:szCs w:val="28"/>
        </w:rPr>
        <w:t>возможно сокращение части производственных территорий под основную производственную деятельность с использованием прилегающей к жилой застройке территории под административно-хозяйственную и коммунально-складскую зону этого же предприятия. В зоне охраны памятников археологии</w:t>
      </w:r>
    </w:p>
    <w:p w:rsidR="00013AA0" w:rsidRPr="00D46835" w:rsidRDefault="00013AA0" w:rsidP="00D46835">
      <w:pPr>
        <w:spacing w:after="0"/>
        <w:jc w:val="both"/>
        <w:rPr>
          <w:rFonts w:ascii="Times New Roman" w:hAnsi="Times New Roman"/>
          <w:sz w:val="28"/>
          <w:szCs w:val="28"/>
        </w:rPr>
      </w:pPr>
      <w:r w:rsidRPr="00D46835">
        <w:rPr>
          <w:rFonts w:ascii="Times New Roman" w:hAnsi="Times New Roman"/>
          <w:sz w:val="28"/>
          <w:szCs w:val="28"/>
        </w:rPr>
        <w:t>проведение любых видов землеустроительных работ осуществляется по согласованию с управлением по охране, реставрации и эксплуатации историко-культурных ценностей (наследия) Краснодарского края.</w:t>
      </w:r>
    </w:p>
    <w:p w:rsidR="00013AA0" w:rsidRDefault="00013AA0" w:rsidP="00227C69">
      <w:pPr>
        <w:tabs>
          <w:tab w:val="left" w:pos="660"/>
        </w:tabs>
        <w:spacing w:after="0"/>
        <w:ind w:firstLine="708"/>
        <w:jc w:val="both"/>
        <w:rPr>
          <w:rFonts w:ascii="Times New Roman" w:hAnsi="Times New Roman"/>
          <w:sz w:val="28"/>
          <w:szCs w:val="28"/>
        </w:rPr>
      </w:pPr>
      <w:r w:rsidRPr="00D46835">
        <w:rPr>
          <w:rFonts w:ascii="Times New Roman" w:hAnsi="Times New Roman"/>
          <w:sz w:val="28"/>
          <w:szCs w:val="28"/>
        </w:rPr>
        <w:t>В границах населенного пункта предусматривается резервная территория для возможного развития жилой застройки, а также предлагается размещение торговой точки частного предпринимателя для повседневного обслуживания населения.</w:t>
      </w:r>
    </w:p>
    <w:p w:rsidR="00360247" w:rsidRPr="00EA4F5E" w:rsidRDefault="00A4126B" w:rsidP="00AC115C">
      <w:pPr>
        <w:pStyle w:val="Default"/>
        <w:spacing w:line="276" w:lineRule="auto"/>
        <w:jc w:val="center"/>
        <w:rPr>
          <w:b/>
          <w:sz w:val="28"/>
          <w:szCs w:val="28"/>
        </w:rPr>
      </w:pPr>
      <w:r>
        <w:rPr>
          <w:b/>
          <w:sz w:val="28"/>
          <w:szCs w:val="28"/>
        </w:rPr>
        <w:t>2</w:t>
      </w:r>
      <w:r w:rsidR="00314C2E" w:rsidRPr="00EA4F5E">
        <w:rPr>
          <w:b/>
          <w:sz w:val="28"/>
          <w:szCs w:val="28"/>
        </w:rPr>
        <w:t>.4.1.2. Анализ имеющейся документации по планировке территории</w:t>
      </w:r>
    </w:p>
    <w:p w:rsidR="00360247" w:rsidRPr="00EA4F5E" w:rsidRDefault="00AC115C" w:rsidP="00314C2E">
      <w:pPr>
        <w:pStyle w:val="Default"/>
        <w:spacing w:line="276" w:lineRule="auto"/>
        <w:jc w:val="both"/>
        <w:rPr>
          <w:sz w:val="28"/>
          <w:szCs w:val="28"/>
        </w:rPr>
      </w:pPr>
      <w:r w:rsidRPr="00EA4F5E">
        <w:rPr>
          <w:sz w:val="28"/>
          <w:szCs w:val="28"/>
        </w:rPr>
        <w:tab/>
      </w:r>
      <w:r w:rsidR="00314C2E" w:rsidRPr="00EA4F5E">
        <w:rPr>
          <w:sz w:val="28"/>
          <w:szCs w:val="28"/>
        </w:rPr>
        <w:t>Согласно Градостроительному кодексу Российской Федерации от 29.12.2004 N 190-ФЗ (ред. от 29.07.2017) (с изм. и доп., вступ. в силу с 11.08.2017) видами документации по планировке территории являются:</w:t>
      </w:r>
    </w:p>
    <w:p w:rsidR="00360247" w:rsidRPr="00EA4F5E" w:rsidRDefault="00AC115C" w:rsidP="00314C2E">
      <w:pPr>
        <w:pStyle w:val="Default"/>
        <w:spacing w:line="276" w:lineRule="auto"/>
        <w:jc w:val="both"/>
        <w:rPr>
          <w:sz w:val="28"/>
          <w:szCs w:val="28"/>
        </w:rPr>
      </w:pPr>
      <w:r w:rsidRPr="00EA4F5E">
        <w:rPr>
          <w:sz w:val="28"/>
          <w:szCs w:val="28"/>
        </w:rPr>
        <w:tab/>
      </w:r>
      <w:r w:rsidR="00314C2E" w:rsidRPr="00EA4F5E">
        <w:rPr>
          <w:sz w:val="28"/>
          <w:szCs w:val="28"/>
        </w:rPr>
        <w:t>1) проект планировки территории;</w:t>
      </w:r>
    </w:p>
    <w:p w:rsidR="00360247" w:rsidRPr="00EA4F5E" w:rsidRDefault="00AC115C" w:rsidP="00314C2E">
      <w:pPr>
        <w:pStyle w:val="Default"/>
        <w:spacing w:line="276" w:lineRule="auto"/>
        <w:jc w:val="both"/>
        <w:rPr>
          <w:sz w:val="28"/>
          <w:szCs w:val="28"/>
        </w:rPr>
      </w:pPr>
      <w:r w:rsidRPr="00EA4F5E">
        <w:rPr>
          <w:sz w:val="28"/>
          <w:szCs w:val="28"/>
        </w:rPr>
        <w:tab/>
      </w:r>
      <w:r w:rsidR="00314C2E" w:rsidRPr="00EA4F5E">
        <w:rPr>
          <w:sz w:val="28"/>
          <w:szCs w:val="28"/>
        </w:rPr>
        <w:t>2) проект межевания территории.</w:t>
      </w:r>
    </w:p>
    <w:p w:rsidR="00360247" w:rsidRPr="00EA4F5E" w:rsidRDefault="00AC115C" w:rsidP="00314C2E">
      <w:pPr>
        <w:pStyle w:val="Default"/>
        <w:spacing w:line="276" w:lineRule="auto"/>
        <w:jc w:val="both"/>
        <w:rPr>
          <w:sz w:val="28"/>
          <w:szCs w:val="28"/>
        </w:rPr>
      </w:pPr>
      <w:r w:rsidRPr="00EA4F5E">
        <w:rPr>
          <w:sz w:val="28"/>
          <w:szCs w:val="28"/>
        </w:rPr>
        <w:tab/>
      </w:r>
      <w:r w:rsidR="00314C2E" w:rsidRPr="00EA4F5E">
        <w:rPr>
          <w:sz w:val="28"/>
          <w:szCs w:val="28"/>
        </w:rPr>
        <w:t>Документация по планировке территории необходима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92140A" w:rsidRPr="00314C2E" w:rsidRDefault="00AC115C" w:rsidP="00314C2E">
      <w:pPr>
        <w:pStyle w:val="Default"/>
        <w:spacing w:line="276" w:lineRule="auto"/>
        <w:jc w:val="both"/>
        <w:rPr>
          <w:sz w:val="28"/>
          <w:szCs w:val="28"/>
        </w:rPr>
      </w:pPr>
      <w:r w:rsidRPr="00EA4F5E">
        <w:rPr>
          <w:sz w:val="28"/>
          <w:szCs w:val="28"/>
        </w:rPr>
        <w:tab/>
      </w:r>
      <w:r w:rsidR="00314C2E" w:rsidRPr="00EA4F5E">
        <w:rPr>
          <w:sz w:val="28"/>
          <w:szCs w:val="28"/>
        </w:rPr>
        <w:t xml:space="preserve">Документы по планировке территории в </w:t>
      </w:r>
      <w:r w:rsidR="004E7A98">
        <w:rPr>
          <w:sz w:val="28"/>
          <w:szCs w:val="28"/>
        </w:rPr>
        <w:t>Нижнебаканском сельском поселении</w:t>
      </w:r>
      <w:r w:rsidR="00314C2E" w:rsidRPr="00EA4F5E">
        <w:rPr>
          <w:sz w:val="28"/>
          <w:szCs w:val="28"/>
        </w:rPr>
        <w:t xml:space="preserve"> </w:t>
      </w:r>
      <w:r w:rsidR="00D46835">
        <w:rPr>
          <w:sz w:val="28"/>
          <w:szCs w:val="28"/>
        </w:rPr>
        <w:t>имеются.</w:t>
      </w:r>
    </w:p>
    <w:p w:rsidR="00360247" w:rsidRPr="00AC115C" w:rsidRDefault="00A4126B" w:rsidP="00AC115C">
      <w:pPr>
        <w:pStyle w:val="Default"/>
        <w:spacing w:line="276" w:lineRule="auto"/>
        <w:jc w:val="center"/>
        <w:rPr>
          <w:b/>
          <w:sz w:val="28"/>
          <w:szCs w:val="28"/>
        </w:rPr>
      </w:pPr>
      <w:r>
        <w:rPr>
          <w:b/>
          <w:sz w:val="28"/>
          <w:szCs w:val="28"/>
        </w:rPr>
        <w:t>2</w:t>
      </w:r>
      <w:r w:rsidR="00314C2E" w:rsidRPr="00AC115C">
        <w:rPr>
          <w:b/>
          <w:sz w:val="28"/>
          <w:szCs w:val="28"/>
        </w:rPr>
        <w:t>.4.1.3. Анализ документов стратегического планирования</w:t>
      </w:r>
    </w:p>
    <w:p w:rsidR="00360247" w:rsidRPr="00AC115C" w:rsidRDefault="00AC115C" w:rsidP="00AC115C">
      <w:pPr>
        <w:pStyle w:val="Default"/>
        <w:spacing w:line="276" w:lineRule="auto"/>
        <w:jc w:val="both"/>
        <w:rPr>
          <w:sz w:val="28"/>
          <w:szCs w:val="28"/>
        </w:rPr>
      </w:pPr>
      <w:r>
        <w:rPr>
          <w:sz w:val="28"/>
          <w:szCs w:val="28"/>
        </w:rPr>
        <w:tab/>
      </w:r>
      <w:r w:rsidR="00314C2E" w:rsidRPr="00AC115C">
        <w:rPr>
          <w:sz w:val="28"/>
          <w:szCs w:val="28"/>
        </w:rPr>
        <w:t xml:space="preserve">В целях проведения анализа документов стратегического планирования в части, касающейся муниципального образования </w:t>
      </w:r>
      <w:r w:rsidR="004E7A98">
        <w:rPr>
          <w:sz w:val="28"/>
          <w:szCs w:val="28"/>
        </w:rPr>
        <w:t>Нижнебаканского</w:t>
      </w:r>
      <w:r w:rsidR="00BB59E0">
        <w:rPr>
          <w:sz w:val="28"/>
          <w:szCs w:val="28"/>
        </w:rPr>
        <w:t xml:space="preserve"> сельского поселения</w:t>
      </w:r>
      <w:r w:rsidR="00314C2E" w:rsidRPr="00AC115C">
        <w:rPr>
          <w:sz w:val="28"/>
          <w:szCs w:val="28"/>
        </w:rPr>
        <w:t>, были рассмотрены соответствующие нормативные акты федерального, регионального и местного уровня.</w:t>
      </w:r>
    </w:p>
    <w:p w:rsidR="00360247" w:rsidRPr="00AC115C" w:rsidRDefault="00AC115C" w:rsidP="00AC115C">
      <w:pPr>
        <w:pStyle w:val="Default"/>
        <w:spacing w:line="276" w:lineRule="auto"/>
        <w:jc w:val="both"/>
        <w:rPr>
          <w:sz w:val="28"/>
          <w:szCs w:val="28"/>
        </w:rPr>
      </w:pPr>
      <w:r>
        <w:rPr>
          <w:sz w:val="28"/>
          <w:szCs w:val="28"/>
        </w:rPr>
        <w:tab/>
      </w:r>
      <w:r w:rsidR="00314C2E" w:rsidRPr="00AC115C">
        <w:rPr>
          <w:sz w:val="28"/>
          <w:szCs w:val="28"/>
        </w:rPr>
        <w:t>Стратегическое планирование в Российской Федерации (далее - стратегическое планирование) осуществляется на основании норм Федерального закона от 28 июня 2014 года № 172-ФЗ «О стратегическом планировании в Российской Федерации» на федеральном уровне, уровне субъектов Российской Федерации и уровне муниципальных образований.</w:t>
      </w:r>
    </w:p>
    <w:p w:rsidR="00360247" w:rsidRPr="00AC115C" w:rsidRDefault="00AC115C" w:rsidP="00AC115C">
      <w:pPr>
        <w:pStyle w:val="Default"/>
        <w:spacing w:line="276" w:lineRule="auto"/>
        <w:jc w:val="both"/>
        <w:rPr>
          <w:sz w:val="28"/>
          <w:szCs w:val="28"/>
        </w:rPr>
      </w:pPr>
      <w:r>
        <w:rPr>
          <w:sz w:val="28"/>
          <w:szCs w:val="28"/>
        </w:rPr>
        <w:tab/>
      </w:r>
      <w:r w:rsidR="00314C2E" w:rsidRPr="00AC115C">
        <w:rPr>
          <w:sz w:val="28"/>
          <w:szCs w:val="28"/>
        </w:rPr>
        <w:t>К полномочиям органов местного самоуправления в сфере стратегического планирования относятся:</w:t>
      </w:r>
    </w:p>
    <w:p w:rsidR="00360247" w:rsidRPr="00AC115C" w:rsidRDefault="00314C2E" w:rsidP="00AC115C">
      <w:pPr>
        <w:pStyle w:val="Default"/>
        <w:spacing w:line="276" w:lineRule="auto"/>
        <w:jc w:val="both"/>
        <w:rPr>
          <w:sz w:val="28"/>
          <w:szCs w:val="28"/>
        </w:rPr>
      </w:pPr>
      <w:r w:rsidRPr="00AC115C">
        <w:rPr>
          <w:sz w:val="28"/>
          <w:szCs w:val="28"/>
        </w:rPr>
        <w:t xml:space="preserve">- определение долгосрочных целей и задач муниципального управления и социально-экономического развития муниципальных образований, согласованных </w:t>
      </w:r>
      <w:r w:rsidRPr="00AC115C">
        <w:rPr>
          <w:sz w:val="28"/>
          <w:szCs w:val="28"/>
        </w:rPr>
        <w:lastRenderedPageBreak/>
        <w:t>с приоритетами и целями социально-экономического развития Российской Федерации и субъектов Российской Федерации;</w:t>
      </w:r>
    </w:p>
    <w:p w:rsidR="00360247" w:rsidRPr="00AC115C" w:rsidRDefault="00C91100" w:rsidP="00AC115C">
      <w:pPr>
        <w:pStyle w:val="Default"/>
        <w:spacing w:line="276" w:lineRule="auto"/>
        <w:jc w:val="both"/>
        <w:rPr>
          <w:sz w:val="28"/>
          <w:szCs w:val="28"/>
        </w:rPr>
      </w:pPr>
      <w:r w:rsidRPr="00AC115C">
        <w:rPr>
          <w:sz w:val="28"/>
          <w:szCs w:val="28"/>
        </w:rPr>
        <w:t>- разработка, рассмотрение, утверждение (одобрение) и реализация документов стратегического планирования по вопросам, отнесенным к полномочиям органов местного самоуправления;</w:t>
      </w:r>
    </w:p>
    <w:p w:rsidR="00360247" w:rsidRPr="00AC115C" w:rsidRDefault="00C91100" w:rsidP="00AC115C">
      <w:pPr>
        <w:pStyle w:val="Default"/>
        <w:spacing w:line="276" w:lineRule="auto"/>
        <w:jc w:val="both"/>
        <w:rPr>
          <w:sz w:val="28"/>
          <w:szCs w:val="28"/>
        </w:rPr>
      </w:pPr>
      <w:r w:rsidRPr="00AC115C">
        <w:rPr>
          <w:sz w:val="28"/>
          <w:szCs w:val="28"/>
        </w:rPr>
        <w:t>- мониторинг и контроль реализации документов стратегического планирования, утвержденных (одобренных) органами местного самоуправления;</w:t>
      </w:r>
    </w:p>
    <w:p w:rsidR="00360247" w:rsidRPr="00AC115C" w:rsidRDefault="00C91100" w:rsidP="00AC115C">
      <w:pPr>
        <w:pStyle w:val="Default"/>
        <w:spacing w:line="276" w:lineRule="auto"/>
        <w:jc w:val="both"/>
        <w:rPr>
          <w:sz w:val="28"/>
          <w:szCs w:val="28"/>
        </w:rPr>
      </w:pPr>
      <w:r w:rsidRPr="00AC115C">
        <w:rPr>
          <w:sz w:val="28"/>
          <w:szCs w:val="28"/>
        </w:rPr>
        <w:t>- иные полномочия в сфере стратегического планирования, определенные федеральными законами и муниципальными нормативными правовыми актами.</w:t>
      </w:r>
    </w:p>
    <w:p w:rsidR="00360247" w:rsidRPr="00AC115C" w:rsidRDefault="00AC115C" w:rsidP="00AC115C">
      <w:pPr>
        <w:pStyle w:val="Default"/>
        <w:spacing w:line="276" w:lineRule="auto"/>
        <w:jc w:val="both"/>
        <w:rPr>
          <w:sz w:val="28"/>
          <w:szCs w:val="28"/>
        </w:rPr>
      </w:pPr>
      <w:r>
        <w:rPr>
          <w:sz w:val="28"/>
          <w:szCs w:val="28"/>
        </w:rPr>
        <w:tab/>
      </w:r>
      <w:r w:rsidR="00C91100" w:rsidRPr="00AC115C">
        <w:rPr>
          <w:sz w:val="28"/>
          <w:szCs w:val="28"/>
        </w:rPr>
        <w:t>Основным стратегическим документом, который определяет направление развития всего транспортного комплекса страны, является «Транспортная стратегия Российской Федерации на период до 2030 года» (утверждена распоряжением Правительства РФ от 22 ноября 2008 г. № 1734-р с редакцией от 11 июня 2014 года № 1032-р).</w:t>
      </w:r>
    </w:p>
    <w:p w:rsidR="00360247" w:rsidRPr="00AC115C" w:rsidRDefault="00AC115C" w:rsidP="00AC115C">
      <w:pPr>
        <w:pStyle w:val="Default"/>
        <w:spacing w:line="276" w:lineRule="auto"/>
        <w:jc w:val="both"/>
        <w:rPr>
          <w:sz w:val="28"/>
          <w:szCs w:val="28"/>
        </w:rPr>
      </w:pPr>
      <w:r>
        <w:rPr>
          <w:sz w:val="28"/>
          <w:szCs w:val="28"/>
        </w:rPr>
        <w:tab/>
      </w:r>
      <w:r w:rsidR="00C91100" w:rsidRPr="00AC115C">
        <w:rPr>
          <w:sz w:val="28"/>
          <w:szCs w:val="28"/>
        </w:rPr>
        <w:t>Главная задача государства в сфере функционирования и развития транспортной системы России – создание условий для экономического роста, повышение конкурентоспособности национальной экономики и качества жизни населения через доступ к безопасным и качественным транспортным услугам, превращение географических особенностей России в ее конкурентное преимущество.</w:t>
      </w:r>
    </w:p>
    <w:p w:rsidR="00360247" w:rsidRPr="00AC115C" w:rsidRDefault="00C91100" w:rsidP="00AC115C">
      <w:pPr>
        <w:pStyle w:val="Default"/>
        <w:spacing w:line="276" w:lineRule="auto"/>
        <w:jc w:val="both"/>
        <w:rPr>
          <w:sz w:val="28"/>
          <w:szCs w:val="28"/>
        </w:rPr>
      </w:pPr>
      <w:r w:rsidRPr="00AC115C">
        <w:rPr>
          <w:sz w:val="28"/>
          <w:szCs w:val="28"/>
        </w:rPr>
        <w:t>Цели Транспортной стратегии:</w:t>
      </w:r>
    </w:p>
    <w:p w:rsidR="00C91100" w:rsidRPr="00AC115C" w:rsidRDefault="00C91100" w:rsidP="00AC115C">
      <w:pPr>
        <w:pStyle w:val="Default"/>
        <w:spacing w:line="276" w:lineRule="auto"/>
        <w:jc w:val="both"/>
        <w:rPr>
          <w:sz w:val="28"/>
          <w:szCs w:val="28"/>
        </w:rPr>
      </w:pPr>
      <w:r w:rsidRPr="00AC115C">
        <w:rPr>
          <w:sz w:val="28"/>
          <w:szCs w:val="28"/>
        </w:rPr>
        <w:t>- формирование единого транспортного пространства России на базе сбалансированного опережающего развития эффективной транспортной инфраструктуры;</w:t>
      </w:r>
    </w:p>
    <w:p w:rsidR="00C91100" w:rsidRPr="00AC115C" w:rsidRDefault="00C91100" w:rsidP="00AC115C">
      <w:pPr>
        <w:pStyle w:val="Default"/>
        <w:spacing w:line="276" w:lineRule="auto"/>
        <w:jc w:val="both"/>
        <w:rPr>
          <w:sz w:val="28"/>
          <w:szCs w:val="28"/>
        </w:rPr>
      </w:pPr>
      <w:r w:rsidRPr="00AC115C">
        <w:rPr>
          <w:sz w:val="28"/>
          <w:szCs w:val="28"/>
        </w:rPr>
        <w:t>- обеспечение доступности и качества транспортно-логистических услуг в области грузовых перевозок на уровне потребностей развития экономики страны;</w:t>
      </w:r>
    </w:p>
    <w:p w:rsidR="00C91100" w:rsidRPr="00AC115C" w:rsidRDefault="00C91100" w:rsidP="00AC115C">
      <w:pPr>
        <w:pStyle w:val="Default"/>
        <w:spacing w:line="276" w:lineRule="auto"/>
        <w:jc w:val="both"/>
        <w:rPr>
          <w:sz w:val="28"/>
          <w:szCs w:val="28"/>
        </w:rPr>
      </w:pPr>
      <w:r w:rsidRPr="00AC115C">
        <w:rPr>
          <w:sz w:val="28"/>
          <w:szCs w:val="28"/>
        </w:rPr>
        <w:t>- обеспечение доступности и качества транспортных услуг для населения в соответствии с социальными стандартами;</w:t>
      </w:r>
    </w:p>
    <w:p w:rsidR="00C91100" w:rsidRPr="00AC115C" w:rsidRDefault="00C91100" w:rsidP="00AC115C">
      <w:pPr>
        <w:pStyle w:val="Default"/>
        <w:spacing w:line="276" w:lineRule="auto"/>
        <w:jc w:val="both"/>
        <w:rPr>
          <w:sz w:val="28"/>
          <w:szCs w:val="28"/>
        </w:rPr>
      </w:pPr>
      <w:r w:rsidRPr="00AC115C">
        <w:rPr>
          <w:sz w:val="28"/>
          <w:szCs w:val="28"/>
        </w:rPr>
        <w:t>- интеграция в мировое транспортное пространство, реализация транзитного потенциала страны;</w:t>
      </w:r>
    </w:p>
    <w:p w:rsidR="00C91100" w:rsidRPr="00AC115C" w:rsidRDefault="00C91100" w:rsidP="00AC115C">
      <w:pPr>
        <w:pStyle w:val="Default"/>
        <w:spacing w:line="276" w:lineRule="auto"/>
        <w:jc w:val="both"/>
        <w:rPr>
          <w:sz w:val="28"/>
          <w:szCs w:val="28"/>
        </w:rPr>
      </w:pPr>
      <w:r w:rsidRPr="00AC115C">
        <w:rPr>
          <w:sz w:val="28"/>
          <w:szCs w:val="28"/>
        </w:rPr>
        <w:t>- повышение уровня безопасности транспортной системы;</w:t>
      </w:r>
    </w:p>
    <w:p w:rsidR="00C91100" w:rsidRPr="00AC115C" w:rsidRDefault="00C91100" w:rsidP="00AC115C">
      <w:pPr>
        <w:pStyle w:val="Default"/>
        <w:spacing w:line="276" w:lineRule="auto"/>
        <w:jc w:val="both"/>
        <w:rPr>
          <w:sz w:val="28"/>
          <w:szCs w:val="28"/>
        </w:rPr>
      </w:pPr>
      <w:r w:rsidRPr="00AC115C">
        <w:rPr>
          <w:sz w:val="28"/>
          <w:szCs w:val="28"/>
        </w:rPr>
        <w:t>- снижение негативного воздействия транспортной системы на окружающую среду.</w:t>
      </w:r>
    </w:p>
    <w:p w:rsidR="00C91100" w:rsidRPr="00AC115C" w:rsidRDefault="009578E0" w:rsidP="00AC115C">
      <w:pPr>
        <w:pStyle w:val="Default"/>
        <w:spacing w:line="276" w:lineRule="auto"/>
        <w:jc w:val="both"/>
        <w:rPr>
          <w:sz w:val="28"/>
          <w:szCs w:val="28"/>
        </w:rPr>
      </w:pPr>
      <w:r>
        <w:rPr>
          <w:sz w:val="28"/>
          <w:szCs w:val="28"/>
        </w:rPr>
        <w:tab/>
      </w:r>
      <w:r w:rsidR="00C91100" w:rsidRPr="00AC115C">
        <w:rPr>
          <w:sz w:val="28"/>
          <w:szCs w:val="28"/>
        </w:rPr>
        <w:t>«Концепция долгосрочного социально-экономического развития Российской Федерации на период до 2020 года» (утверждена распоряжением Правительства РФ от 17 ноября 2008 года № 1662-р) – это национальная социально-политическая государственная концепция, целью которой является проведение комплекса мероприятий по улучшению уровня жизни граждан страны, укреплению системы обороны, развития и унификаций экономических методов производства.</w:t>
      </w:r>
    </w:p>
    <w:p w:rsidR="00C91100" w:rsidRPr="00AC115C" w:rsidRDefault="009578E0" w:rsidP="00AC115C">
      <w:pPr>
        <w:pStyle w:val="Default"/>
        <w:spacing w:line="276" w:lineRule="auto"/>
        <w:jc w:val="both"/>
        <w:rPr>
          <w:sz w:val="28"/>
          <w:szCs w:val="28"/>
        </w:rPr>
      </w:pPr>
      <w:r>
        <w:rPr>
          <w:sz w:val="28"/>
          <w:szCs w:val="28"/>
        </w:rPr>
        <w:tab/>
      </w:r>
      <w:r w:rsidR="00C91100" w:rsidRPr="00AC115C">
        <w:rPr>
          <w:sz w:val="28"/>
          <w:szCs w:val="28"/>
        </w:rPr>
        <w:t xml:space="preserve">Цель разработки «Концепции долгосрочного социально-экономического развития Российской Федерации на период до 2020 года» (Концепции) – </w:t>
      </w:r>
      <w:r w:rsidR="00C91100" w:rsidRPr="00AC115C">
        <w:rPr>
          <w:sz w:val="28"/>
          <w:szCs w:val="28"/>
        </w:rPr>
        <w:lastRenderedPageBreak/>
        <w:t>определение путей и способов обеспечения в долгосрочной перспективе устойчивого повышения благосостояния российских граждан, национальной 74 безопасности, динамического развития экономики, укрепления позиций России в мировом сообществе.</w:t>
      </w:r>
    </w:p>
    <w:p w:rsidR="00C91100" w:rsidRPr="00AC115C" w:rsidRDefault="009578E0" w:rsidP="00AC115C">
      <w:pPr>
        <w:pStyle w:val="Default"/>
        <w:spacing w:line="276" w:lineRule="auto"/>
        <w:jc w:val="both"/>
        <w:rPr>
          <w:sz w:val="28"/>
          <w:szCs w:val="28"/>
        </w:rPr>
      </w:pPr>
      <w:r>
        <w:rPr>
          <w:sz w:val="28"/>
          <w:szCs w:val="28"/>
        </w:rPr>
        <w:tab/>
      </w:r>
      <w:r w:rsidR="00C91100" w:rsidRPr="00AC115C">
        <w:rPr>
          <w:sz w:val="28"/>
          <w:szCs w:val="28"/>
        </w:rPr>
        <w:t>В соответствии с этой целью в Концепции сформулированы:</w:t>
      </w:r>
    </w:p>
    <w:p w:rsidR="00C91100" w:rsidRPr="00AC115C" w:rsidRDefault="00C91100" w:rsidP="00AC115C">
      <w:pPr>
        <w:pStyle w:val="Default"/>
        <w:spacing w:line="276" w:lineRule="auto"/>
        <w:jc w:val="both"/>
        <w:rPr>
          <w:sz w:val="28"/>
          <w:szCs w:val="28"/>
        </w:rPr>
      </w:pPr>
      <w:r w:rsidRPr="00AC115C">
        <w:rPr>
          <w:sz w:val="28"/>
          <w:szCs w:val="28"/>
        </w:rPr>
        <w:t>- основные направления долгосрочного социально-экономического развития страны с учетом вызовов предстоящего периода;</w:t>
      </w:r>
    </w:p>
    <w:p w:rsidR="00C91100" w:rsidRPr="00AC115C" w:rsidRDefault="00C91100" w:rsidP="00AC115C">
      <w:pPr>
        <w:pStyle w:val="Default"/>
        <w:spacing w:line="276" w:lineRule="auto"/>
        <w:jc w:val="both"/>
        <w:rPr>
          <w:sz w:val="28"/>
          <w:szCs w:val="28"/>
        </w:rPr>
      </w:pPr>
      <w:r w:rsidRPr="00AC115C">
        <w:rPr>
          <w:sz w:val="28"/>
          <w:szCs w:val="28"/>
        </w:rPr>
        <w:t>- стратегия достижения поставленных целей, включая способы, направления и этапы;</w:t>
      </w:r>
    </w:p>
    <w:p w:rsidR="00C91100" w:rsidRPr="00AC115C" w:rsidRDefault="00C91100" w:rsidP="00AC115C">
      <w:pPr>
        <w:pStyle w:val="Default"/>
        <w:spacing w:line="276" w:lineRule="auto"/>
        <w:jc w:val="both"/>
        <w:rPr>
          <w:sz w:val="28"/>
          <w:szCs w:val="28"/>
        </w:rPr>
      </w:pPr>
      <w:r w:rsidRPr="00AC115C">
        <w:rPr>
          <w:sz w:val="28"/>
          <w:szCs w:val="28"/>
        </w:rPr>
        <w:t>- формы и механизмы стратегического партнерства государства, бизнеса и общества;</w:t>
      </w:r>
    </w:p>
    <w:p w:rsidR="00C91100" w:rsidRPr="00AC115C" w:rsidRDefault="00C91100" w:rsidP="00AC115C">
      <w:pPr>
        <w:pStyle w:val="Default"/>
        <w:spacing w:line="276" w:lineRule="auto"/>
        <w:jc w:val="both"/>
        <w:rPr>
          <w:sz w:val="28"/>
          <w:szCs w:val="28"/>
        </w:rPr>
      </w:pPr>
      <w:r w:rsidRPr="00AC115C">
        <w:rPr>
          <w:sz w:val="28"/>
          <w:szCs w:val="28"/>
        </w:rPr>
        <w:t>- цели, целевые индикаторы, приоритеты и основные задачи долгосрочной государственной политики в социальной сфере, в сфере науки и технологий, а также структурных преобразований в экономике;</w:t>
      </w:r>
    </w:p>
    <w:p w:rsidR="00C91100" w:rsidRPr="00AC115C" w:rsidRDefault="00C91100" w:rsidP="00AC115C">
      <w:pPr>
        <w:pStyle w:val="Default"/>
        <w:spacing w:line="276" w:lineRule="auto"/>
        <w:jc w:val="both"/>
        <w:rPr>
          <w:sz w:val="28"/>
          <w:szCs w:val="28"/>
        </w:rPr>
      </w:pPr>
      <w:r w:rsidRPr="00AC115C">
        <w:rPr>
          <w:sz w:val="28"/>
          <w:szCs w:val="28"/>
        </w:rPr>
        <w:t>- цели и приоритеты внешнеэкономической политики;</w:t>
      </w:r>
    </w:p>
    <w:p w:rsidR="00C91100" w:rsidRPr="00AC115C" w:rsidRDefault="00C91100" w:rsidP="00AC115C">
      <w:pPr>
        <w:pStyle w:val="Default"/>
        <w:spacing w:line="276" w:lineRule="auto"/>
        <w:jc w:val="both"/>
        <w:rPr>
          <w:sz w:val="28"/>
          <w:szCs w:val="28"/>
        </w:rPr>
      </w:pPr>
      <w:r w:rsidRPr="00AC115C">
        <w:rPr>
          <w:sz w:val="28"/>
          <w:szCs w:val="28"/>
        </w:rPr>
        <w:t>- параметры пространственного развития российской экономики, цели и задачи территориального развития.</w:t>
      </w:r>
    </w:p>
    <w:p w:rsidR="00C91100" w:rsidRDefault="009578E0" w:rsidP="0054274F">
      <w:pPr>
        <w:pStyle w:val="Default"/>
        <w:spacing w:line="276" w:lineRule="auto"/>
        <w:jc w:val="both"/>
        <w:rPr>
          <w:sz w:val="28"/>
          <w:szCs w:val="28"/>
        </w:rPr>
      </w:pPr>
      <w:r>
        <w:rPr>
          <w:sz w:val="28"/>
          <w:szCs w:val="28"/>
        </w:rPr>
        <w:tab/>
      </w:r>
      <w:r w:rsidR="00C91100" w:rsidRPr="00AC115C">
        <w:rPr>
          <w:sz w:val="28"/>
          <w:szCs w:val="28"/>
        </w:rPr>
        <w:t xml:space="preserve">На уровне муниципального образования </w:t>
      </w:r>
      <w:r w:rsidR="004E7A98">
        <w:rPr>
          <w:sz w:val="28"/>
          <w:szCs w:val="28"/>
        </w:rPr>
        <w:t>Нижнебаканского</w:t>
      </w:r>
      <w:r w:rsidR="00BB59E0">
        <w:rPr>
          <w:sz w:val="28"/>
          <w:szCs w:val="28"/>
        </w:rPr>
        <w:t xml:space="preserve"> сельского поселения</w:t>
      </w:r>
      <w:r w:rsidR="00C91100" w:rsidRPr="00AC115C">
        <w:rPr>
          <w:sz w:val="28"/>
          <w:szCs w:val="28"/>
        </w:rPr>
        <w:t xml:space="preserve"> действу</w:t>
      </w:r>
      <w:r w:rsidR="0054274F">
        <w:rPr>
          <w:sz w:val="28"/>
          <w:szCs w:val="28"/>
        </w:rPr>
        <w:t>ю</w:t>
      </w:r>
      <w:r w:rsidR="00C91100" w:rsidRPr="00AC115C">
        <w:rPr>
          <w:sz w:val="28"/>
          <w:szCs w:val="28"/>
        </w:rPr>
        <w:t>т</w:t>
      </w:r>
      <w:r w:rsidR="0054274F">
        <w:rPr>
          <w:sz w:val="28"/>
          <w:szCs w:val="28"/>
        </w:rPr>
        <w:t xml:space="preserve"> программы:</w:t>
      </w:r>
    </w:p>
    <w:p w:rsidR="0054274F" w:rsidRDefault="0054274F" w:rsidP="0054274F">
      <w:pPr>
        <w:pStyle w:val="Default"/>
        <w:spacing w:line="276" w:lineRule="auto"/>
        <w:jc w:val="both"/>
        <w:rPr>
          <w:sz w:val="28"/>
          <w:szCs w:val="28"/>
        </w:rPr>
      </w:pPr>
      <w:r>
        <w:rPr>
          <w:sz w:val="28"/>
          <w:szCs w:val="28"/>
        </w:rPr>
        <w:t>- программа транспортной инфраструктуры</w:t>
      </w:r>
      <w:r w:rsidR="00D46835">
        <w:rPr>
          <w:sz w:val="28"/>
          <w:szCs w:val="28"/>
        </w:rPr>
        <w:t xml:space="preserve"> </w:t>
      </w:r>
      <w:r w:rsidR="00194666">
        <w:rPr>
          <w:sz w:val="28"/>
          <w:szCs w:val="28"/>
        </w:rPr>
        <w:t>на 201</w:t>
      </w:r>
      <w:r w:rsidR="00D46835">
        <w:rPr>
          <w:sz w:val="28"/>
          <w:szCs w:val="28"/>
        </w:rPr>
        <w:t>7</w:t>
      </w:r>
      <w:r w:rsidR="00194666">
        <w:rPr>
          <w:sz w:val="28"/>
          <w:szCs w:val="28"/>
        </w:rPr>
        <w:t>-203</w:t>
      </w:r>
      <w:r w:rsidR="00D46835">
        <w:rPr>
          <w:sz w:val="28"/>
          <w:szCs w:val="28"/>
        </w:rPr>
        <w:t>0</w:t>
      </w:r>
      <w:r w:rsidR="00194666">
        <w:rPr>
          <w:sz w:val="28"/>
          <w:szCs w:val="28"/>
        </w:rPr>
        <w:t xml:space="preserve"> годы</w:t>
      </w:r>
      <w:r>
        <w:rPr>
          <w:sz w:val="28"/>
          <w:szCs w:val="28"/>
        </w:rPr>
        <w:t>;</w:t>
      </w:r>
    </w:p>
    <w:p w:rsidR="0054274F" w:rsidRPr="00AC115C" w:rsidRDefault="0054274F" w:rsidP="0054274F">
      <w:pPr>
        <w:pStyle w:val="Default"/>
        <w:spacing w:line="276" w:lineRule="auto"/>
        <w:jc w:val="both"/>
        <w:rPr>
          <w:sz w:val="28"/>
          <w:szCs w:val="28"/>
        </w:rPr>
      </w:pPr>
      <w:r>
        <w:rPr>
          <w:sz w:val="28"/>
          <w:szCs w:val="28"/>
        </w:rPr>
        <w:t xml:space="preserve">-программа социальной инфраструктуры на </w:t>
      </w:r>
      <w:r w:rsidR="00D46835">
        <w:rPr>
          <w:sz w:val="28"/>
          <w:szCs w:val="28"/>
        </w:rPr>
        <w:t>2017-2030 годы.</w:t>
      </w:r>
    </w:p>
    <w:p w:rsidR="00714A99" w:rsidRPr="009578E0" w:rsidRDefault="00A4126B" w:rsidP="009578E0">
      <w:pPr>
        <w:spacing w:after="0"/>
        <w:jc w:val="center"/>
        <w:rPr>
          <w:rFonts w:ascii="Times New Roman" w:hAnsi="Times New Roman"/>
          <w:b/>
          <w:sz w:val="28"/>
          <w:szCs w:val="28"/>
        </w:rPr>
      </w:pPr>
      <w:r>
        <w:rPr>
          <w:rFonts w:ascii="Times New Roman" w:hAnsi="Times New Roman"/>
          <w:b/>
          <w:sz w:val="28"/>
          <w:szCs w:val="28"/>
        </w:rPr>
        <w:t>2</w:t>
      </w:r>
      <w:r w:rsidR="00ED156D" w:rsidRPr="009578E0">
        <w:rPr>
          <w:rFonts w:ascii="Times New Roman" w:hAnsi="Times New Roman"/>
          <w:b/>
          <w:sz w:val="28"/>
          <w:szCs w:val="28"/>
        </w:rPr>
        <w:t>.5. Описание  основных элементов дорог, их пересечений и примыканий, включая геометрические параметры элементов дороги, транспортно-эксплуатационной характеристики</w:t>
      </w:r>
    </w:p>
    <w:p w:rsidR="0081219F" w:rsidRPr="0081219F" w:rsidRDefault="0081219F" w:rsidP="0081219F">
      <w:pPr>
        <w:spacing w:after="0"/>
        <w:ind w:firstLine="708"/>
        <w:jc w:val="center"/>
        <w:rPr>
          <w:rFonts w:ascii="Times New Roman" w:eastAsia="Times New Roman" w:hAnsi="Times New Roman"/>
          <w:b/>
          <w:sz w:val="28"/>
          <w:szCs w:val="28"/>
          <w:lang w:eastAsia="ar-SA"/>
        </w:rPr>
      </w:pPr>
      <w:r w:rsidRPr="0081219F">
        <w:rPr>
          <w:rFonts w:ascii="Times New Roman" w:eastAsia="Times New Roman" w:hAnsi="Times New Roman"/>
          <w:b/>
          <w:sz w:val="28"/>
          <w:szCs w:val="28"/>
          <w:lang w:eastAsia="ar-SA"/>
        </w:rPr>
        <w:t xml:space="preserve">1.5.1. </w:t>
      </w:r>
      <w:r w:rsidRPr="0081219F">
        <w:rPr>
          <w:rFonts w:ascii="Times New Roman" w:hAnsi="Times New Roman"/>
          <w:b/>
          <w:sz w:val="28"/>
          <w:szCs w:val="28"/>
        </w:rPr>
        <w:t>Описание основных элементов дорог, их пересечений и примыканий, включая геометрические параметры элементов дороги</w:t>
      </w:r>
    </w:p>
    <w:p w:rsidR="00B94FD8" w:rsidRDefault="00B94FD8" w:rsidP="00B94FD8">
      <w:pPr>
        <w:pStyle w:val="Standard"/>
        <w:spacing w:after="0"/>
        <w:ind w:firstLine="709"/>
        <w:jc w:val="both"/>
        <w:rPr>
          <w:sz w:val="28"/>
          <w:szCs w:val="28"/>
        </w:rPr>
      </w:pPr>
      <w:r>
        <w:rPr>
          <w:sz w:val="28"/>
          <w:szCs w:val="28"/>
        </w:rPr>
        <w:t>Улично-дорожная сеть является основным образующим элементом транспортной, инженерной и социальной инфраструктуры населенных пунктов. Развитие дорожной сети и инфраструктурных объектов в комплексном развитии поселения является одним из наиболее социально-значимых вопросов.</w:t>
      </w:r>
    </w:p>
    <w:p w:rsidR="00B94FD8" w:rsidRDefault="00B94FD8" w:rsidP="00B94FD8">
      <w:pPr>
        <w:pStyle w:val="Standard"/>
        <w:spacing w:after="0"/>
        <w:ind w:firstLine="709"/>
        <w:jc w:val="both"/>
        <w:rPr>
          <w:sz w:val="28"/>
          <w:szCs w:val="28"/>
        </w:rPr>
      </w:pPr>
      <w:r>
        <w:rPr>
          <w:sz w:val="28"/>
          <w:szCs w:val="28"/>
        </w:rPr>
        <w:t xml:space="preserve">Районный центр – </w:t>
      </w:r>
      <w:r w:rsidR="00711FC2">
        <w:rPr>
          <w:sz w:val="28"/>
          <w:szCs w:val="28"/>
        </w:rPr>
        <w:t>город Крымск, расположен в 15</w:t>
      </w:r>
      <w:r>
        <w:rPr>
          <w:sz w:val="28"/>
          <w:szCs w:val="28"/>
        </w:rPr>
        <w:t xml:space="preserve"> км от</w:t>
      </w:r>
      <w:r w:rsidR="00711FC2">
        <w:rPr>
          <w:sz w:val="28"/>
          <w:szCs w:val="28"/>
        </w:rPr>
        <w:t xml:space="preserve"> станицы Нижнеб</w:t>
      </w:r>
      <w:r w:rsidR="00D46835">
        <w:rPr>
          <w:sz w:val="28"/>
          <w:szCs w:val="28"/>
        </w:rPr>
        <w:t>а</w:t>
      </w:r>
      <w:r w:rsidR="00711FC2">
        <w:rPr>
          <w:sz w:val="28"/>
          <w:szCs w:val="28"/>
        </w:rPr>
        <w:t>канской, рас</w:t>
      </w:r>
      <w:r w:rsidR="00D46835">
        <w:rPr>
          <w:sz w:val="28"/>
          <w:szCs w:val="28"/>
        </w:rPr>
        <w:t>с</w:t>
      </w:r>
      <w:r w:rsidR="00711FC2">
        <w:rPr>
          <w:sz w:val="28"/>
          <w:szCs w:val="28"/>
        </w:rPr>
        <w:t>тояние до</w:t>
      </w:r>
      <w:r>
        <w:rPr>
          <w:sz w:val="28"/>
          <w:szCs w:val="28"/>
        </w:rPr>
        <w:t xml:space="preserve"> краевого центра - города </w:t>
      </w:r>
      <w:r w:rsidR="00711FC2">
        <w:rPr>
          <w:sz w:val="28"/>
          <w:szCs w:val="28"/>
        </w:rPr>
        <w:t>Краснодара</w:t>
      </w:r>
      <w:r w:rsidR="00270D19">
        <w:rPr>
          <w:sz w:val="28"/>
          <w:szCs w:val="28"/>
        </w:rPr>
        <w:t xml:space="preserve"> 110 км</w:t>
      </w:r>
      <w:r>
        <w:rPr>
          <w:sz w:val="28"/>
          <w:szCs w:val="28"/>
        </w:rPr>
        <w:t>.</w:t>
      </w:r>
    </w:p>
    <w:p w:rsidR="00B94FD8" w:rsidRDefault="00B94FD8" w:rsidP="00B94FD8">
      <w:pPr>
        <w:pStyle w:val="Standard"/>
        <w:spacing w:after="0"/>
        <w:ind w:firstLine="709"/>
        <w:jc w:val="both"/>
        <w:rPr>
          <w:sz w:val="28"/>
          <w:szCs w:val="28"/>
        </w:rPr>
      </w:pPr>
      <w:r>
        <w:rPr>
          <w:sz w:val="28"/>
          <w:szCs w:val="28"/>
        </w:rPr>
        <w:t xml:space="preserve">По территории </w:t>
      </w:r>
      <w:r w:rsidR="00D46835">
        <w:rPr>
          <w:sz w:val="28"/>
          <w:szCs w:val="28"/>
        </w:rPr>
        <w:t>сельского поселения</w:t>
      </w:r>
      <w:r w:rsidR="00270D19">
        <w:rPr>
          <w:sz w:val="28"/>
          <w:szCs w:val="28"/>
        </w:rPr>
        <w:t xml:space="preserve"> проходит</w:t>
      </w:r>
      <w:r w:rsidR="00A85E91">
        <w:rPr>
          <w:sz w:val="28"/>
          <w:szCs w:val="28"/>
        </w:rPr>
        <w:t xml:space="preserve"> </w:t>
      </w:r>
      <w:r w:rsidR="00270D19" w:rsidRPr="00270D19">
        <w:rPr>
          <w:rFonts w:cs="Times New Roman"/>
          <w:bCs/>
          <w:color w:val="auto"/>
          <w:sz w:val="28"/>
          <w:szCs w:val="28"/>
          <w:shd w:val="clear" w:color="auto" w:fill="FFFFFF"/>
        </w:rPr>
        <w:t>Федеральная автомобильная дорога A146 «Краснодар — Верхнебаканский»</w:t>
      </w:r>
      <w:r w:rsidR="00270D19">
        <w:rPr>
          <w:rFonts w:cs="Times New Roman"/>
          <w:bCs/>
          <w:color w:val="auto"/>
          <w:sz w:val="28"/>
          <w:szCs w:val="28"/>
          <w:shd w:val="clear" w:color="auto" w:fill="FFFFFF"/>
        </w:rPr>
        <w:t>,</w:t>
      </w:r>
      <w:r w:rsidR="00A85E91">
        <w:rPr>
          <w:rFonts w:cs="Times New Roman"/>
          <w:bCs/>
          <w:color w:val="auto"/>
          <w:sz w:val="28"/>
          <w:szCs w:val="28"/>
          <w:shd w:val="clear" w:color="auto" w:fill="FFFFFF"/>
        </w:rPr>
        <w:t xml:space="preserve"> </w:t>
      </w:r>
      <w:r w:rsidR="00270D19" w:rsidRPr="00270D19">
        <w:rPr>
          <w:rFonts w:cs="Times New Roman"/>
          <w:sz w:val="28"/>
          <w:szCs w:val="28"/>
          <w:shd w:val="clear" w:color="auto" w:fill="FFFFFF"/>
        </w:rPr>
        <w:t>железнодорожная магистраль «Краснодар – Новороссийск»</w:t>
      </w:r>
      <w:r w:rsidR="00D46835">
        <w:rPr>
          <w:rFonts w:cs="Times New Roman"/>
          <w:sz w:val="28"/>
          <w:szCs w:val="28"/>
        </w:rPr>
        <w:t>.</w:t>
      </w:r>
    </w:p>
    <w:p w:rsidR="00B94FD8" w:rsidRDefault="00B94FD8" w:rsidP="00B94FD8">
      <w:pPr>
        <w:pStyle w:val="Standard"/>
        <w:spacing w:after="0"/>
        <w:ind w:firstLine="709"/>
        <w:jc w:val="both"/>
        <w:rPr>
          <w:sz w:val="28"/>
          <w:szCs w:val="28"/>
        </w:rPr>
      </w:pPr>
      <w:r>
        <w:rPr>
          <w:sz w:val="28"/>
          <w:szCs w:val="28"/>
        </w:rPr>
        <w:t xml:space="preserve"> Преимущества поселению создает близость к курортной зоне </w:t>
      </w:r>
      <w:r w:rsidR="00270D19">
        <w:rPr>
          <w:sz w:val="28"/>
          <w:szCs w:val="28"/>
        </w:rPr>
        <w:t>Черноморского побережья</w:t>
      </w:r>
      <w:r>
        <w:rPr>
          <w:sz w:val="28"/>
          <w:szCs w:val="28"/>
        </w:rPr>
        <w:t>.</w:t>
      </w:r>
    </w:p>
    <w:p w:rsidR="00FC50AE" w:rsidRPr="00EE1F9C" w:rsidRDefault="00B94FD8" w:rsidP="00FC50AE">
      <w:pPr>
        <w:pStyle w:val="Standard"/>
        <w:spacing w:after="0"/>
        <w:ind w:firstLine="709"/>
        <w:jc w:val="both"/>
        <w:rPr>
          <w:sz w:val="28"/>
          <w:szCs w:val="28"/>
        </w:rPr>
      </w:pPr>
      <w:r>
        <w:rPr>
          <w:sz w:val="28"/>
          <w:szCs w:val="28"/>
        </w:rPr>
        <w:t xml:space="preserve">Транспортная инфраструктура </w:t>
      </w:r>
      <w:r w:rsidR="004E7A98">
        <w:rPr>
          <w:sz w:val="28"/>
          <w:szCs w:val="28"/>
        </w:rPr>
        <w:t>Нижнебаканского</w:t>
      </w:r>
      <w:r w:rsidR="00BB59E0">
        <w:rPr>
          <w:sz w:val="28"/>
          <w:szCs w:val="28"/>
        </w:rPr>
        <w:t xml:space="preserve"> сельского поселения</w:t>
      </w:r>
      <w:r>
        <w:rPr>
          <w:sz w:val="28"/>
          <w:szCs w:val="28"/>
        </w:rPr>
        <w:t xml:space="preserve"> является составляющей инфраструктуры </w:t>
      </w:r>
      <w:r w:rsidR="00270D19">
        <w:rPr>
          <w:sz w:val="28"/>
          <w:szCs w:val="28"/>
        </w:rPr>
        <w:t xml:space="preserve">Крымского района Краснодарского </w:t>
      </w:r>
      <w:r>
        <w:rPr>
          <w:sz w:val="28"/>
          <w:szCs w:val="28"/>
        </w:rPr>
        <w:t xml:space="preserve"> края. В территорию муни</w:t>
      </w:r>
      <w:r w:rsidR="005A0AB2">
        <w:rPr>
          <w:sz w:val="28"/>
          <w:szCs w:val="28"/>
        </w:rPr>
        <w:t>ципального образования входят 88</w:t>
      </w:r>
      <w:r>
        <w:rPr>
          <w:sz w:val="28"/>
          <w:szCs w:val="28"/>
        </w:rPr>
        <w:t xml:space="preserve"> улицы и уличные дороги, используемых для транспортного сообщения населения, общая про</w:t>
      </w:r>
      <w:r w:rsidR="005A0AB2">
        <w:rPr>
          <w:sz w:val="28"/>
          <w:szCs w:val="28"/>
        </w:rPr>
        <w:t>тяженность внутрипоселковых дорог составляет 48,8 километров</w:t>
      </w:r>
      <w:r>
        <w:rPr>
          <w:sz w:val="28"/>
          <w:szCs w:val="28"/>
        </w:rPr>
        <w:t xml:space="preserve">. Так же через </w:t>
      </w:r>
      <w:r>
        <w:rPr>
          <w:sz w:val="28"/>
          <w:szCs w:val="28"/>
        </w:rPr>
        <w:lastRenderedPageBreak/>
        <w:t xml:space="preserve">муниципальное образование,  протяженностью более </w:t>
      </w:r>
      <w:r w:rsidR="00FC50AE">
        <w:rPr>
          <w:sz w:val="28"/>
          <w:szCs w:val="28"/>
        </w:rPr>
        <w:t>10</w:t>
      </w:r>
      <w:r>
        <w:rPr>
          <w:sz w:val="28"/>
          <w:szCs w:val="28"/>
        </w:rPr>
        <w:t xml:space="preserve"> км проходит </w:t>
      </w:r>
      <w:r w:rsidRPr="00EE1F9C">
        <w:rPr>
          <w:sz w:val="28"/>
          <w:szCs w:val="28"/>
        </w:rPr>
        <w:t>автомобильная дорога федеральная значения «</w:t>
      </w:r>
      <w:r w:rsidR="005A0AB2" w:rsidRPr="00EE1F9C">
        <w:rPr>
          <w:rFonts w:cs="Times New Roman"/>
          <w:bCs/>
          <w:color w:val="auto"/>
          <w:sz w:val="28"/>
          <w:szCs w:val="28"/>
          <w:shd w:val="clear" w:color="auto" w:fill="FFFFFF"/>
        </w:rPr>
        <w:t>Краснодар — Верхнебаканский</w:t>
      </w:r>
      <w:r w:rsidRPr="00EE1F9C">
        <w:rPr>
          <w:sz w:val="28"/>
          <w:szCs w:val="28"/>
        </w:rPr>
        <w:t>»</w:t>
      </w:r>
      <w:r w:rsidR="00FC50AE" w:rsidRPr="00EE1F9C">
        <w:rPr>
          <w:sz w:val="28"/>
          <w:szCs w:val="28"/>
        </w:rPr>
        <w:t>.</w:t>
      </w:r>
    </w:p>
    <w:p w:rsidR="00B94FD8" w:rsidRDefault="00B94FD8" w:rsidP="00B94FD8">
      <w:pPr>
        <w:pStyle w:val="Standard"/>
        <w:spacing w:after="0"/>
        <w:ind w:firstLine="709"/>
        <w:jc w:val="both"/>
        <w:rPr>
          <w:sz w:val="28"/>
          <w:szCs w:val="28"/>
        </w:rPr>
      </w:pPr>
      <w:r w:rsidRPr="00EE1F9C">
        <w:rPr>
          <w:sz w:val="28"/>
          <w:szCs w:val="28"/>
        </w:rPr>
        <w:t xml:space="preserve">Сеть внутрипоселковых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счет снижения транспортных издержек и затрат времени на перевозки. </w:t>
      </w:r>
    </w:p>
    <w:p w:rsidR="00C95315" w:rsidRDefault="00C95315" w:rsidP="009578E0">
      <w:pPr>
        <w:spacing w:after="0"/>
        <w:ind w:firstLine="709"/>
        <w:jc w:val="both"/>
        <w:rPr>
          <w:sz w:val="23"/>
          <w:szCs w:val="23"/>
        </w:rPr>
      </w:pPr>
    </w:p>
    <w:p w:rsidR="00C95315" w:rsidRDefault="00C95315" w:rsidP="009578E0">
      <w:pPr>
        <w:spacing w:after="0"/>
        <w:ind w:firstLine="709"/>
        <w:jc w:val="both"/>
        <w:rPr>
          <w:sz w:val="23"/>
          <w:szCs w:val="23"/>
        </w:rPr>
      </w:pPr>
    </w:p>
    <w:p w:rsidR="00714A99" w:rsidRDefault="00714A99" w:rsidP="00821F2B"/>
    <w:p w:rsidR="009578E0" w:rsidRDefault="009578E0" w:rsidP="00821F2B"/>
    <w:p w:rsidR="009578E0" w:rsidRDefault="009578E0" w:rsidP="00821F2B"/>
    <w:p w:rsidR="004679CA" w:rsidRPr="003F2A19" w:rsidRDefault="004679CA" w:rsidP="00821F2B">
      <w:pPr>
        <w:sectPr w:rsidR="004679CA" w:rsidRPr="003F2A19" w:rsidSect="00077509">
          <w:pgSz w:w="11906" w:h="16838" w:code="9"/>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4679CA" w:rsidRDefault="004679CA" w:rsidP="004679CA">
      <w:pPr>
        <w:jc w:val="center"/>
        <w:rPr>
          <w:rFonts w:ascii="Times New Roman" w:hAnsi="Times New Roman"/>
          <w:sz w:val="28"/>
          <w:szCs w:val="28"/>
        </w:rPr>
      </w:pPr>
      <w:r w:rsidRPr="00EE1F9C">
        <w:rPr>
          <w:rFonts w:ascii="Times New Roman" w:hAnsi="Times New Roman"/>
          <w:sz w:val="28"/>
          <w:szCs w:val="28"/>
        </w:rPr>
        <w:lastRenderedPageBreak/>
        <w:t xml:space="preserve">Таблица </w:t>
      </w:r>
      <w:r w:rsidR="00E3513A">
        <w:rPr>
          <w:rFonts w:ascii="Times New Roman" w:hAnsi="Times New Roman"/>
          <w:sz w:val="28"/>
          <w:szCs w:val="28"/>
        </w:rPr>
        <w:t>11</w:t>
      </w:r>
      <w:r w:rsidRPr="00EE1F9C">
        <w:rPr>
          <w:rFonts w:ascii="Times New Roman" w:hAnsi="Times New Roman"/>
          <w:sz w:val="28"/>
          <w:szCs w:val="28"/>
        </w:rPr>
        <w:t xml:space="preserve"> – Перечень автомобильных дорог общего пользования местного значения </w:t>
      </w:r>
      <w:r w:rsidR="004E7A98" w:rsidRPr="00EE1F9C">
        <w:rPr>
          <w:rFonts w:ascii="Times New Roman" w:hAnsi="Times New Roman"/>
          <w:sz w:val="28"/>
          <w:szCs w:val="28"/>
        </w:rPr>
        <w:t>Нижнебаканского</w:t>
      </w:r>
      <w:r w:rsidR="00BB59E0" w:rsidRPr="00EE1F9C">
        <w:rPr>
          <w:rFonts w:ascii="Times New Roman" w:hAnsi="Times New Roman"/>
          <w:sz w:val="28"/>
          <w:szCs w:val="28"/>
        </w:rPr>
        <w:t xml:space="preserve"> сельского поселения</w:t>
      </w:r>
    </w:p>
    <w:tbl>
      <w:tblPr>
        <w:tblW w:w="2456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3151"/>
        <w:gridCol w:w="2091"/>
        <w:gridCol w:w="1993"/>
        <w:gridCol w:w="1568"/>
        <w:gridCol w:w="2289"/>
        <w:gridCol w:w="2126"/>
        <w:gridCol w:w="1701"/>
        <w:gridCol w:w="1209"/>
        <w:gridCol w:w="1975"/>
        <w:gridCol w:w="1975"/>
        <w:gridCol w:w="1975"/>
        <w:gridCol w:w="1975"/>
      </w:tblGrid>
      <w:tr w:rsidR="00F65EF5" w:rsidRPr="0069702E" w:rsidTr="0092140A">
        <w:trPr>
          <w:gridAfter w:val="5"/>
          <w:wAfter w:w="9109" w:type="dxa"/>
          <w:trHeight w:val="1135"/>
        </w:trPr>
        <w:tc>
          <w:tcPr>
            <w:tcW w:w="532" w:type="dxa"/>
            <w:vAlign w:val="center"/>
          </w:tcPr>
          <w:p w:rsidR="00F65EF5" w:rsidRPr="0069702E" w:rsidRDefault="00F65EF5" w:rsidP="0069702E">
            <w:pPr>
              <w:spacing w:line="240" w:lineRule="auto"/>
              <w:jc w:val="center"/>
              <w:rPr>
                <w:rFonts w:ascii="Times New Roman" w:hAnsi="Times New Roman"/>
                <w:b/>
                <w:sz w:val="24"/>
                <w:szCs w:val="24"/>
              </w:rPr>
            </w:pPr>
            <w:r w:rsidRPr="0069702E">
              <w:rPr>
                <w:rFonts w:ascii="Times New Roman" w:hAnsi="Times New Roman"/>
                <w:b/>
                <w:sz w:val="24"/>
                <w:szCs w:val="24"/>
              </w:rPr>
              <w:t>№ п/п</w:t>
            </w:r>
          </w:p>
        </w:tc>
        <w:tc>
          <w:tcPr>
            <w:tcW w:w="3151" w:type="dxa"/>
            <w:vAlign w:val="center"/>
          </w:tcPr>
          <w:p w:rsidR="00F65EF5" w:rsidRPr="0069702E" w:rsidRDefault="00F65EF5" w:rsidP="0069702E">
            <w:pPr>
              <w:spacing w:after="0" w:line="240" w:lineRule="auto"/>
              <w:jc w:val="center"/>
              <w:rPr>
                <w:rFonts w:ascii="Times New Roman" w:hAnsi="Times New Roman"/>
                <w:b/>
                <w:sz w:val="24"/>
                <w:szCs w:val="24"/>
              </w:rPr>
            </w:pPr>
            <w:r w:rsidRPr="0069702E">
              <w:rPr>
                <w:rFonts w:ascii="Times New Roman" w:hAnsi="Times New Roman"/>
                <w:b/>
                <w:sz w:val="24"/>
                <w:szCs w:val="24"/>
              </w:rPr>
              <w:t>Наименование автомобильной дороги</w:t>
            </w:r>
          </w:p>
        </w:tc>
        <w:tc>
          <w:tcPr>
            <w:tcW w:w="2091" w:type="dxa"/>
            <w:vAlign w:val="center"/>
          </w:tcPr>
          <w:p w:rsidR="00F65EF5" w:rsidRPr="0069702E" w:rsidRDefault="00F65EF5" w:rsidP="00C36C99">
            <w:pPr>
              <w:spacing w:line="240" w:lineRule="auto"/>
              <w:jc w:val="center"/>
              <w:rPr>
                <w:rFonts w:ascii="Times New Roman" w:hAnsi="Times New Roman"/>
                <w:b/>
                <w:sz w:val="24"/>
                <w:szCs w:val="24"/>
              </w:rPr>
            </w:pPr>
            <w:r w:rsidRPr="0069702E">
              <w:rPr>
                <w:rFonts w:ascii="Times New Roman" w:hAnsi="Times New Roman"/>
                <w:b/>
                <w:sz w:val="24"/>
                <w:szCs w:val="24"/>
              </w:rPr>
              <w:t>Категория автомобильной дороги</w:t>
            </w:r>
          </w:p>
        </w:tc>
        <w:tc>
          <w:tcPr>
            <w:tcW w:w="1993" w:type="dxa"/>
            <w:vAlign w:val="center"/>
          </w:tcPr>
          <w:p w:rsidR="00F65EF5" w:rsidRPr="0069702E" w:rsidRDefault="00F65EF5" w:rsidP="00C36C99">
            <w:pPr>
              <w:spacing w:after="0" w:line="240" w:lineRule="auto"/>
              <w:jc w:val="center"/>
              <w:rPr>
                <w:rFonts w:ascii="Times New Roman" w:hAnsi="Times New Roman"/>
                <w:b/>
                <w:sz w:val="24"/>
                <w:szCs w:val="24"/>
              </w:rPr>
            </w:pPr>
            <w:r w:rsidRPr="0069702E">
              <w:rPr>
                <w:rFonts w:ascii="Times New Roman" w:hAnsi="Times New Roman"/>
                <w:b/>
                <w:sz w:val="24"/>
                <w:szCs w:val="24"/>
              </w:rPr>
              <w:t>Протяженность</w:t>
            </w:r>
            <w:r>
              <w:rPr>
                <w:rFonts w:ascii="Times New Roman" w:hAnsi="Times New Roman"/>
                <w:b/>
                <w:sz w:val="24"/>
                <w:szCs w:val="24"/>
              </w:rPr>
              <w:t xml:space="preserve">, </w:t>
            </w:r>
            <w:r w:rsidR="0074074C">
              <w:rPr>
                <w:rFonts w:ascii="Times New Roman" w:hAnsi="Times New Roman"/>
                <w:b/>
                <w:sz w:val="24"/>
                <w:szCs w:val="24"/>
              </w:rPr>
              <w:t>к</w:t>
            </w:r>
            <w:r>
              <w:rPr>
                <w:rFonts w:ascii="Times New Roman" w:hAnsi="Times New Roman"/>
                <w:b/>
                <w:sz w:val="24"/>
                <w:szCs w:val="24"/>
              </w:rPr>
              <w:t>м</w:t>
            </w:r>
          </w:p>
        </w:tc>
        <w:tc>
          <w:tcPr>
            <w:tcW w:w="1568" w:type="dxa"/>
            <w:vAlign w:val="center"/>
          </w:tcPr>
          <w:p w:rsidR="00F65EF5" w:rsidRPr="0069702E" w:rsidRDefault="00F65EF5" w:rsidP="00C36C99">
            <w:pPr>
              <w:spacing w:after="0" w:line="240" w:lineRule="auto"/>
              <w:jc w:val="center"/>
              <w:rPr>
                <w:rFonts w:ascii="Times New Roman" w:hAnsi="Times New Roman"/>
                <w:b/>
                <w:sz w:val="24"/>
                <w:szCs w:val="24"/>
              </w:rPr>
            </w:pPr>
            <w:r w:rsidRPr="0069702E">
              <w:rPr>
                <w:rFonts w:ascii="Times New Roman" w:hAnsi="Times New Roman"/>
                <w:b/>
                <w:sz w:val="24"/>
                <w:szCs w:val="24"/>
              </w:rPr>
              <w:t>Кол-во полос</w:t>
            </w:r>
          </w:p>
        </w:tc>
        <w:tc>
          <w:tcPr>
            <w:tcW w:w="2289" w:type="dxa"/>
            <w:vAlign w:val="center"/>
          </w:tcPr>
          <w:p w:rsidR="00F65EF5" w:rsidRPr="0069702E" w:rsidRDefault="00F65EF5" w:rsidP="00C36C99">
            <w:pPr>
              <w:spacing w:after="0" w:line="240" w:lineRule="auto"/>
              <w:jc w:val="center"/>
              <w:rPr>
                <w:rFonts w:ascii="Times New Roman" w:hAnsi="Times New Roman"/>
                <w:b/>
                <w:sz w:val="24"/>
                <w:szCs w:val="24"/>
              </w:rPr>
            </w:pPr>
            <w:r w:rsidRPr="0069702E">
              <w:rPr>
                <w:rFonts w:ascii="Times New Roman" w:hAnsi="Times New Roman"/>
                <w:b/>
                <w:sz w:val="24"/>
                <w:szCs w:val="24"/>
              </w:rPr>
              <w:t>Покрытие</w:t>
            </w:r>
          </w:p>
        </w:tc>
        <w:tc>
          <w:tcPr>
            <w:tcW w:w="2126" w:type="dxa"/>
            <w:vAlign w:val="center"/>
          </w:tcPr>
          <w:p w:rsidR="00F65EF5" w:rsidRPr="0069702E" w:rsidRDefault="00F65EF5" w:rsidP="00C36C99">
            <w:pPr>
              <w:spacing w:after="0" w:line="240" w:lineRule="auto"/>
              <w:jc w:val="center"/>
              <w:rPr>
                <w:rFonts w:ascii="Times New Roman" w:hAnsi="Times New Roman"/>
                <w:b/>
                <w:sz w:val="24"/>
                <w:szCs w:val="24"/>
              </w:rPr>
            </w:pPr>
            <w:r>
              <w:rPr>
                <w:rFonts w:ascii="Times New Roman" w:hAnsi="Times New Roman"/>
                <w:b/>
                <w:sz w:val="24"/>
                <w:szCs w:val="24"/>
              </w:rPr>
              <w:t>Протяженность</w:t>
            </w:r>
            <w:r w:rsidRPr="0069702E">
              <w:rPr>
                <w:rFonts w:ascii="Times New Roman" w:hAnsi="Times New Roman"/>
                <w:b/>
                <w:sz w:val="24"/>
                <w:szCs w:val="24"/>
              </w:rPr>
              <w:t xml:space="preserve"> тротуара</w:t>
            </w:r>
            <w:r>
              <w:rPr>
                <w:rFonts w:ascii="Times New Roman" w:hAnsi="Times New Roman"/>
                <w:b/>
                <w:sz w:val="24"/>
                <w:szCs w:val="24"/>
              </w:rPr>
              <w:t xml:space="preserve">, </w:t>
            </w:r>
            <w:r w:rsidR="0074074C">
              <w:rPr>
                <w:rFonts w:ascii="Times New Roman" w:hAnsi="Times New Roman"/>
                <w:b/>
                <w:sz w:val="24"/>
                <w:szCs w:val="24"/>
              </w:rPr>
              <w:t>к</w:t>
            </w:r>
            <w:r>
              <w:rPr>
                <w:rFonts w:ascii="Times New Roman" w:hAnsi="Times New Roman"/>
                <w:b/>
                <w:sz w:val="24"/>
                <w:szCs w:val="24"/>
              </w:rPr>
              <w:t>м</w:t>
            </w:r>
          </w:p>
        </w:tc>
        <w:tc>
          <w:tcPr>
            <w:tcW w:w="1701" w:type="dxa"/>
            <w:vAlign w:val="center"/>
          </w:tcPr>
          <w:p w:rsidR="00F65EF5" w:rsidRPr="0069702E" w:rsidRDefault="00F65EF5" w:rsidP="00C36C99">
            <w:pPr>
              <w:spacing w:after="0" w:line="240" w:lineRule="auto"/>
              <w:jc w:val="center"/>
              <w:rPr>
                <w:rFonts w:ascii="Times New Roman" w:hAnsi="Times New Roman"/>
                <w:b/>
                <w:sz w:val="24"/>
                <w:szCs w:val="24"/>
              </w:rPr>
            </w:pPr>
            <w:r w:rsidRPr="0069702E">
              <w:rPr>
                <w:rFonts w:ascii="Times New Roman" w:hAnsi="Times New Roman"/>
                <w:b/>
                <w:sz w:val="24"/>
                <w:szCs w:val="24"/>
              </w:rPr>
              <w:t>Наличие освещения</w:t>
            </w:r>
          </w:p>
        </w:tc>
      </w:tr>
      <w:tr w:rsidR="00EE1F9C" w:rsidRPr="0069702E" w:rsidTr="0092140A">
        <w:trPr>
          <w:gridAfter w:val="5"/>
          <w:wAfter w:w="9109" w:type="dxa"/>
        </w:trPr>
        <w:tc>
          <w:tcPr>
            <w:tcW w:w="15451" w:type="dxa"/>
            <w:gridSpan w:val="8"/>
            <w:vAlign w:val="center"/>
          </w:tcPr>
          <w:p w:rsidR="00EE1F9C" w:rsidRPr="00EE1F9C" w:rsidRDefault="00EE1F9C" w:rsidP="00B943B4">
            <w:pPr>
              <w:spacing w:after="0"/>
              <w:jc w:val="center"/>
              <w:rPr>
                <w:rFonts w:ascii="Times New Roman" w:hAnsi="Times New Roman"/>
                <w:sz w:val="24"/>
                <w:szCs w:val="24"/>
              </w:rPr>
            </w:pPr>
            <w:r w:rsidRPr="00EE1F9C">
              <w:rPr>
                <w:rFonts w:ascii="Times New Roman" w:eastAsia="Times New Roman" w:hAnsi="Times New Roman"/>
                <w:b/>
                <w:color w:val="000000"/>
                <w:sz w:val="24"/>
                <w:szCs w:val="24"/>
              </w:rPr>
              <w:t>ст. Нижнебаканская</w:t>
            </w:r>
          </w:p>
        </w:tc>
      </w:tr>
      <w:tr w:rsidR="008037CE" w:rsidRPr="0069702E" w:rsidTr="0092140A">
        <w:trPr>
          <w:gridAfter w:val="5"/>
          <w:wAfter w:w="9109" w:type="dxa"/>
        </w:trPr>
        <w:tc>
          <w:tcPr>
            <w:tcW w:w="532" w:type="dxa"/>
            <w:vAlign w:val="center"/>
          </w:tcPr>
          <w:p w:rsidR="008037CE" w:rsidRPr="00B943B4" w:rsidRDefault="0092140A" w:rsidP="00B943B4">
            <w:pPr>
              <w:spacing w:after="0"/>
              <w:jc w:val="center"/>
              <w:rPr>
                <w:rFonts w:ascii="Times New Roman" w:hAnsi="Times New Roman"/>
                <w:sz w:val="24"/>
                <w:szCs w:val="24"/>
              </w:rPr>
            </w:pPr>
            <w:r>
              <w:rPr>
                <w:rFonts w:ascii="Times New Roman" w:hAnsi="Times New Roman"/>
                <w:sz w:val="24"/>
                <w:szCs w:val="24"/>
              </w:rPr>
              <w:t>1</w:t>
            </w:r>
          </w:p>
        </w:tc>
        <w:tc>
          <w:tcPr>
            <w:tcW w:w="3151" w:type="dxa"/>
            <w:vAlign w:val="center"/>
          </w:tcPr>
          <w:p w:rsidR="008037CE" w:rsidRPr="000355C5" w:rsidRDefault="008037CE"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Верятина</w:t>
            </w:r>
          </w:p>
        </w:tc>
        <w:tc>
          <w:tcPr>
            <w:tcW w:w="2091" w:type="dxa"/>
            <w:vAlign w:val="center"/>
          </w:tcPr>
          <w:p w:rsidR="008037CE" w:rsidRPr="008037CE" w:rsidRDefault="008037CE"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8037CE" w:rsidRPr="000355C5" w:rsidRDefault="008037CE"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vAlign w:val="center"/>
          </w:tcPr>
          <w:p w:rsidR="008037CE" w:rsidRPr="00B943B4" w:rsidRDefault="008037CE" w:rsidP="00B943B4">
            <w:pPr>
              <w:spacing w:after="0"/>
              <w:jc w:val="center"/>
              <w:rPr>
                <w:rFonts w:ascii="Times New Roman" w:hAnsi="Times New Roman"/>
                <w:sz w:val="24"/>
                <w:szCs w:val="24"/>
              </w:rPr>
            </w:pPr>
            <w:r>
              <w:rPr>
                <w:rFonts w:ascii="Times New Roman" w:hAnsi="Times New Roman"/>
                <w:sz w:val="24"/>
                <w:szCs w:val="24"/>
              </w:rPr>
              <w:t>1</w:t>
            </w:r>
          </w:p>
        </w:tc>
        <w:tc>
          <w:tcPr>
            <w:tcW w:w="2289" w:type="dxa"/>
            <w:vAlign w:val="center"/>
          </w:tcPr>
          <w:p w:rsidR="008037CE" w:rsidRPr="000355C5" w:rsidRDefault="008037CE"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8037CE" w:rsidRPr="0069702E" w:rsidRDefault="008037CE" w:rsidP="00B943B4">
            <w:pPr>
              <w:spacing w:after="0"/>
              <w:jc w:val="center"/>
              <w:rPr>
                <w:rFonts w:ascii="Times New Roman" w:hAnsi="Times New Roman"/>
                <w:sz w:val="24"/>
                <w:szCs w:val="24"/>
              </w:rPr>
            </w:pPr>
          </w:p>
        </w:tc>
        <w:tc>
          <w:tcPr>
            <w:tcW w:w="1701" w:type="dxa"/>
            <w:vAlign w:val="center"/>
          </w:tcPr>
          <w:p w:rsidR="008037CE" w:rsidRPr="0069702E" w:rsidRDefault="0074074C" w:rsidP="00B943B4">
            <w:pPr>
              <w:spacing w:after="0"/>
              <w:jc w:val="center"/>
              <w:rPr>
                <w:rFonts w:ascii="Times New Roman" w:hAnsi="Times New Roman"/>
                <w:sz w:val="24"/>
                <w:szCs w:val="24"/>
              </w:rPr>
            </w:pPr>
            <w:r>
              <w:rPr>
                <w:rFonts w:ascii="Times New Roman" w:hAnsi="Times New Roman"/>
                <w:sz w:val="24"/>
                <w:szCs w:val="24"/>
              </w:rPr>
              <w:t>есть</w:t>
            </w:r>
          </w:p>
        </w:tc>
      </w:tr>
      <w:tr w:rsidR="008037CE" w:rsidRPr="0069702E" w:rsidTr="0092140A">
        <w:trPr>
          <w:gridAfter w:val="5"/>
          <w:wAfter w:w="9109" w:type="dxa"/>
        </w:trPr>
        <w:tc>
          <w:tcPr>
            <w:tcW w:w="532" w:type="dxa"/>
            <w:vAlign w:val="center"/>
          </w:tcPr>
          <w:p w:rsidR="008037CE" w:rsidRPr="00B943B4" w:rsidRDefault="0092140A" w:rsidP="00B943B4">
            <w:pPr>
              <w:spacing w:after="0"/>
              <w:jc w:val="center"/>
              <w:rPr>
                <w:rFonts w:ascii="Times New Roman" w:hAnsi="Times New Roman"/>
                <w:sz w:val="24"/>
                <w:szCs w:val="24"/>
              </w:rPr>
            </w:pPr>
            <w:r>
              <w:rPr>
                <w:rFonts w:ascii="Times New Roman" w:hAnsi="Times New Roman"/>
                <w:sz w:val="24"/>
                <w:szCs w:val="24"/>
              </w:rPr>
              <w:t>2</w:t>
            </w:r>
          </w:p>
        </w:tc>
        <w:tc>
          <w:tcPr>
            <w:tcW w:w="3151" w:type="dxa"/>
            <w:vAlign w:val="center"/>
          </w:tcPr>
          <w:p w:rsidR="008037CE" w:rsidRPr="000355C5" w:rsidRDefault="008037CE"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Веселая</w:t>
            </w:r>
          </w:p>
        </w:tc>
        <w:tc>
          <w:tcPr>
            <w:tcW w:w="2091" w:type="dxa"/>
            <w:vAlign w:val="center"/>
          </w:tcPr>
          <w:p w:rsidR="008037CE" w:rsidRPr="008037CE" w:rsidRDefault="008037CE"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8037CE" w:rsidRPr="000355C5" w:rsidRDefault="008037CE"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w:t>
            </w:r>
          </w:p>
        </w:tc>
        <w:tc>
          <w:tcPr>
            <w:tcW w:w="1568" w:type="dxa"/>
            <w:vAlign w:val="center"/>
          </w:tcPr>
          <w:p w:rsidR="008037CE" w:rsidRPr="00B943B4" w:rsidRDefault="008037CE" w:rsidP="00B943B4">
            <w:pPr>
              <w:spacing w:after="0"/>
              <w:jc w:val="center"/>
              <w:rPr>
                <w:rFonts w:ascii="Times New Roman" w:hAnsi="Times New Roman"/>
                <w:sz w:val="24"/>
                <w:szCs w:val="24"/>
              </w:rPr>
            </w:pPr>
            <w:r>
              <w:rPr>
                <w:rFonts w:ascii="Times New Roman" w:hAnsi="Times New Roman"/>
                <w:sz w:val="24"/>
                <w:szCs w:val="24"/>
              </w:rPr>
              <w:t>1</w:t>
            </w:r>
          </w:p>
        </w:tc>
        <w:tc>
          <w:tcPr>
            <w:tcW w:w="2289" w:type="dxa"/>
            <w:vAlign w:val="center"/>
          </w:tcPr>
          <w:p w:rsidR="008037CE" w:rsidRPr="000355C5" w:rsidRDefault="008037CE"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8037CE" w:rsidRPr="0069702E" w:rsidRDefault="008037CE" w:rsidP="00B943B4">
            <w:pPr>
              <w:spacing w:after="0"/>
              <w:jc w:val="center"/>
              <w:rPr>
                <w:rFonts w:ascii="Times New Roman" w:hAnsi="Times New Roman"/>
                <w:sz w:val="24"/>
                <w:szCs w:val="24"/>
              </w:rPr>
            </w:pPr>
          </w:p>
        </w:tc>
        <w:tc>
          <w:tcPr>
            <w:tcW w:w="1701" w:type="dxa"/>
            <w:vAlign w:val="center"/>
          </w:tcPr>
          <w:p w:rsidR="008037CE" w:rsidRPr="0069702E" w:rsidRDefault="0074074C" w:rsidP="00B943B4">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Pr>
        <w:tc>
          <w:tcPr>
            <w:tcW w:w="532" w:type="dxa"/>
            <w:vAlign w:val="center"/>
          </w:tcPr>
          <w:p w:rsidR="0074074C" w:rsidRPr="0069702E" w:rsidRDefault="0092140A" w:rsidP="00B943B4">
            <w:pPr>
              <w:spacing w:after="0"/>
              <w:jc w:val="center"/>
              <w:rPr>
                <w:rFonts w:ascii="Times New Roman" w:hAnsi="Times New Roman"/>
                <w:sz w:val="24"/>
                <w:szCs w:val="24"/>
              </w:rPr>
            </w:pPr>
            <w:r>
              <w:rPr>
                <w:rFonts w:ascii="Times New Roman" w:hAnsi="Times New Roman"/>
                <w:sz w:val="24"/>
                <w:szCs w:val="24"/>
              </w:rPr>
              <w:t>3</w:t>
            </w:r>
          </w:p>
        </w:tc>
        <w:tc>
          <w:tcPr>
            <w:tcW w:w="3151" w:type="dxa"/>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Виноградная</w:t>
            </w:r>
          </w:p>
        </w:tc>
        <w:tc>
          <w:tcPr>
            <w:tcW w:w="2091" w:type="dxa"/>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vAlign w:val="center"/>
          </w:tcPr>
          <w:p w:rsidR="0074074C" w:rsidRPr="0069702E" w:rsidRDefault="0074074C" w:rsidP="00B943B4">
            <w:pPr>
              <w:spacing w:after="0"/>
              <w:jc w:val="center"/>
              <w:rPr>
                <w:rFonts w:ascii="Times New Roman" w:hAnsi="Times New Roman"/>
                <w:sz w:val="24"/>
                <w:szCs w:val="24"/>
              </w:rPr>
            </w:pPr>
            <w:r>
              <w:rPr>
                <w:rFonts w:ascii="Times New Roman" w:hAnsi="Times New Roman"/>
                <w:sz w:val="24"/>
                <w:szCs w:val="24"/>
              </w:rPr>
              <w:t>1</w:t>
            </w:r>
          </w:p>
        </w:tc>
        <w:tc>
          <w:tcPr>
            <w:tcW w:w="2289"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74074C" w:rsidRPr="0069702E" w:rsidRDefault="0074074C" w:rsidP="00B943B4">
            <w:pPr>
              <w:spacing w:after="0"/>
              <w:jc w:val="center"/>
              <w:rPr>
                <w:rFonts w:ascii="Times New Roman" w:hAnsi="Times New Roman"/>
                <w:sz w:val="24"/>
                <w:szCs w:val="24"/>
              </w:rPr>
            </w:pPr>
          </w:p>
        </w:tc>
        <w:tc>
          <w:tcPr>
            <w:tcW w:w="1701" w:type="dxa"/>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vAlign w:val="center"/>
          </w:tcPr>
          <w:p w:rsidR="0074074C" w:rsidRPr="0069702E" w:rsidRDefault="0092140A" w:rsidP="00B943B4">
            <w:pPr>
              <w:spacing w:after="0"/>
              <w:jc w:val="center"/>
              <w:rPr>
                <w:rFonts w:ascii="Times New Roman" w:hAnsi="Times New Roman"/>
                <w:sz w:val="24"/>
                <w:szCs w:val="24"/>
              </w:rPr>
            </w:pPr>
            <w:r>
              <w:rPr>
                <w:rFonts w:ascii="Times New Roman" w:hAnsi="Times New Roman"/>
                <w:sz w:val="24"/>
                <w:szCs w:val="24"/>
              </w:rPr>
              <w:t>4</w:t>
            </w:r>
          </w:p>
        </w:tc>
        <w:tc>
          <w:tcPr>
            <w:tcW w:w="3151" w:type="dxa"/>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Водопроводная</w:t>
            </w:r>
          </w:p>
        </w:tc>
        <w:tc>
          <w:tcPr>
            <w:tcW w:w="2091" w:type="dxa"/>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568" w:type="dxa"/>
            <w:vAlign w:val="center"/>
          </w:tcPr>
          <w:p w:rsidR="0074074C" w:rsidRPr="0069702E" w:rsidRDefault="0074074C" w:rsidP="00B943B4">
            <w:pPr>
              <w:spacing w:after="0"/>
              <w:jc w:val="center"/>
              <w:rPr>
                <w:rFonts w:ascii="Times New Roman" w:hAnsi="Times New Roman"/>
                <w:sz w:val="24"/>
                <w:szCs w:val="24"/>
              </w:rPr>
            </w:pPr>
            <w:r>
              <w:rPr>
                <w:rFonts w:ascii="Times New Roman" w:hAnsi="Times New Roman"/>
                <w:sz w:val="24"/>
                <w:szCs w:val="24"/>
              </w:rPr>
              <w:t>1</w:t>
            </w:r>
          </w:p>
        </w:tc>
        <w:tc>
          <w:tcPr>
            <w:tcW w:w="2289"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74074C" w:rsidRPr="0069702E" w:rsidRDefault="0074074C" w:rsidP="00B943B4">
            <w:pPr>
              <w:spacing w:after="0"/>
              <w:jc w:val="center"/>
              <w:rPr>
                <w:rFonts w:ascii="Times New Roman" w:hAnsi="Times New Roman"/>
                <w:sz w:val="24"/>
                <w:szCs w:val="24"/>
              </w:rPr>
            </w:pPr>
          </w:p>
        </w:tc>
        <w:tc>
          <w:tcPr>
            <w:tcW w:w="1701" w:type="dxa"/>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Pr>
        <w:tc>
          <w:tcPr>
            <w:tcW w:w="532" w:type="dxa"/>
            <w:vAlign w:val="center"/>
          </w:tcPr>
          <w:p w:rsidR="0074074C" w:rsidRPr="0092140A" w:rsidRDefault="0092140A" w:rsidP="00B943B4">
            <w:pPr>
              <w:spacing w:after="0"/>
              <w:jc w:val="center"/>
              <w:rPr>
                <w:rFonts w:ascii="Times New Roman" w:hAnsi="Times New Roman"/>
                <w:sz w:val="24"/>
                <w:szCs w:val="24"/>
              </w:rPr>
            </w:pPr>
            <w:r>
              <w:rPr>
                <w:rFonts w:ascii="Times New Roman" w:hAnsi="Times New Roman"/>
                <w:sz w:val="24"/>
                <w:szCs w:val="24"/>
              </w:rPr>
              <w:t>5</w:t>
            </w:r>
          </w:p>
        </w:tc>
        <w:tc>
          <w:tcPr>
            <w:tcW w:w="3151" w:type="dxa"/>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Водопьянова</w:t>
            </w:r>
          </w:p>
        </w:tc>
        <w:tc>
          <w:tcPr>
            <w:tcW w:w="2091" w:type="dxa"/>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vAlign w:val="center"/>
          </w:tcPr>
          <w:p w:rsidR="0074074C" w:rsidRPr="008037CE" w:rsidRDefault="0074074C" w:rsidP="00B943B4">
            <w:pPr>
              <w:spacing w:after="0"/>
              <w:jc w:val="center"/>
              <w:rPr>
                <w:rFonts w:ascii="Times New Roman" w:hAnsi="Times New Roman"/>
                <w:sz w:val="24"/>
                <w:szCs w:val="24"/>
              </w:rPr>
            </w:pPr>
            <w:r>
              <w:rPr>
                <w:rFonts w:ascii="Times New Roman" w:hAnsi="Times New Roman"/>
                <w:sz w:val="24"/>
                <w:szCs w:val="24"/>
              </w:rPr>
              <w:t>1</w:t>
            </w:r>
          </w:p>
        </w:tc>
        <w:tc>
          <w:tcPr>
            <w:tcW w:w="2289"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74074C" w:rsidRPr="0069702E" w:rsidRDefault="0074074C" w:rsidP="00B943B4">
            <w:pPr>
              <w:spacing w:after="0"/>
              <w:jc w:val="center"/>
              <w:rPr>
                <w:rFonts w:ascii="Times New Roman" w:hAnsi="Times New Roman"/>
                <w:sz w:val="24"/>
                <w:szCs w:val="24"/>
              </w:rPr>
            </w:pPr>
          </w:p>
        </w:tc>
        <w:tc>
          <w:tcPr>
            <w:tcW w:w="1701" w:type="dxa"/>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Pr>
        <w:tc>
          <w:tcPr>
            <w:tcW w:w="532" w:type="dxa"/>
            <w:vAlign w:val="center"/>
          </w:tcPr>
          <w:p w:rsidR="0074074C" w:rsidRPr="0092140A" w:rsidRDefault="0092140A" w:rsidP="00B943B4">
            <w:pPr>
              <w:spacing w:after="0"/>
              <w:jc w:val="center"/>
              <w:rPr>
                <w:rFonts w:ascii="Times New Roman" w:hAnsi="Times New Roman"/>
                <w:sz w:val="24"/>
                <w:szCs w:val="24"/>
              </w:rPr>
            </w:pPr>
            <w:r>
              <w:rPr>
                <w:rFonts w:ascii="Times New Roman" w:hAnsi="Times New Roman"/>
                <w:sz w:val="24"/>
                <w:szCs w:val="24"/>
              </w:rPr>
              <w:t>6</w:t>
            </w:r>
          </w:p>
        </w:tc>
        <w:tc>
          <w:tcPr>
            <w:tcW w:w="3151" w:type="dxa"/>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Войкова</w:t>
            </w:r>
          </w:p>
        </w:tc>
        <w:tc>
          <w:tcPr>
            <w:tcW w:w="2091" w:type="dxa"/>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568" w:type="dxa"/>
            <w:vAlign w:val="center"/>
          </w:tcPr>
          <w:p w:rsidR="0074074C" w:rsidRPr="008037CE" w:rsidRDefault="0074074C" w:rsidP="00C36C99">
            <w:pPr>
              <w:jc w:val="center"/>
              <w:rPr>
                <w:rFonts w:ascii="Times New Roman" w:hAnsi="Times New Roman"/>
                <w:sz w:val="24"/>
                <w:szCs w:val="24"/>
              </w:rPr>
            </w:pPr>
            <w:r>
              <w:rPr>
                <w:rFonts w:ascii="Times New Roman" w:hAnsi="Times New Roman"/>
                <w:sz w:val="24"/>
                <w:szCs w:val="24"/>
              </w:rPr>
              <w:t>1</w:t>
            </w:r>
          </w:p>
        </w:tc>
        <w:tc>
          <w:tcPr>
            <w:tcW w:w="2289"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vAlign w:val="center"/>
          </w:tcPr>
          <w:p w:rsidR="0074074C" w:rsidRPr="0069702E" w:rsidRDefault="0074074C" w:rsidP="00C36C99">
            <w:pPr>
              <w:jc w:val="center"/>
              <w:rPr>
                <w:rFonts w:ascii="Times New Roman" w:hAnsi="Times New Roman"/>
                <w:sz w:val="24"/>
                <w:szCs w:val="24"/>
              </w:rPr>
            </w:pPr>
          </w:p>
        </w:tc>
        <w:tc>
          <w:tcPr>
            <w:tcW w:w="1701" w:type="dxa"/>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vAlign w:val="center"/>
          </w:tcPr>
          <w:p w:rsidR="0074074C" w:rsidRPr="0069702E" w:rsidRDefault="0092140A" w:rsidP="00C36C99">
            <w:pPr>
              <w:jc w:val="center"/>
              <w:rPr>
                <w:rFonts w:ascii="Times New Roman" w:hAnsi="Times New Roman"/>
                <w:sz w:val="24"/>
                <w:szCs w:val="24"/>
              </w:rPr>
            </w:pPr>
            <w:r>
              <w:rPr>
                <w:rFonts w:ascii="Times New Roman" w:hAnsi="Times New Roman"/>
                <w:sz w:val="24"/>
                <w:szCs w:val="24"/>
              </w:rPr>
              <w:t>7</w:t>
            </w:r>
          </w:p>
        </w:tc>
        <w:tc>
          <w:tcPr>
            <w:tcW w:w="3151" w:type="dxa"/>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Гагарина</w:t>
            </w:r>
          </w:p>
        </w:tc>
        <w:tc>
          <w:tcPr>
            <w:tcW w:w="2091" w:type="dxa"/>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vAlign w:val="center"/>
          </w:tcPr>
          <w:p w:rsidR="0074074C" w:rsidRPr="0069702E" w:rsidRDefault="0074074C" w:rsidP="00C36C99">
            <w:pPr>
              <w:jc w:val="center"/>
              <w:rPr>
                <w:rFonts w:ascii="Times New Roman" w:hAnsi="Times New Roman"/>
                <w:sz w:val="24"/>
                <w:szCs w:val="24"/>
              </w:rPr>
            </w:pPr>
            <w:r>
              <w:rPr>
                <w:rFonts w:ascii="Times New Roman" w:hAnsi="Times New Roman"/>
                <w:sz w:val="24"/>
                <w:szCs w:val="24"/>
              </w:rPr>
              <w:t>1</w:t>
            </w:r>
          </w:p>
        </w:tc>
        <w:tc>
          <w:tcPr>
            <w:tcW w:w="2289"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vAlign w:val="center"/>
          </w:tcPr>
          <w:p w:rsidR="0074074C" w:rsidRPr="0069702E" w:rsidRDefault="0074074C" w:rsidP="00C36C99">
            <w:pPr>
              <w:jc w:val="center"/>
              <w:rPr>
                <w:rFonts w:ascii="Times New Roman" w:hAnsi="Times New Roman"/>
                <w:sz w:val="24"/>
                <w:szCs w:val="24"/>
              </w:rPr>
            </w:pPr>
          </w:p>
        </w:tc>
        <w:tc>
          <w:tcPr>
            <w:tcW w:w="1701" w:type="dxa"/>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B943B4">
            <w:pPr>
              <w:jc w:val="center"/>
              <w:rPr>
                <w:rFonts w:ascii="Times New Roman" w:hAnsi="Times New Roman"/>
                <w:sz w:val="24"/>
                <w:szCs w:val="24"/>
              </w:rPr>
            </w:pPr>
            <w:r>
              <w:rPr>
                <w:rFonts w:ascii="Times New Roman" w:hAnsi="Times New Roman"/>
                <w:sz w:val="24"/>
                <w:szCs w:val="24"/>
              </w:rPr>
              <w:t>8</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Гастелло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B943B4">
            <w:pPr>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B943B4">
            <w:pPr>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9</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Горького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10</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Д. Бедного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11</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Зеленая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нет</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12</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 Либкнехта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13</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 Цеткин</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14</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Калинина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15</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Колхозная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16</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Комарова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17</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Коммисарская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18</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пер. Коммисарский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19</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Комсомольская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20</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Котовского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21</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Красина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22</w:t>
            </w:r>
          </w:p>
        </w:tc>
        <w:tc>
          <w:tcPr>
            <w:tcW w:w="3151"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Красноармейская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lastRenderedPageBreak/>
              <w:t>23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Кривая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Крупской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Леваневского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Ленина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27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пер. Ленина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28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Лермонтова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29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Лозовая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Луговая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31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Малыгина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Матросова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Мира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0,6</w:t>
            </w: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Набережная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35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Нагорная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36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пер.  Надежды</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Октябрьская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0,6</w:t>
            </w: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38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туп.  Ореховый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39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Первомайская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Пионерская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Пролетарская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Пушкина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43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Революционная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44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пер.  Речной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Родниковая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Садовая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47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Советская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пер.  Солнечный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49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Степана Разина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50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Степная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51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Таманская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52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Упорная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lastRenderedPageBreak/>
              <w:t>53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Фрунзе</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8037CE">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54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Цветочная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55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Чапаева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56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Чехова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F65EF5"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57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Чкалова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58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Шевченко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0,6</w:t>
            </w: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59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Щорса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trHeight w:val="255"/>
        </w:trPr>
        <w:tc>
          <w:tcPr>
            <w:tcW w:w="15451" w:type="dxa"/>
            <w:gridSpan w:val="8"/>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sidRPr="00EE1F9C">
              <w:rPr>
                <w:rFonts w:ascii="Times New Roman" w:eastAsia="Times New Roman" w:hAnsi="Times New Roman"/>
                <w:b/>
                <w:color w:val="000000"/>
                <w:sz w:val="24"/>
                <w:szCs w:val="24"/>
              </w:rPr>
              <w:t>ст. Неберджаевская</w:t>
            </w:r>
          </w:p>
        </w:tc>
        <w:tc>
          <w:tcPr>
            <w:tcW w:w="1209" w:type="dxa"/>
          </w:tcPr>
          <w:p w:rsidR="0074074C" w:rsidRPr="0069702E" w:rsidRDefault="0074074C">
            <w:pPr>
              <w:spacing w:after="0" w:line="240" w:lineRule="auto"/>
            </w:pPr>
          </w:p>
        </w:tc>
        <w:tc>
          <w:tcPr>
            <w:tcW w:w="1975" w:type="dxa"/>
          </w:tcPr>
          <w:p w:rsidR="0074074C" w:rsidRPr="0069702E" w:rsidRDefault="0074074C">
            <w:pPr>
              <w:spacing w:after="0" w:line="240" w:lineRule="auto"/>
            </w:pPr>
          </w:p>
        </w:tc>
        <w:tc>
          <w:tcPr>
            <w:tcW w:w="1975" w:type="dxa"/>
          </w:tcPr>
          <w:p w:rsidR="0074074C" w:rsidRPr="0069702E" w:rsidRDefault="0074074C">
            <w:pPr>
              <w:spacing w:after="0" w:line="240" w:lineRule="auto"/>
            </w:pPr>
          </w:p>
        </w:tc>
        <w:tc>
          <w:tcPr>
            <w:tcW w:w="1975" w:type="dxa"/>
          </w:tcPr>
          <w:p w:rsidR="0074074C" w:rsidRPr="0069702E" w:rsidRDefault="0074074C">
            <w:pPr>
              <w:spacing w:after="0" w:line="240" w:lineRule="auto"/>
            </w:pPr>
          </w:p>
        </w:tc>
        <w:tc>
          <w:tcPr>
            <w:tcW w:w="1975" w:type="dxa"/>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60 лет СССР</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Гайдара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Дзержинского</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Заречная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Кочубея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Крупской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Ленина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1,5</w:t>
            </w: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Лесная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Майская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69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Мигаля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ул.  Мира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Набережная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Овчинникова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Октябрьская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Революционная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Садовая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 xml:space="preserve">пер. Спортивный  </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Стаханова</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0,45</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Степная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79</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Тенистая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15451" w:type="dxa"/>
            <w:gridSpan w:val="8"/>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sidRPr="00EE1F9C">
              <w:rPr>
                <w:rFonts w:ascii="Times New Roman" w:eastAsia="Times New Roman" w:hAnsi="Times New Roman"/>
                <w:b/>
                <w:color w:val="000000"/>
                <w:sz w:val="24"/>
                <w:szCs w:val="24"/>
              </w:rPr>
              <w:t>п. Жемчужный</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B943B4" w:rsidRDefault="0092140A" w:rsidP="00A651B4">
            <w:pPr>
              <w:spacing w:after="0"/>
              <w:jc w:val="center"/>
              <w:rPr>
                <w:rFonts w:ascii="Times New Roman" w:hAnsi="Times New Roman"/>
                <w:sz w:val="24"/>
                <w:szCs w:val="24"/>
              </w:rPr>
            </w:pPr>
            <w:r>
              <w:rPr>
                <w:rFonts w:ascii="Times New Roman" w:hAnsi="Times New Roman"/>
                <w:sz w:val="24"/>
                <w:szCs w:val="24"/>
              </w:rPr>
              <w:t>80</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Лесная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B943B4"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lastRenderedPageBreak/>
              <w:t>81</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Речная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82</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Средняя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83</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Шоссейная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84</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Центральная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4C6185"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85</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пер.  Лесной</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0</w:t>
            </w:r>
            <w:r>
              <w:rPr>
                <w:rFonts w:ascii="Times New Roman" w:eastAsia="Times New Roman" w:hAnsi="Times New Roman"/>
                <w:sz w:val="24"/>
                <w:szCs w:val="24"/>
                <w:lang w:eastAsia="ru-RU"/>
              </w:rPr>
              <w:t>,2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асфальт</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3151" w:type="dxa"/>
            <w:tcBorders>
              <w:top w:val="single" w:sz="4" w:space="0" w:color="auto"/>
              <w:left w:val="single" w:sz="4" w:space="0" w:color="auto"/>
              <w:bottom w:val="single" w:sz="4" w:space="0" w:color="auto"/>
              <w:right w:val="single" w:sz="4" w:space="0" w:color="auto"/>
            </w:tcBorders>
          </w:tcPr>
          <w:p w:rsidR="0074074C" w:rsidRDefault="0074074C" w:rsidP="008037CE">
            <w:pPr>
              <w:spacing w:after="0" w:line="240" w:lineRule="auto"/>
              <w:rPr>
                <w:rFonts w:ascii="Times New Roman" w:eastAsia="Times New Roman" w:hAnsi="Times New Roman"/>
                <w:sz w:val="24"/>
                <w:szCs w:val="24"/>
                <w:lang w:eastAsia="ru-RU"/>
              </w:rPr>
            </w:pPr>
          </w:p>
        </w:tc>
        <w:tc>
          <w:tcPr>
            <w:tcW w:w="2091" w:type="dxa"/>
            <w:tcBorders>
              <w:top w:val="single" w:sz="4" w:space="0" w:color="auto"/>
              <w:left w:val="single" w:sz="4" w:space="0" w:color="auto"/>
              <w:bottom w:val="single" w:sz="4" w:space="0" w:color="auto"/>
              <w:right w:val="single" w:sz="4" w:space="0" w:color="auto"/>
            </w:tcBorders>
            <w:vAlign w:val="center"/>
          </w:tcPr>
          <w:p w:rsidR="0074074C" w:rsidRDefault="0074074C" w:rsidP="008037CE">
            <w:pPr>
              <w:spacing w:after="0"/>
              <w:jc w:val="center"/>
              <w:rPr>
                <w:rFonts w:ascii="Times New Roman" w:hAnsi="Times New Roman"/>
                <w:sz w:val="24"/>
                <w:szCs w:val="24"/>
                <w:lang w:val="en-US"/>
              </w:rPr>
            </w:pPr>
          </w:p>
        </w:tc>
        <w:tc>
          <w:tcPr>
            <w:tcW w:w="1993" w:type="dxa"/>
            <w:tcBorders>
              <w:top w:val="single" w:sz="4" w:space="0" w:color="auto"/>
              <w:left w:val="single" w:sz="4" w:space="0" w:color="auto"/>
              <w:bottom w:val="single" w:sz="4" w:space="0" w:color="auto"/>
              <w:right w:val="single" w:sz="4" w:space="0" w:color="auto"/>
            </w:tcBorders>
          </w:tcPr>
          <w:p w:rsidR="0074074C" w:rsidRDefault="0074074C" w:rsidP="008037CE">
            <w:pPr>
              <w:spacing w:after="0" w:line="240" w:lineRule="auto"/>
              <w:jc w:val="center"/>
              <w:rPr>
                <w:rFonts w:ascii="Times New Roman" w:eastAsia="Times New Roman" w:hAnsi="Times New Roman"/>
                <w:b/>
                <w:i/>
                <w:color w:val="000000"/>
                <w:sz w:val="24"/>
                <w:szCs w:val="24"/>
              </w:rPr>
            </w:pPr>
            <w:r w:rsidRPr="00EE1F9C">
              <w:rPr>
                <w:rFonts w:ascii="Times New Roman" w:eastAsia="Times New Roman" w:hAnsi="Times New Roman"/>
                <w:b/>
                <w:color w:val="000000"/>
                <w:sz w:val="24"/>
                <w:szCs w:val="24"/>
              </w:rPr>
              <w:t>х. Гапоновский</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E62854" w:rsidRDefault="0074074C" w:rsidP="00A651B4">
            <w:pPr>
              <w:spacing w:after="0"/>
              <w:jc w:val="center"/>
              <w:rPr>
                <w:rFonts w:ascii="Times New Roman" w:hAnsi="Times New Roman"/>
                <w:sz w:val="24"/>
                <w:szCs w:val="24"/>
              </w:rPr>
            </w:pP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86</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Заречная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87</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Речная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r w:rsidR="0074074C" w:rsidRPr="0069702E" w:rsidTr="0092140A">
        <w:trPr>
          <w:gridAfter w:val="5"/>
          <w:wAfter w:w="9109" w:type="dxa"/>
          <w:trHeight w:val="255"/>
        </w:trPr>
        <w:tc>
          <w:tcPr>
            <w:tcW w:w="532" w:type="dxa"/>
            <w:tcBorders>
              <w:top w:val="single" w:sz="4" w:space="0" w:color="auto"/>
              <w:left w:val="single" w:sz="4" w:space="0" w:color="auto"/>
              <w:bottom w:val="single" w:sz="4" w:space="0" w:color="auto"/>
              <w:right w:val="single" w:sz="4" w:space="0" w:color="auto"/>
            </w:tcBorders>
            <w:vAlign w:val="center"/>
          </w:tcPr>
          <w:p w:rsidR="0074074C" w:rsidRPr="0069702E" w:rsidRDefault="0092140A" w:rsidP="00A651B4">
            <w:pPr>
              <w:spacing w:after="0"/>
              <w:jc w:val="center"/>
              <w:rPr>
                <w:rFonts w:ascii="Times New Roman" w:hAnsi="Times New Roman"/>
                <w:sz w:val="24"/>
                <w:szCs w:val="24"/>
              </w:rPr>
            </w:pPr>
            <w:r>
              <w:rPr>
                <w:rFonts w:ascii="Times New Roman" w:hAnsi="Times New Roman"/>
                <w:sz w:val="24"/>
                <w:szCs w:val="24"/>
              </w:rPr>
              <w:t>88</w:t>
            </w:r>
          </w:p>
        </w:tc>
        <w:tc>
          <w:tcPr>
            <w:tcW w:w="3151" w:type="dxa"/>
            <w:tcBorders>
              <w:top w:val="single" w:sz="4" w:space="0" w:color="auto"/>
              <w:left w:val="single" w:sz="4" w:space="0" w:color="auto"/>
              <w:bottom w:val="single" w:sz="4" w:space="0" w:color="auto"/>
              <w:right w:val="single" w:sz="4" w:space="0" w:color="auto"/>
            </w:tcBorders>
          </w:tcPr>
          <w:p w:rsidR="0074074C" w:rsidRPr="000355C5" w:rsidRDefault="0074074C" w:rsidP="008037CE">
            <w:pPr>
              <w:spacing w:after="0" w:line="240" w:lineRule="auto"/>
              <w:rPr>
                <w:rFonts w:ascii="Times New Roman" w:eastAsia="Times New Roman" w:hAnsi="Times New Roman"/>
                <w:sz w:val="23"/>
                <w:szCs w:val="23"/>
                <w:lang w:eastAsia="ru-RU"/>
              </w:rPr>
            </w:pPr>
            <w:r>
              <w:rPr>
                <w:rFonts w:ascii="Times New Roman" w:eastAsia="Times New Roman" w:hAnsi="Times New Roman"/>
                <w:sz w:val="24"/>
                <w:szCs w:val="24"/>
                <w:lang w:eastAsia="ru-RU"/>
              </w:rPr>
              <w:t>ул.  Лесная</w:t>
            </w:r>
          </w:p>
        </w:tc>
        <w:tc>
          <w:tcPr>
            <w:tcW w:w="2091" w:type="dxa"/>
            <w:tcBorders>
              <w:top w:val="single" w:sz="4" w:space="0" w:color="auto"/>
              <w:left w:val="single" w:sz="4" w:space="0" w:color="auto"/>
              <w:bottom w:val="single" w:sz="4" w:space="0" w:color="auto"/>
              <w:right w:val="single" w:sz="4" w:space="0" w:color="auto"/>
            </w:tcBorders>
            <w:vAlign w:val="center"/>
          </w:tcPr>
          <w:p w:rsidR="0074074C" w:rsidRPr="008037CE" w:rsidRDefault="0074074C" w:rsidP="008037CE">
            <w:pPr>
              <w:spacing w:after="0"/>
              <w:jc w:val="center"/>
              <w:rPr>
                <w:rFonts w:ascii="Times New Roman" w:hAnsi="Times New Roman"/>
                <w:sz w:val="24"/>
                <w:szCs w:val="24"/>
                <w:lang w:val="en-US"/>
              </w:rPr>
            </w:pPr>
            <w:r>
              <w:rPr>
                <w:rFonts w:ascii="Times New Roman" w:hAnsi="Times New Roman"/>
                <w:sz w:val="24"/>
                <w:szCs w:val="24"/>
                <w:lang w:val="en-US"/>
              </w:rPr>
              <w:t>V</w:t>
            </w:r>
          </w:p>
        </w:tc>
        <w:tc>
          <w:tcPr>
            <w:tcW w:w="1993"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w:t>
            </w:r>
          </w:p>
        </w:tc>
        <w:tc>
          <w:tcPr>
            <w:tcW w:w="1568"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r>
              <w:rPr>
                <w:rFonts w:ascii="Times New Roman" w:hAnsi="Times New Roman"/>
                <w:sz w:val="24"/>
                <w:szCs w:val="24"/>
              </w:rPr>
              <w:t>1</w:t>
            </w:r>
          </w:p>
        </w:tc>
        <w:tc>
          <w:tcPr>
            <w:tcW w:w="2289" w:type="dxa"/>
            <w:tcBorders>
              <w:top w:val="single" w:sz="4" w:space="0" w:color="auto"/>
              <w:left w:val="single" w:sz="4" w:space="0" w:color="auto"/>
              <w:bottom w:val="single" w:sz="4" w:space="0" w:color="auto"/>
              <w:right w:val="single" w:sz="4" w:space="0" w:color="auto"/>
            </w:tcBorders>
            <w:vAlign w:val="center"/>
          </w:tcPr>
          <w:p w:rsidR="0074074C" w:rsidRPr="000355C5" w:rsidRDefault="0074074C" w:rsidP="008037C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щебень</w:t>
            </w:r>
          </w:p>
        </w:tc>
        <w:tc>
          <w:tcPr>
            <w:tcW w:w="2126"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651B4">
            <w:pPr>
              <w:spacing w:after="0"/>
              <w:jc w:val="center"/>
              <w:rPr>
                <w:rFonts w:ascii="Times New Roman" w:hAnsi="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74074C" w:rsidRPr="0069702E" w:rsidRDefault="0074074C" w:rsidP="00AB11A6">
            <w:pPr>
              <w:spacing w:after="0"/>
              <w:jc w:val="center"/>
              <w:rPr>
                <w:rFonts w:ascii="Times New Roman" w:hAnsi="Times New Roman"/>
                <w:sz w:val="24"/>
                <w:szCs w:val="24"/>
              </w:rPr>
            </w:pPr>
            <w:r>
              <w:rPr>
                <w:rFonts w:ascii="Times New Roman" w:hAnsi="Times New Roman"/>
                <w:sz w:val="24"/>
                <w:szCs w:val="24"/>
              </w:rPr>
              <w:t>есть</w:t>
            </w:r>
          </w:p>
        </w:tc>
      </w:tr>
    </w:tbl>
    <w:p w:rsidR="0092140A" w:rsidRDefault="0092140A" w:rsidP="00A651B4">
      <w:pPr>
        <w:spacing w:after="0"/>
        <w:sectPr w:rsidR="0092140A" w:rsidSect="0092140A">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D025EE" w:rsidRDefault="00615E80" w:rsidP="00D025EE">
      <w:pPr>
        <w:pStyle w:val="Standard"/>
        <w:spacing w:after="0"/>
        <w:jc w:val="both"/>
        <w:rPr>
          <w:sz w:val="28"/>
          <w:szCs w:val="28"/>
        </w:rPr>
      </w:pPr>
      <w:r w:rsidRPr="00CA63EE">
        <w:rPr>
          <w:sz w:val="28"/>
          <w:szCs w:val="28"/>
        </w:rPr>
        <w:lastRenderedPageBreak/>
        <w:tab/>
      </w:r>
      <w:r w:rsidR="00D025EE">
        <w:rPr>
          <w:sz w:val="28"/>
          <w:szCs w:val="28"/>
        </w:rPr>
        <w:t xml:space="preserve">Улично-дорожная сеть </w:t>
      </w:r>
      <w:r w:rsidR="004E7A98">
        <w:rPr>
          <w:sz w:val="28"/>
          <w:szCs w:val="28"/>
        </w:rPr>
        <w:t>Нижнебаканского</w:t>
      </w:r>
      <w:r w:rsidR="00BB59E0">
        <w:rPr>
          <w:sz w:val="28"/>
          <w:szCs w:val="28"/>
        </w:rPr>
        <w:t xml:space="preserve"> сельского поселения</w:t>
      </w:r>
      <w:r w:rsidR="00D025EE">
        <w:rPr>
          <w:sz w:val="28"/>
          <w:szCs w:val="28"/>
        </w:rPr>
        <w:t xml:space="preserve"> представляет собой сложившуюся сеть улиц и проездов, обеспечивающих внешние и внутренние связи на территории муниципального образования с производственной зоной, с кварталами жилых домов, с общественной зоной.</w:t>
      </w:r>
    </w:p>
    <w:p w:rsidR="00D025EE" w:rsidRDefault="00D025EE" w:rsidP="00D025EE">
      <w:pPr>
        <w:pStyle w:val="Standard"/>
        <w:spacing w:after="0"/>
        <w:jc w:val="both"/>
      </w:pPr>
      <w:r>
        <w:rPr>
          <w:sz w:val="28"/>
          <w:szCs w:val="28"/>
        </w:rPr>
        <w:tab/>
        <w:t xml:space="preserve">Главными улицами в </w:t>
      </w:r>
      <w:r w:rsidR="00BA32CD">
        <w:rPr>
          <w:sz w:val="28"/>
          <w:szCs w:val="28"/>
        </w:rPr>
        <w:t>станице Нижнеб</w:t>
      </w:r>
      <w:r w:rsidR="007F7556">
        <w:rPr>
          <w:sz w:val="28"/>
          <w:szCs w:val="28"/>
        </w:rPr>
        <w:t>а</w:t>
      </w:r>
      <w:r w:rsidR="00BA32CD">
        <w:rPr>
          <w:sz w:val="28"/>
          <w:szCs w:val="28"/>
        </w:rPr>
        <w:t>канской</w:t>
      </w:r>
      <w:r>
        <w:rPr>
          <w:sz w:val="28"/>
          <w:szCs w:val="28"/>
        </w:rPr>
        <w:t xml:space="preserve"> являются </w:t>
      </w:r>
      <w:r w:rsidR="00BA32CD">
        <w:rPr>
          <w:sz w:val="28"/>
          <w:szCs w:val="28"/>
        </w:rPr>
        <w:t>ул. Ленина</w:t>
      </w:r>
      <w:r>
        <w:rPr>
          <w:sz w:val="28"/>
          <w:szCs w:val="28"/>
        </w:rPr>
        <w:t xml:space="preserve"> и ул. </w:t>
      </w:r>
      <w:r w:rsidR="00BA32CD">
        <w:rPr>
          <w:sz w:val="28"/>
          <w:szCs w:val="28"/>
        </w:rPr>
        <w:t>Мира</w:t>
      </w:r>
      <w:r>
        <w:rPr>
          <w:sz w:val="28"/>
          <w:szCs w:val="28"/>
        </w:rPr>
        <w:t>.</w:t>
      </w:r>
      <w:r w:rsidR="00BA32CD">
        <w:rPr>
          <w:sz w:val="28"/>
          <w:szCs w:val="28"/>
        </w:rPr>
        <w:t xml:space="preserve"> В станице Неберджаевской ул. Ленина.</w:t>
      </w:r>
    </w:p>
    <w:p w:rsidR="006D1ECC" w:rsidRDefault="007E00EC" w:rsidP="00D025EE">
      <w:pPr>
        <w:pStyle w:val="Standard"/>
        <w:spacing w:after="0"/>
        <w:jc w:val="both"/>
        <w:rPr>
          <w:sz w:val="28"/>
          <w:szCs w:val="28"/>
        </w:rPr>
      </w:pPr>
      <w:r>
        <w:rPr>
          <w:sz w:val="28"/>
          <w:szCs w:val="28"/>
        </w:rPr>
        <w:tab/>
        <w:t xml:space="preserve">В </w:t>
      </w:r>
      <w:r w:rsidR="008672B3">
        <w:rPr>
          <w:sz w:val="28"/>
          <w:szCs w:val="28"/>
        </w:rPr>
        <w:t>Нижнебаканском</w:t>
      </w:r>
      <w:r>
        <w:rPr>
          <w:sz w:val="28"/>
          <w:szCs w:val="28"/>
        </w:rPr>
        <w:t xml:space="preserve"> сельском поселении имею</w:t>
      </w:r>
      <w:r w:rsidR="00D025EE">
        <w:rPr>
          <w:sz w:val="28"/>
          <w:szCs w:val="28"/>
        </w:rPr>
        <w:t>тся мост</w:t>
      </w:r>
      <w:r>
        <w:rPr>
          <w:sz w:val="28"/>
          <w:szCs w:val="28"/>
        </w:rPr>
        <w:t>ы</w:t>
      </w:r>
      <w:r w:rsidR="006D1ECC">
        <w:rPr>
          <w:sz w:val="28"/>
          <w:szCs w:val="28"/>
        </w:rPr>
        <w:t>:</w:t>
      </w:r>
    </w:p>
    <w:p w:rsidR="006D1ECC" w:rsidRPr="0074074C" w:rsidRDefault="006D1ECC" w:rsidP="00D025EE">
      <w:pPr>
        <w:pStyle w:val="Standard"/>
        <w:spacing w:after="0"/>
        <w:jc w:val="both"/>
        <w:rPr>
          <w:sz w:val="28"/>
          <w:szCs w:val="28"/>
        </w:rPr>
      </w:pPr>
      <w:r w:rsidRPr="0074074C">
        <w:rPr>
          <w:sz w:val="28"/>
          <w:szCs w:val="28"/>
        </w:rPr>
        <w:t xml:space="preserve">- </w:t>
      </w:r>
      <w:r w:rsidR="007E00EC" w:rsidRPr="0074074C">
        <w:rPr>
          <w:sz w:val="28"/>
          <w:szCs w:val="28"/>
        </w:rPr>
        <w:t>ул. Весёлая</w:t>
      </w:r>
      <w:r w:rsidR="008672B3" w:rsidRPr="0074074C">
        <w:rPr>
          <w:sz w:val="28"/>
          <w:szCs w:val="28"/>
        </w:rPr>
        <w:t xml:space="preserve"> </w:t>
      </w:r>
      <w:r w:rsidR="007E00EC" w:rsidRPr="0074074C">
        <w:rPr>
          <w:sz w:val="28"/>
          <w:szCs w:val="28"/>
        </w:rPr>
        <w:t>шириной 4 метра через реку Баканка</w:t>
      </w:r>
      <w:r w:rsidRPr="0074074C">
        <w:rPr>
          <w:sz w:val="28"/>
          <w:szCs w:val="28"/>
        </w:rPr>
        <w:t>;</w:t>
      </w:r>
    </w:p>
    <w:p w:rsidR="006D1ECC" w:rsidRPr="0074074C" w:rsidRDefault="006D1ECC" w:rsidP="00D025EE">
      <w:pPr>
        <w:pStyle w:val="Standard"/>
        <w:spacing w:after="0"/>
        <w:jc w:val="both"/>
        <w:rPr>
          <w:sz w:val="28"/>
          <w:szCs w:val="28"/>
        </w:rPr>
      </w:pPr>
      <w:r w:rsidRPr="0074074C">
        <w:rPr>
          <w:sz w:val="28"/>
          <w:szCs w:val="28"/>
        </w:rPr>
        <w:t xml:space="preserve">- </w:t>
      </w:r>
      <w:r w:rsidR="007E00EC" w:rsidRPr="0074074C">
        <w:rPr>
          <w:sz w:val="28"/>
          <w:szCs w:val="28"/>
        </w:rPr>
        <w:t>ул. Пушкина шириной 5м через реку Баканка, присутствует ограждение с каждой стороны</w:t>
      </w:r>
      <w:r w:rsidRPr="0074074C">
        <w:rPr>
          <w:sz w:val="28"/>
          <w:szCs w:val="28"/>
        </w:rPr>
        <w:t>;</w:t>
      </w:r>
    </w:p>
    <w:p w:rsidR="006D1ECC" w:rsidRPr="0074074C" w:rsidRDefault="006D1ECC" w:rsidP="000062CD">
      <w:pPr>
        <w:pStyle w:val="Standard"/>
        <w:spacing w:after="0"/>
        <w:jc w:val="both"/>
        <w:rPr>
          <w:sz w:val="28"/>
          <w:szCs w:val="28"/>
        </w:rPr>
      </w:pPr>
      <w:r w:rsidRPr="0074074C">
        <w:rPr>
          <w:sz w:val="28"/>
          <w:szCs w:val="28"/>
        </w:rPr>
        <w:t xml:space="preserve">- </w:t>
      </w:r>
      <w:r w:rsidR="00D85CCE" w:rsidRPr="0074074C">
        <w:rPr>
          <w:sz w:val="28"/>
          <w:szCs w:val="28"/>
        </w:rPr>
        <w:t>ул. Красноармейская шириной 4м, через реку Баканка</w:t>
      </w:r>
      <w:r w:rsidRPr="0074074C">
        <w:rPr>
          <w:sz w:val="28"/>
          <w:szCs w:val="28"/>
        </w:rPr>
        <w:t>,</w:t>
      </w:r>
      <w:r w:rsidR="00D85CCE" w:rsidRPr="0074074C">
        <w:rPr>
          <w:sz w:val="28"/>
          <w:szCs w:val="28"/>
        </w:rPr>
        <w:t xml:space="preserve"> присутствует бетонное ограждение с каждой стороны</w:t>
      </w:r>
      <w:r w:rsidRPr="0074074C">
        <w:rPr>
          <w:sz w:val="28"/>
          <w:szCs w:val="28"/>
        </w:rPr>
        <w:t>;</w:t>
      </w:r>
    </w:p>
    <w:p w:rsidR="006D1ECC" w:rsidRDefault="006D1ECC" w:rsidP="000062CD">
      <w:pPr>
        <w:pStyle w:val="Standard"/>
        <w:spacing w:after="0"/>
        <w:jc w:val="both"/>
        <w:rPr>
          <w:sz w:val="28"/>
          <w:szCs w:val="28"/>
        </w:rPr>
      </w:pPr>
      <w:r w:rsidRPr="0074074C">
        <w:rPr>
          <w:sz w:val="28"/>
          <w:szCs w:val="28"/>
        </w:rPr>
        <w:t>- ул. Горького шириной 4 м., через реку Прямая Щель присутствует металлическое ограждение с каждой стороны;</w:t>
      </w:r>
    </w:p>
    <w:p w:rsidR="00D025EE" w:rsidRDefault="00D025EE" w:rsidP="00D025EE">
      <w:pPr>
        <w:pStyle w:val="Standard"/>
        <w:spacing w:after="0"/>
        <w:jc w:val="both"/>
        <w:rPr>
          <w:sz w:val="28"/>
          <w:szCs w:val="28"/>
        </w:rPr>
      </w:pPr>
      <w:r>
        <w:rPr>
          <w:sz w:val="28"/>
          <w:szCs w:val="28"/>
        </w:rPr>
        <w:tab/>
        <w:t>На территории поселения так же располагается один многопутный железнодорож</w:t>
      </w:r>
      <w:r w:rsidR="000F337B">
        <w:rPr>
          <w:sz w:val="28"/>
          <w:szCs w:val="28"/>
        </w:rPr>
        <w:t>ный переезд по ул. Таманская</w:t>
      </w:r>
      <w:r w:rsidR="00AC33D8">
        <w:rPr>
          <w:sz w:val="28"/>
          <w:szCs w:val="28"/>
        </w:rPr>
        <w:t xml:space="preserve">: </w:t>
      </w:r>
      <w:r>
        <w:rPr>
          <w:sz w:val="28"/>
          <w:szCs w:val="28"/>
        </w:rPr>
        <w:t>оборудованный сигнальными столбиками, светофором с проблесковы</w:t>
      </w:r>
      <w:r w:rsidR="00AC33D8">
        <w:rPr>
          <w:sz w:val="28"/>
          <w:szCs w:val="28"/>
        </w:rPr>
        <w:t>м мигающим маячком и знаками 1.2</w:t>
      </w:r>
      <w:r>
        <w:rPr>
          <w:sz w:val="28"/>
          <w:szCs w:val="28"/>
        </w:rPr>
        <w:t xml:space="preserve"> «железнодорожный переезд </w:t>
      </w:r>
      <w:r w:rsidR="00AC33D8">
        <w:rPr>
          <w:sz w:val="28"/>
          <w:szCs w:val="28"/>
        </w:rPr>
        <w:t>без</w:t>
      </w:r>
      <w:r>
        <w:rPr>
          <w:sz w:val="28"/>
          <w:szCs w:val="28"/>
        </w:rPr>
        <w:t xml:space="preserve"> шлагбаум</w:t>
      </w:r>
      <w:r w:rsidR="00AC33D8">
        <w:rPr>
          <w:sz w:val="28"/>
          <w:szCs w:val="28"/>
        </w:rPr>
        <w:t>а</w:t>
      </w:r>
      <w:r>
        <w:rPr>
          <w:sz w:val="28"/>
          <w:szCs w:val="28"/>
        </w:rPr>
        <w:t>» и 1.3.2</w:t>
      </w:r>
      <w:r w:rsidR="00AC33D8">
        <w:rPr>
          <w:sz w:val="28"/>
          <w:szCs w:val="28"/>
        </w:rPr>
        <w:t xml:space="preserve"> «многопутная железная дорога».</w:t>
      </w:r>
    </w:p>
    <w:p w:rsidR="0081219F" w:rsidRPr="005D5153" w:rsidRDefault="00D025EE" w:rsidP="00D025EE">
      <w:pPr>
        <w:spacing w:after="0"/>
        <w:jc w:val="both"/>
        <w:rPr>
          <w:rFonts w:ascii="Times New Roman" w:hAnsi="Times New Roman"/>
        </w:rPr>
      </w:pPr>
      <w:r>
        <w:rPr>
          <w:sz w:val="28"/>
          <w:szCs w:val="28"/>
        </w:rPr>
        <w:tab/>
      </w:r>
      <w:r w:rsidRPr="005D5153">
        <w:rPr>
          <w:rFonts w:ascii="Times New Roman" w:hAnsi="Times New Roman"/>
          <w:sz w:val="28"/>
          <w:szCs w:val="28"/>
        </w:rPr>
        <w:t>Светофорные объекты на территории муниципального образования отсутствуют</w:t>
      </w:r>
      <w:r w:rsidR="005D5153">
        <w:rPr>
          <w:rFonts w:ascii="Times New Roman" w:hAnsi="Times New Roman"/>
          <w:sz w:val="28"/>
          <w:szCs w:val="28"/>
        </w:rPr>
        <w:t>.</w:t>
      </w:r>
    </w:p>
    <w:p w:rsidR="0081219F" w:rsidRDefault="00A4126B" w:rsidP="000062CD">
      <w:pPr>
        <w:spacing w:after="0"/>
        <w:jc w:val="center"/>
        <w:rPr>
          <w:rFonts w:ascii="Times New Roman" w:hAnsi="Times New Roman"/>
          <w:b/>
          <w:sz w:val="28"/>
          <w:szCs w:val="28"/>
        </w:rPr>
      </w:pPr>
      <w:r>
        <w:rPr>
          <w:rFonts w:ascii="Times New Roman" w:hAnsi="Times New Roman"/>
          <w:b/>
          <w:sz w:val="28"/>
          <w:szCs w:val="28"/>
        </w:rPr>
        <w:t>2</w:t>
      </w:r>
      <w:r w:rsidR="0081219F" w:rsidRPr="0081219F">
        <w:rPr>
          <w:rFonts w:ascii="Times New Roman" w:hAnsi="Times New Roman"/>
          <w:b/>
          <w:sz w:val="28"/>
          <w:szCs w:val="28"/>
        </w:rPr>
        <w:t>.5.2. Транспортно-эксплуатационные характеристики</w:t>
      </w:r>
    </w:p>
    <w:p w:rsidR="0081219F" w:rsidRPr="00615E80" w:rsidRDefault="005D5153" w:rsidP="00615E80">
      <w:pPr>
        <w:jc w:val="both"/>
        <w:rPr>
          <w:rFonts w:ascii="Times New Roman" w:hAnsi="Times New Roman"/>
          <w:sz w:val="28"/>
          <w:szCs w:val="28"/>
        </w:rPr>
      </w:pPr>
      <w:r>
        <w:rPr>
          <w:rFonts w:ascii="Times New Roman" w:hAnsi="Times New Roman"/>
          <w:sz w:val="28"/>
          <w:szCs w:val="28"/>
        </w:rPr>
        <w:tab/>
      </w:r>
      <w:r w:rsidR="0081219F" w:rsidRPr="00615E80">
        <w:rPr>
          <w:rFonts w:ascii="Times New Roman" w:hAnsi="Times New Roman"/>
          <w:sz w:val="28"/>
          <w:szCs w:val="28"/>
        </w:rPr>
        <w:t>При оценке практической пропускной способности конкретных дорожных условиях рекомендуется использовать уравнение</w:t>
      </w:r>
    </w:p>
    <w:p w:rsidR="0081219F" w:rsidRPr="00615E80" w:rsidRDefault="0081219F" w:rsidP="00392E07">
      <w:pPr>
        <w:jc w:val="center"/>
        <w:rPr>
          <w:rFonts w:ascii="Times New Roman" w:hAnsi="Times New Roman"/>
          <w:sz w:val="28"/>
          <w:szCs w:val="28"/>
        </w:rPr>
      </w:pPr>
      <w:r w:rsidRPr="00615E80">
        <w:rPr>
          <w:rFonts w:ascii="Times New Roman" w:hAnsi="Times New Roman"/>
          <w:sz w:val="28"/>
          <w:szCs w:val="28"/>
        </w:rPr>
        <w:t>Р=βРmax</w:t>
      </w:r>
      <w:r w:rsidR="00695C76">
        <w:rPr>
          <w:rFonts w:ascii="Times New Roman" w:hAnsi="Times New Roman"/>
          <w:sz w:val="28"/>
          <w:szCs w:val="28"/>
        </w:rPr>
        <w:t>/</w:t>
      </w:r>
      <w:r w:rsidR="00695C76" w:rsidRPr="009F233C">
        <w:rPr>
          <w:rFonts w:ascii="Times New Roman" w:hAnsi="Times New Roman"/>
          <w:sz w:val="28"/>
          <w:szCs w:val="28"/>
        </w:rPr>
        <w:t>2</w:t>
      </w:r>
      <w:r w:rsidRPr="00615E80">
        <w:rPr>
          <w:rFonts w:ascii="Times New Roman" w:hAnsi="Times New Roman"/>
          <w:sz w:val="28"/>
          <w:szCs w:val="28"/>
        </w:rPr>
        <w:t>,</w:t>
      </w:r>
      <w:r w:rsidR="00405FDF">
        <w:rPr>
          <w:rFonts w:ascii="Times New Roman" w:hAnsi="Times New Roman"/>
          <w:sz w:val="28"/>
          <w:szCs w:val="28"/>
        </w:rPr>
        <w:t xml:space="preserve">                                                       (1)</w:t>
      </w:r>
    </w:p>
    <w:p w:rsidR="0081219F" w:rsidRPr="00615E80" w:rsidRDefault="00392E07" w:rsidP="00615E80">
      <w:pPr>
        <w:spacing w:after="0"/>
        <w:jc w:val="both"/>
        <w:rPr>
          <w:rFonts w:ascii="Times New Roman" w:hAnsi="Times New Roman"/>
          <w:sz w:val="28"/>
          <w:szCs w:val="28"/>
        </w:rPr>
      </w:pPr>
      <w:r>
        <w:rPr>
          <w:rFonts w:ascii="Times New Roman" w:hAnsi="Times New Roman"/>
          <w:sz w:val="28"/>
          <w:szCs w:val="28"/>
        </w:rPr>
        <w:tab/>
      </w:r>
      <w:r w:rsidR="0081219F" w:rsidRPr="00615E80">
        <w:rPr>
          <w:rFonts w:ascii="Times New Roman" w:hAnsi="Times New Roman"/>
          <w:sz w:val="28"/>
          <w:szCs w:val="28"/>
        </w:rPr>
        <w:t>где β - итоговый коэффициент снижения пропускной способности, равный произведению частных коэффициентов;</w:t>
      </w:r>
    </w:p>
    <w:p w:rsidR="0081219F" w:rsidRPr="00615E80" w:rsidRDefault="00392E07" w:rsidP="00615E80">
      <w:pPr>
        <w:spacing w:after="0"/>
        <w:jc w:val="both"/>
        <w:rPr>
          <w:rFonts w:ascii="Times New Roman" w:hAnsi="Times New Roman"/>
          <w:sz w:val="28"/>
          <w:szCs w:val="28"/>
        </w:rPr>
      </w:pPr>
      <w:r>
        <w:rPr>
          <w:rFonts w:ascii="Times New Roman" w:hAnsi="Times New Roman"/>
          <w:sz w:val="28"/>
          <w:szCs w:val="28"/>
        </w:rPr>
        <w:tab/>
      </w:r>
      <w:r w:rsidR="0081219F" w:rsidRPr="00615E80">
        <w:rPr>
          <w:rFonts w:ascii="Times New Roman" w:hAnsi="Times New Roman"/>
          <w:sz w:val="28"/>
          <w:szCs w:val="28"/>
        </w:rPr>
        <w:t>Рmах— максимальная практическая пропускная способность, легковых авт./ч . При расчетах пропускной способности следует исходить из величины максимальной практической пропускной способности Ртах, приведенной ниже в таблице 1</w:t>
      </w:r>
      <w:r w:rsidR="00E3513A">
        <w:rPr>
          <w:rFonts w:ascii="Times New Roman" w:hAnsi="Times New Roman"/>
          <w:sz w:val="28"/>
          <w:szCs w:val="28"/>
        </w:rPr>
        <w:t>2</w:t>
      </w:r>
      <w:r w:rsidR="0081219F" w:rsidRPr="00615E80">
        <w:rPr>
          <w:rFonts w:ascii="Times New Roman" w:hAnsi="Times New Roman"/>
          <w:sz w:val="28"/>
          <w:szCs w:val="28"/>
        </w:rPr>
        <w:t>.</w:t>
      </w:r>
    </w:p>
    <w:p w:rsidR="0081219F" w:rsidRPr="00615E80" w:rsidRDefault="0081219F" w:rsidP="00615E80">
      <w:pPr>
        <w:jc w:val="both"/>
        <w:rPr>
          <w:rFonts w:ascii="Times New Roman" w:hAnsi="Times New Roman"/>
          <w:b/>
          <w:sz w:val="28"/>
          <w:szCs w:val="28"/>
        </w:rPr>
      </w:pPr>
      <w:r w:rsidRPr="00615E80">
        <w:rPr>
          <w:rFonts w:ascii="Times New Roman" w:hAnsi="Times New Roman"/>
          <w:sz w:val="28"/>
          <w:szCs w:val="28"/>
        </w:rPr>
        <w:t>Таблица 1</w:t>
      </w:r>
      <w:r w:rsidR="00E3513A">
        <w:rPr>
          <w:rFonts w:ascii="Times New Roman" w:hAnsi="Times New Roman"/>
          <w:sz w:val="28"/>
          <w:szCs w:val="28"/>
        </w:rPr>
        <w:t>2</w:t>
      </w:r>
      <w:r w:rsidRPr="00615E80">
        <w:rPr>
          <w:rFonts w:ascii="Times New Roman" w:hAnsi="Times New Roman"/>
          <w:sz w:val="28"/>
          <w:szCs w:val="28"/>
        </w:rPr>
        <w:t xml:space="preserve"> - Величины максимальной практической пропускной способности Р</w:t>
      </w:r>
      <w:r w:rsidRPr="00392E07">
        <w:rPr>
          <w:rFonts w:ascii="Times New Roman" w:hAnsi="Times New Roman"/>
          <w:sz w:val="28"/>
          <w:szCs w:val="28"/>
          <w:vertAlign w:val="subscript"/>
        </w:rPr>
        <w:t>mах</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3"/>
        <w:gridCol w:w="4542"/>
      </w:tblGrid>
      <w:tr w:rsidR="0081219F" w:rsidRPr="00405FDF" w:rsidTr="000477C2">
        <w:tc>
          <w:tcPr>
            <w:tcW w:w="4813" w:type="dxa"/>
            <w:vAlign w:val="center"/>
          </w:tcPr>
          <w:p w:rsidR="0081219F" w:rsidRPr="00405FDF" w:rsidRDefault="0081219F" w:rsidP="00405FDF">
            <w:pPr>
              <w:jc w:val="center"/>
              <w:rPr>
                <w:rFonts w:ascii="Times New Roman" w:hAnsi="Times New Roman"/>
                <w:b/>
                <w:sz w:val="24"/>
                <w:szCs w:val="24"/>
              </w:rPr>
            </w:pPr>
            <w:r w:rsidRPr="00405FDF">
              <w:rPr>
                <w:rFonts w:ascii="Times New Roman" w:hAnsi="Times New Roman"/>
                <w:b/>
                <w:sz w:val="24"/>
                <w:szCs w:val="24"/>
              </w:rPr>
              <w:t>Автомобильные дороги</w:t>
            </w:r>
          </w:p>
        </w:tc>
        <w:tc>
          <w:tcPr>
            <w:tcW w:w="4542" w:type="dxa"/>
            <w:vAlign w:val="center"/>
          </w:tcPr>
          <w:p w:rsidR="0081219F" w:rsidRPr="00405FDF" w:rsidRDefault="0081219F" w:rsidP="00405FDF">
            <w:pPr>
              <w:jc w:val="center"/>
              <w:rPr>
                <w:rFonts w:ascii="Times New Roman" w:hAnsi="Times New Roman"/>
                <w:b/>
                <w:sz w:val="24"/>
                <w:szCs w:val="24"/>
              </w:rPr>
            </w:pPr>
            <w:r w:rsidRPr="00405FDF">
              <w:rPr>
                <w:rFonts w:ascii="Times New Roman" w:hAnsi="Times New Roman"/>
                <w:b/>
                <w:sz w:val="24"/>
                <w:szCs w:val="24"/>
              </w:rPr>
              <w:t>Р</w:t>
            </w:r>
            <w:r w:rsidRPr="00405FDF">
              <w:rPr>
                <w:rFonts w:ascii="Times New Roman" w:hAnsi="Times New Roman"/>
                <w:b/>
                <w:sz w:val="24"/>
                <w:szCs w:val="24"/>
                <w:vertAlign w:val="subscript"/>
              </w:rPr>
              <w:t>mах</w:t>
            </w:r>
            <w:r w:rsidRPr="00405FDF">
              <w:rPr>
                <w:rFonts w:ascii="Times New Roman" w:hAnsi="Times New Roman"/>
                <w:b/>
                <w:sz w:val="24"/>
                <w:szCs w:val="24"/>
              </w:rPr>
              <w:t>, авт./ч</w:t>
            </w:r>
          </w:p>
        </w:tc>
      </w:tr>
      <w:tr w:rsidR="0081219F" w:rsidRPr="00405FDF" w:rsidTr="000477C2">
        <w:tc>
          <w:tcPr>
            <w:tcW w:w="4813" w:type="dxa"/>
            <w:vAlign w:val="center"/>
          </w:tcPr>
          <w:p w:rsidR="0081219F" w:rsidRPr="00405FDF" w:rsidRDefault="0081219F" w:rsidP="00405FDF">
            <w:pPr>
              <w:spacing w:after="0"/>
              <w:jc w:val="both"/>
              <w:rPr>
                <w:rFonts w:ascii="Times New Roman" w:hAnsi="Times New Roman"/>
                <w:sz w:val="24"/>
                <w:szCs w:val="24"/>
              </w:rPr>
            </w:pPr>
            <w:r w:rsidRPr="00405FDF">
              <w:rPr>
                <w:rFonts w:ascii="Times New Roman" w:hAnsi="Times New Roman"/>
                <w:sz w:val="24"/>
                <w:szCs w:val="24"/>
              </w:rPr>
              <w:t>Двухполосные</w:t>
            </w:r>
          </w:p>
        </w:tc>
        <w:tc>
          <w:tcPr>
            <w:tcW w:w="4542" w:type="dxa"/>
            <w:vAlign w:val="center"/>
          </w:tcPr>
          <w:p w:rsidR="0081219F" w:rsidRPr="00405FDF" w:rsidRDefault="00927FC3" w:rsidP="00405FDF">
            <w:pPr>
              <w:spacing w:after="0"/>
              <w:jc w:val="center"/>
              <w:rPr>
                <w:rFonts w:ascii="Times New Roman" w:hAnsi="Times New Roman"/>
                <w:sz w:val="24"/>
                <w:szCs w:val="24"/>
              </w:rPr>
            </w:pPr>
            <w:r w:rsidRPr="00405FDF">
              <w:rPr>
                <w:rFonts w:ascii="Times New Roman" w:hAnsi="Times New Roman"/>
                <w:sz w:val="24"/>
                <w:szCs w:val="24"/>
              </w:rPr>
              <w:t>3600 в оба направления</w:t>
            </w:r>
          </w:p>
        </w:tc>
      </w:tr>
      <w:tr w:rsidR="0081219F" w:rsidRPr="00405FDF" w:rsidTr="000477C2">
        <w:tc>
          <w:tcPr>
            <w:tcW w:w="4813" w:type="dxa"/>
            <w:vAlign w:val="center"/>
          </w:tcPr>
          <w:p w:rsidR="0081219F" w:rsidRPr="00405FDF" w:rsidRDefault="0081219F" w:rsidP="00405FDF">
            <w:pPr>
              <w:spacing w:after="0"/>
              <w:jc w:val="both"/>
              <w:rPr>
                <w:rFonts w:ascii="Times New Roman" w:hAnsi="Times New Roman"/>
                <w:sz w:val="24"/>
                <w:szCs w:val="24"/>
              </w:rPr>
            </w:pPr>
            <w:r w:rsidRPr="00405FDF">
              <w:rPr>
                <w:rFonts w:ascii="Times New Roman" w:hAnsi="Times New Roman"/>
                <w:sz w:val="24"/>
                <w:szCs w:val="24"/>
              </w:rPr>
              <w:t>Трехполосные</w:t>
            </w:r>
          </w:p>
        </w:tc>
        <w:tc>
          <w:tcPr>
            <w:tcW w:w="4542" w:type="dxa"/>
            <w:vAlign w:val="center"/>
          </w:tcPr>
          <w:p w:rsidR="0081219F" w:rsidRPr="00405FDF" w:rsidRDefault="00927FC3" w:rsidP="00405FDF">
            <w:pPr>
              <w:spacing w:after="0"/>
              <w:jc w:val="center"/>
              <w:rPr>
                <w:rFonts w:ascii="Times New Roman" w:hAnsi="Times New Roman"/>
                <w:sz w:val="24"/>
                <w:szCs w:val="24"/>
              </w:rPr>
            </w:pPr>
            <w:r w:rsidRPr="00405FDF">
              <w:rPr>
                <w:rFonts w:ascii="Times New Roman" w:hAnsi="Times New Roman"/>
                <w:sz w:val="24"/>
                <w:szCs w:val="24"/>
              </w:rPr>
              <w:t>4000 в оба направления</w:t>
            </w:r>
          </w:p>
        </w:tc>
      </w:tr>
      <w:tr w:rsidR="0081219F" w:rsidRPr="00405FDF" w:rsidTr="000477C2">
        <w:tc>
          <w:tcPr>
            <w:tcW w:w="4813" w:type="dxa"/>
            <w:vAlign w:val="center"/>
          </w:tcPr>
          <w:p w:rsidR="0081219F" w:rsidRPr="00405FDF" w:rsidRDefault="0081219F" w:rsidP="00405FDF">
            <w:pPr>
              <w:spacing w:after="0"/>
              <w:jc w:val="both"/>
              <w:rPr>
                <w:rFonts w:ascii="Times New Roman" w:hAnsi="Times New Roman"/>
                <w:sz w:val="24"/>
                <w:szCs w:val="24"/>
              </w:rPr>
            </w:pPr>
            <w:r w:rsidRPr="00405FDF">
              <w:rPr>
                <w:rFonts w:ascii="Times New Roman" w:hAnsi="Times New Roman"/>
                <w:sz w:val="24"/>
                <w:szCs w:val="24"/>
              </w:rPr>
              <w:t>Четырех полосные:</w:t>
            </w:r>
          </w:p>
          <w:p w:rsidR="0081219F" w:rsidRPr="00405FDF" w:rsidRDefault="0081219F" w:rsidP="00405FDF">
            <w:pPr>
              <w:spacing w:after="0"/>
              <w:jc w:val="both"/>
              <w:rPr>
                <w:rFonts w:ascii="Times New Roman" w:hAnsi="Times New Roman"/>
                <w:sz w:val="24"/>
                <w:szCs w:val="24"/>
              </w:rPr>
            </w:pPr>
            <w:r w:rsidRPr="00405FDF">
              <w:rPr>
                <w:rFonts w:ascii="Times New Roman" w:hAnsi="Times New Roman"/>
                <w:sz w:val="24"/>
                <w:szCs w:val="24"/>
              </w:rPr>
              <w:t>без разделительной полосы</w:t>
            </w:r>
          </w:p>
          <w:p w:rsidR="0081219F" w:rsidRPr="00405FDF" w:rsidRDefault="0081219F" w:rsidP="00405FDF">
            <w:pPr>
              <w:spacing w:after="0"/>
              <w:jc w:val="both"/>
              <w:rPr>
                <w:rFonts w:ascii="Times New Roman" w:hAnsi="Times New Roman"/>
                <w:sz w:val="24"/>
                <w:szCs w:val="24"/>
              </w:rPr>
            </w:pPr>
            <w:r w:rsidRPr="00405FDF">
              <w:rPr>
                <w:rFonts w:ascii="Times New Roman" w:hAnsi="Times New Roman"/>
                <w:sz w:val="24"/>
                <w:szCs w:val="24"/>
              </w:rPr>
              <w:t>с разделительной полосой</w:t>
            </w:r>
          </w:p>
        </w:tc>
        <w:tc>
          <w:tcPr>
            <w:tcW w:w="4542" w:type="dxa"/>
            <w:vAlign w:val="center"/>
          </w:tcPr>
          <w:p w:rsidR="009B2A8B" w:rsidRPr="00405FDF" w:rsidRDefault="009B2A8B" w:rsidP="00405FDF">
            <w:pPr>
              <w:spacing w:after="0"/>
              <w:ind w:firstLine="708"/>
              <w:jc w:val="both"/>
              <w:rPr>
                <w:rFonts w:ascii="Times New Roman" w:hAnsi="Times New Roman"/>
                <w:sz w:val="24"/>
                <w:szCs w:val="24"/>
              </w:rPr>
            </w:pPr>
          </w:p>
          <w:p w:rsidR="009B2A8B" w:rsidRPr="00405FDF" w:rsidRDefault="0081219F" w:rsidP="00405FDF">
            <w:pPr>
              <w:spacing w:after="0"/>
              <w:ind w:firstLine="708"/>
              <w:jc w:val="both"/>
              <w:rPr>
                <w:rFonts w:ascii="Times New Roman" w:hAnsi="Times New Roman"/>
                <w:sz w:val="24"/>
                <w:szCs w:val="24"/>
              </w:rPr>
            </w:pPr>
            <w:r w:rsidRPr="00405FDF">
              <w:rPr>
                <w:rFonts w:ascii="Times New Roman" w:hAnsi="Times New Roman"/>
                <w:sz w:val="24"/>
                <w:szCs w:val="24"/>
              </w:rPr>
              <w:t>2100 по одной полос</w:t>
            </w:r>
            <w:r w:rsidR="009B2A8B" w:rsidRPr="00405FDF">
              <w:rPr>
                <w:rFonts w:ascii="Times New Roman" w:hAnsi="Times New Roman"/>
                <w:sz w:val="24"/>
                <w:szCs w:val="24"/>
              </w:rPr>
              <w:t>е</w:t>
            </w:r>
          </w:p>
          <w:p w:rsidR="0081219F" w:rsidRPr="00405FDF" w:rsidRDefault="0081219F" w:rsidP="00405FDF">
            <w:pPr>
              <w:spacing w:after="0"/>
              <w:ind w:firstLine="708"/>
              <w:jc w:val="both"/>
              <w:rPr>
                <w:rFonts w:ascii="Times New Roman" w:hAnsi="Times New Roman"/>
                <w:sz w:val="24"/>
                <w:szCs w:val="24"/>
              </w:rPr>
            </w:pPr>
            <w:r w:rsidRPr="00405FDF">
              <w:rPr>
                <w:rFonts w:ascii="Times New Roman" w:hAnsi="Times New Roman"/>
                <w:sz w:val="24"/>
                <w:szCs w:val="24"/>
              </w:rPr>
              <w:t>2200 по одной полосе</w:t>
            </w:r>
          </w:p>
        </w:tc>
      </w:tr>
      <w:tr w:rsidR="0081219F" w:rsidRPr="00405FDF" w:rsidTr="000477C2">
        <w:tc>
          <w:tcPr>
            <w:tcW w:w="4813" w:type="dxa"/>
            <w:vAlign w:val="center"/>
          </w:tcPr>
          <w:p w:rsidR="00927FC3" w:rsidRPr="00405FDF" w:rsidRDefault="00927FC3" w:rsidP="00405FDF">
            <w:pPr>
              <w:spacing w:after="0"/>
              <w:jc w:val="both"/>
              <w:rPr>
                <w:rFonts w:ascii="Times New Roman" w:hAnsi="Times New Roman"/>
                <w:sz w:val="24"/>
                <w:szCs w:val="24"/>
              </w:rPr>
            </w:pPr>
            <w:r w:rsidRPr="00405FDF">
              <w:rPr>
                <w:rFonts w:ascii="Times New Roman" w:hAnsi="Times New Roman"/>
                <w:sz w:val="24"/>
                <w:szCs w:val="24"/>
              </w:rPr>
              <w:t>Шестиполосные:</w:t>
            </w:r>
          </w:p>
          <w:p w:rsidR="00927FC3" w:rsidRPr="00405FDF" w:rsidRDefault="00927FC3" w:rsidP="00405FDF">
            <w:pPr>
              <w:spacing w:after="0"/>
              <w:jc w:val="both"/>
              <w:rPr>
                <w:rFonts w:ascii="Times New Roman" w:hAnsi="Times New Roman"/>
                <w:sz w:val="24"/>
                <w:szCs w:val="24"/>
              </w:rPr>
            </w:pPr>
            <w:r w:rsidRPr="00405FDF">
              <w:rPr>
                <w:rFonts w:ascii="Times New Roman" w:hAnsi="Times New Roman"/>
                <w:sz w:val="24"/>
                <w:szCs w:val="24"/>
              </w:rPr>
              <w:t>без разделительной полосы</w:t>
            </w:r>
          </w:p>
          <w:p w:rsidR="0081219F" w:rsidRPr="00405FDF" w:rsidRDefault="00927FC3" w:rsidP="0069702E">
            <w:pPr>
              <w:jc w:val="both"/>
              <w:rPr>
                <w:rFonts w:ascii="Times New Roman" w:hAnsi="Times New Roman"/>
                <w:sz w:val="24"/>
                <w:szCs w:val="24"/>
              </w:rPr>
            </w:pPr>
            <w:r w:rsidRPr="00405FDF">
              <w:rPr>
                <w:rFonts w:ascii="Times New Roman" w:hAnsi="Times New Roman"/>
                <w:sz w:val="24"/>
                <w:szCs w:val="24"/>
              </w:rPr>
              <w:lastRenderedPageBreak/>
              <w:t>с разделительной полосой</w:t>
            </w:r>
          </w:p>
        </w:tc>
        <w:tc>
          <w:tcPr>
            <w:tcW w:w="4542" w:type="dxa"/>
            <w:vAlign w:val="center"/>
          </w:tcPr>
          <w:p w:rsidR="00927FC3" w:rsidRPr="00405FDF" w:rsidRDefault="00927FC3" w:rsidP="009B2A8B">
            <w:pPr>
              <w:jc w:val="center"/>
              <w:rPr>
                <w:rFonts w:ascii="Times New Roman" w:hAnsi="Times New Roman"/>
                <w:sz w:val="24"/>
                <w:szCs w:val="24"/>
              </w:rPr>
            </w:pPr>
          </w:p>
          <w:p w:rsidR="00927FC3" w:rsidRPr="00405FDF" w:rsidRDefault="00927FC3" w:rsidP="00405FDF">
            <w:pPr>
              <w:spacing w:after="0"/>
              <w:jc w:val="center"/>
              <w:rPr>
                <w:rFonts w:ascii="Times New Roman" w:hAnsi="Times New Roman"/>
                <w:sz w:val="24"/>
                <w:szCs w:val="24"/>
              </w:rPr>
            </w:pPr>
            <w:r w:rsidRPr="00405FDF">
              <w:rPr>
                <w:rFonts w:ascii="Times New Roman" w:hAnsi="Times New Roman"/>
                <w:sz w:val="24"/>
                <w:szCs w:val="24"/>
              </w:rPr>
              <w:t>2200 по одной полосе</w:t>
            </w:r>
          </w:p>
          <w:p w:rsidR="0081219F" w:rsidRPr="00405FDF" w:rsidRDefault="00927FC3" w:rsidP="009B2A8B">
            <w:pPr>
              <w:jc w:val="center"/>
              <w:rPr>
                <w:rFonts w:ascii="Times New Roman" w:hAnsi="Times New Roman"/>
                <w:sz w:val="24"/>
                <w:szCs w:val="24"/>
              </w:rPr>
            </w:pPr>
            <w:r w:rsidRPr="00405FDF">
              <w:rPr>
                <w:rFonts w:ascii="Times New Roman" w:hAnsi="Times New Roman"/>
                <w:sz w:val="24"/>
                <w:szCs w:val="24"/>
              </w:rPr>
              <w:lastRenderedPageBreak/>
              <w:t>2300 по одной полосе</w:t>
            </w:r>
          </w:p>
        </w:tc>
      </w:tr>
      <w:tr w:rsidR="0081219F" w:rsidRPr="00405FDF" w:rsidTr="000477C2">
        <w:tc>
          <w:tcPr>
            <w:tcW w:w="4813" w:type="dxa"/>
            <w:vAlign w:val="center"/>
          </w:tcPr>
          <w:p w:rsidR="0081219F" w:rsidRPr="00405FDF" w:rsidRDefault="00927FC3" w:rsidP="00405FDF">
            <w:pPr>
              <w:spacing w:after="0"/>
              <w:jc w:val="both"/>
              <w:rPr>
                <w:rFonts w:ascii="Times New Roman" w:hAnsi="Times New Roman"/>
                <w:sz w:val="24"/>
                <w:szCs w:val="24"/>
              </w:rPr>
            </w:pPr>
            <w:r w:rsidRPr="00405FDF">
              <w:rPr>
                <w:rFonts w:ascii="Times New Roman" w:hAnsi="Times New Roman"/>
                <w:sz w:val="24"/>
                <w:szCs w:val="24"/>
              </w:rPr>
              <w:lastRenderedPageBreak/>
              <w:t>Автомобильные магистрали, имеющие восемь полос</w:t>
            </w:r>
          </w:p>
        </w:tc>
        <w:tc>
          <w:tcPr>
            <w:tcW w:w="4542" w:type="dxa"/>
            <w:vAlign w:val="center"/>
          </w:tcPr>
          <w:p w:rsidR="0081219F" w:rsidRPr="00405FDF" w:rsidRDefault="00927FC3" w:rsidP="009B2A8B">
            <w:pPr>
              <w:spacing w:after="0"/>
              <w:jc w:val="center"/>
              <w:rPr>
                <w:rFonts w:ascii="Times New Roman" w:hAnsi="Times New Roman"/>
                <w:sz w:val="24"/>
                <w:szCs w:val="24"/>
              </w:rPr>
            </w:pPr>
            <w:r w:rsidRPr="00405FDF">
              <w:rPr>
                <w:rFonts w:ascii="Times New Roman" w:hAnsi="Times New Roman"/>
                <w:sz w:val="24"/>
                <w:szCs w:val="24"/>
              </w:rPr>
              <w:t>2300 по одной полосе</w:t>
            </w:r>
          </w:p>
        </w:tc>
      </w:tr>
    </w:tbl>
    <w:p w:rsidR="00927FC3" w:rsidRPr="00615E80" w:rsidRDefault="009B2A8B" w:rsidP="00615E80">
      <w:pPr>
        <w:spacing w:after="0"/>
        <w:jc w:val="both"/>
        <w:rPr>
          <w:rFonts w:ascii="Times New Roman" w:hAnsi="Times New Roman"/>
          <w:sz w:val="28"/>
          <w:szCs w:val="28"/>
        </w:rPr>
      </w:pPr>
      <w:r>
        <w:rPr>
          <w:rFonts w:ascii="Times New Roman" w:hAnsi="Times New Roman"/>
          <w:sz w:val="28"/>
          <w:szCs w:val="28"/>
        </w:rPr>
        <w:tab/>
      </w:r>
      <w:r w:rsidR="00927FC3" w:rsidRPr="00615E80">
        <w:rPr>
          <w:rFonts w:ascii="Times New Roman" w:hAnsi="Times New Roman"/>
          <w:sz w:val="28"/>
          <w:szCs w:val="28"/>
        </w:rPr>
        <w:t>Максимальная практическая пропускная способность Р</w:t>
      </w:r>
      <w:r w:rsidR="00927FC3" w:rsidRPr="00615E80">
        <w:rPr>
          <w:rFonts w:ascii="Times New Roman" w:hAnsi="Times New Roman"/>
          <w:sz w:val="28"/>
          <w:szCs w:val="28"/>
          <w:vertAlign w:val="subscript"/>
        </w:rPr>
        <w:t>mах</w:t>
      </w:r>
      <w:r w:rsidR="00927FC3" w:rsidRPr="00615E80">
        <w:rPr>
          <w:rFonts w:ascii="Times New Roman" w:hAnsi="Times New Roman"/>
          <w:sz w:val="28"/>
          <w:szCs w:val="28"/>
        </w:rPr>
        <w:t xml:space="preserve"> устанавливается на эталонном участке при благоприятных погодно-климатических условиях и транспортном потоке, состоящем только из легковых автомобилей.</w:t>
      </w:r>
    </w:p>
    <w:p w:rsidR="00927FC3" w:rsidRPr="00615E80" w:rsidRDefault="00405FDF" w:rsidP="00615E80">
      <w:pPr>
        <w:spacing w:after="0"/>
        <w:jc w:val="both"/>
        <w:rPr>
          <w:rFonts w:ascii="Times New Roman" w:hAnsi="Times New Roman"/>
          <w:sz w:val="28"/>
          <w:szCs w:val="28"/>
        </w:rPr>
      </w:pPr>
      <w:r>
        <w:rPr>
          <w:rFonts w:ascii="Times New Roman" w:hAnsi="Times New Roman"/>
          <w:sz w:val="28"/>
          <w:szCs w:val="28"/>
        </w:rPr>
        <w:tab/>
      </w:r>
      <w:r w:rsidR="00927FC3" w:rsidRPr="00615E80">
        <w:rPr>
          <w:rFonts w:ascii="Times New Roman" w:hAnsi="Times New Roman"/>
          <w:sz w:val="28"/>
          <w:szCs w:val="28"/>
        </w:rPr>
        <w:t>Снижение максимальной пропускной способности происходит в результате влияния различных факторов, отражение их влияния отражается в β - итоговом коэффициенте снижения пропускной способности.</w:t>
      </w:r>
    </w:p>
    <w:p w:rsidR="00927FC3" w:rsidRPr="00615E80" w:rsidRDefault="00405FDF" w:rsidP="009B2A8B">
      <w:pPr>
        <w:spacing w:after="0"/>
        <w:jc w:val="both"/>
        <w:rPr>
          <w:rFonts w:ascii="Times New Roman" w:hAnsi="Times New Roman"/>
          <w:sz w:val="28"/>
          <w:szCs w:val="28"/>
        </w:rPr>
      </w:pPr>
      <w:r>
        <w:rPr>
          <w:rFonts w:ascii="Times New Roman" w:hAnsi="Times New Roman"/>
          <w:sz w:val="28"/>
          <w:szCs w:val="28"/>
        </w:rPr>
        <w:tab/>
      </w:r>
      <w:r w:rsidR="00927FC3" w:rsidRPr="00615E80">
        <w:rPr>
          <w:rFonts w:ascii="Times New Roman" w:hAnsi="Times New Roman"/>
          <w:sz w:val="28"/>
          <w:szCs w:val="28"/>
        </w:rPr>
        <w:t>Для определения пропускной способности автомобильных дорог в городских условиях коэффициент β определяется по формуле:</w:t>
      </w:r>
    </w:p>
    <w:p w:rsidR="00927FC3" w:rsidRPr="00405FDF" w:rsidRDefault="00927FC3" w:rsidP="00405FDF">
      <w:pPr>
        <w:spacing w:after="0"/>
        <w:jc w:val="center"/>
        <w:rPr>
          <w:rFonts w:ascii="Times New Roman" w:hAnsi="Times New Roman"/>
          <w:sz w:val="28"/>
          <w:szCs w:val="28"/>
        </w:rPr>
      </w:pPr>
      <w:r w:rsidRPr="00615E80">
        <w:rPr>
          <w:rFonts w:ascii="Times New Roman" w:hAnsi="Times New Roman"/>
          <w:sz w:val="28"/>
          <w:szCs w:val="28"/>
        </w:rPr>
        <w:t>β=nf</w:t>
      </w:r>
      <w:r w:rsidRPr="00615E80">
        <w:rPr>
          <w:rFonts w:ascii="Times New Roman" w:hAnsi="Times New Roman"/>
          <w:sz w:val="28"/>
          <w:szCs w:val="28"/>
          <w:vertAlign w:val="subscript"/>
        </w:rPr>
        <w:t>b</w:t>
      </w:r>
      <w:r w:rsidRPr="00615E80">
        <w:rPr>
          <w:rFonts w:ascii="Times New Roman" w:hAnsi="Times New Roman"/>
          <w:sz w:val="28"/>
          <w:szCs w:val="28"/>
        </w:rPr>
        <w:t>f</w:t>
      </w:r>
      <w:r w:rsidRPr="00615E80">
        <w:rPr>
          <w:rFonts w:ascii="Times New Roman" w:hAnsi="Times New Roman"/>
          <w:sz w:val="28"/>
          <w:szCs w:val="28"/>
          <w:vertAlign w:val="subscript"/>
        </w:rPr>
        <w:t>гр</w:t>
      </w:r>
      <w:r w:rsidRPr="00615E80">
        <w:rPr>
          <w:rFonts w:ascii="Times New Roman" w:hAnsi="Times New Roman"/>
          <w:sz w:val="28"/>
          <w:szCs w:val="28"/>
        </w:rPr>
        <w:t>f</w:t>
      </w:r>
      <w:r w:rsidRPr="00615E80">
        <w:rPr>
          <w:rFonts w:ascii="Times New Roman" w:hAnsi="Times New Roman"/>
          <w:sz w:val="28"/>
          <w:szCs w:val="28"/>
          <w:vertAlign w:val="subscript"/>
        </w:rPr>
        <w:t>i</w:t>
      </w:r>
      <w:r w:rsidRPr="00615E80">
        <w:rPr>
          <w:rFonts w:ascii="Times New Roman" w:hAnsi="Times New Roman"/>
          <w:sz w:val="28"/>
          <w:szCs w:val="28"/>
        </w:rPr>
        <w:t xml:space="preserve"> f </w:t>
      </w:r>
      <w:r w:rsidRPr="00615E80">
        <w:rPr>
          <w:rFonts w:ascii="Times New Roman" w:hAnsi="Times New Roman"/>
          <w:sz w:val="28"/>
          <w:szCs w:val="28"/>
          <w:vertAlign w:val="subscript"/>
        </w:rPr>
        <w:t>p</w:t>
      </w:r>
      <w:r w:rsidRPr="00615E80">
        <w:rPr>
          <w:rFonts w:ascii="Times New Roman" w:hAnsi="Times New Roman"/>
          <w:sz w:val="28"/>
          <w:szCs w:val="28"/>
        </w:rPr>
        <w:t>f</w:t>
      </w:r>
      <w:r w:rsidRPr="00615E80">
        <w:rPr>
          <w:rFonts w:ascii="Times New Roman" w:hAnsi="Times New Roman"/>
          <w:sz w:val="28"/>
          <w:szCs w:val="28"/>
          <w:vertAlign w:val="subscript"/>
        </w:rPr>
        <w:t>авт</w:t>
      </w:r>
      <w:r w:rsidRPr="00615E80">
        <w:rPr>
          <w:rFonts w:ascii="Times New Roman" w:hAnsi="Times New Roman"/>
          <w:sz w:val="28"/>
          <w:szCs w:val="28"/>
        </w:rPr>
        <w:t>f</w:t>
      </w:r>
      <w:r w:rsidRPr="00615E80">
        <w:rPr>
          <w:rFonts w:ascii="Times New Roman" w:hAnsi="Times New Roman"/>
          <w:sz w:val="28"/>
          <w:szCs w:val="28"/>
          <w:vertAlign w:val="subscript"/>
        </w:rPr>
        <w:t>тер</w:t>
      </w:r>
      <w:r w:rsidRPr="00615E80">
        <w:rPr>
          <w:rFonts w:ascii="Times New Roman" w:hAnsi="Times New Roman"/>
          <w:sz w:val="28"/>
          <w:szCs w:val="28"/>
        </w:rPr>
        <w:t>f</w:t>
      </w:r>
      <w:r w:rsidRPr="00615E80">
        <w:rPr>
          <w:rFonts w:ascii="Times New Roman" w:hAnsi="Times New Roman"/>
          <w:sz w:val="28"/>
          <w:szCs w:val="28"/>
          <w:vertAlign w:val="subscript"/>
        </w:rPr>
        <w:t>R</w:t>
      </w:r>
      <w:r w:rsidRPr="00615E80">
        <w:rPr>
          <w:rFonts w:ascii="Times New Roman" w:hAnsi="Times New Roman"/>
          <w:sz w:val="28"/>
          <w:szCs w:val="28"/>
        </w:rPr>
        <w:t>f</w:t>
      </w:r>
      <w:r w:rsidRPr="00615E80">
        <w:rPr>
          <w:rFonts w:ascii="Times New Roman" w:hAnsi="Times New Roman"/>
          <w:sz w:val="28"/>
          <w:szCs w:val="28"/>
          <w:vertAlign w:val="subscript"/>
        </w:rPr>
        <w:t>v</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где n - количество полос движения в одном направлении;</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 xml:space="preserve"> b</w:t>
      </w:r>
      <w:r w:rsidRPr="00615E80">
        <w:rPr>
          <w:rFonts w:ascii="Times New Roman" w:hAnsi="Times New Roman"/>
          <w:sz w:val="28"/>
          <w:szCs w:val="28"/>
        </w:rPr>
        <w:t xml:space="preserve"> — коэффициент, учитывающий ширину полосы движения;</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гр</w:t>
      </w:r>
      <w:r w:rsidRPr="00615E80">
        <w:rPr>
          <w:rFonts w:ascii="Times New Roman" w:hAnsi="Times New Roman"/>
          <w:sz w:val="28"/>
          <w:szCs w:val="28"/>
        </w:rPr>
        <w:t>— коэффициент, учитывающий долю грузовых автомобилей в потоке;</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i</w:t>
      </w:r>
      <w:r w:rsidRPr="00615E80">
        <w:rPr>
          <w:rFonts w:ascii="Times New Roman" w:hAnsi="Times New Roman"/>
          <w:sz w:val="28"/>
          <w:szCs w:val="28"/>
        </w:rPr>
        <w:t>— коэффициент, учитывающий продольные уклоны;</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p</w:t>
      </w:r>
      <w:r w:rsidRPr="00615E80">
        <w:rPr>
          <w:rFonts w:ascii="Times New Roman" w:hAnsi="Times New Roman"/>
          <w:sz w:val="28"/>
          <w:szCs w:val="28"/>
        </w:rPr>
        <w:t xml:space="preserve"> — коэффициент, учитывающий помехи, создаваемые паркующимися транспортными средствами;</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авт</w:t>
      </w:r>
      <w:r w:rsidRPr="00615E80">
        <w:rPr>
          <w:rFonts w:ascii="Times New Roman" w:hAnsi="Times New Roman"/>
          <w:sz w:val="28"/>
          <w:szCs w:val="28"/>
        </w:rPr>
        <w:t>— коэффициент, учитывающий помехи, создаваемые автобусами;</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тер</w:t>
      </w:r>
      <w:r w:rsidRPr="00615E80">
        <w:rPr>
          <w:rFonts w:ascii="Times New Roman" w:hAnsi="Times New Roman"/>
          <w:sz w:val="28"/>
          <w:szCs w:val="28"/>
        </w:rPr>
        <w:t>— коэффициент, учитывающий тип территории;</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R</w:t>
      </w:r>
      <w:r w:rsidRPr="00615E80">
        <w:rPr>
          <w:rFonts w:ascii="Times New Roman" w:hAnsi="Times New Roman"/>
          <w:sz w:val="28"/>
          <w:szCs w:val="28"/>
        </w:rPr>
        <w:t xml:space="preserve"> — коэффициент, учитывающий радиусы кривой в плане;</w:t>
      </w:r>
    </w:p>
    <w:p w:rsidR="00927FC3" w:rsidRPr="00615E80" w:rsidRDefault="00927FC3" w:rsidP="00615E80">
      <w:pPr>
        <w:spacing w:after="0"/>
        <w:jc w:val="both"/>
        <w:rPr>
          <w:rFonts w:ascii="Times New Roman" w:hAnsi="Times New Roman"/>
          <w:sz w:val="28"/>
          <w:szCs w:val="28"/>
        </w:rPr>
      </w:pPr>
      <w:r w:rsidRPr="00615E80">
        <w:rPr>
          <w:rFonts w:ascii="Times New Roman" w:hAnsi="Times New Roman"/>
          <w:sz w:val="28"/>
          <w:szCs w:val="28"/>
        </w:rPr>
        <w:t>f</w:t>
      </w:r>
      <w:r w:rsidRPr="00615E80">
        <w:rPr>
          <w:rFonts w:ascii="Times New Roman" w:hAnsi="Times New Roman"/>
          <w:sz w:val="28"/>
          <w:szCs w:val="28"/>
          <w:vertAlign w:val="subscript"/>
        </w:rPr>
        <w:t>v</w:t>
      </w:r>
      <w:r w:rsidRPr="00615E80">
        <w:rPr>
          <w:rFonts w:ascii="Times New Roman" w:hAnsi="Times New Roman"/>
          <w:sz w:val="28"/>
          <w:szCs w:val="28"/>
        </w:rPr>
        <w:t>— коэффициент, учитывающий ограничение скорости</w:t>
      </w:r>
      <w:r w:rsidR="00785BED" w:rsidRPr="00615E80">
        <w:rPr>
          <w:rFonts w:ascii="Times New Roman" w:hAnsi="Times New Roman"/>
          <w:sz w:val="28"/>
          <w:szCs w:val="28"/>
        </w:rPr>
        <w:t>.</w:t>
      </w:r>
    </w:p>
    <w:p w:rsidR="005D5153" w:rsidRDefault="00405FDF" w:rsidP="005D5153">
      <w:pPr>
        <w:pStyle w:val="Standard"/>
        <w:spacing w:after="0"/>
        <w:jc w:val="both"/>
        <w:rPr>
          <w:sz w:val="28"/>
          <w:szCs w:val="28"/>
        </w:rPr>
      </w:pPr>
      <w:r>
        <w:rPr>
          <w:sz w:val="28"/>
          <w:szCs w:val="28"/>
        </w:rPr>
        <w:tab/>
      </w:r>
      <w:r w:rsidR="005D5153">
        <w:rPr>
          <w:sz w:val="28"/>
          <w:szCs w:val="28"/>
        </w:rPr>
        <w:t xml:space="preserve">Анализируя схему расположения дорог и распределения интенсивности транспортных потоков можно выделить следующие опорная транспортная сеть в </w:t>
      </w:r>
      <w:r w:rsidR="008672B3">
        <w:rPr>
          <w:sz w:val="28"/>
          <w:szCs w:val="28"/>
        </w:rPr>
        <w:t>Нижнебаканском</w:t>
      </w:r>
      <w:r w:rsidR="00AC33D8">
        <w:rPr>
          <w:sz w:val="28"/>
          <w:szCs w:val="28"/>
        </w:rPr>
        <w:t xml:space="preserve"> СП: ул.Ленина , ул. Мира.</w:t>
      </w:r>
    </w:p>
    <w:p w:rsidR="00785BED" w:rsidRPr="005D5153" w:rsidRDefault="005D5153" w:rsidP="005D5153">
      <w:pPr>
        <w:spacing w:after="0"/>
        <w:jc w:val="both"/>
        <w:rPr>
          <w:rFonts w:ascii="Times New Roman" w:hAnsi="Times New Roman"/>
          <w:sz w:val="28"/>
          <w:szCs w:val="28"/>
        </w:rPr>
      </w:pPr>
      <w:r>
        <w:rPr>
          <w:sz w:val="28"/>
          <w:szCs w:val="28"/>
        </w:rPr>
        <w:tab/>
      </w:r>
      <w:r w:rsidRPr="005D5153">
        <w:rPr>
          <w:rFonts w:ascii="Times New Roman" w:hAnsi="Times New Roman"/>
          <w:sz w:val="28"/>
          <w:szCs w:val="28"/>
        </w:rPr>
        <w:t>Характеристики дорожного движения для вышеуказанной опорной транспортной сети приведены в таблице 1</w:t>
      </w:r>
      <w:r w:rsidR="00E3513A">
        <w:rPr>
          <w:rFonts w:ascii="Times New Roman" w:hAnsi="Times New Roman"/>
          <w:sz w:val="28"/>
          <w:szCs w:val="28"/>
        </w:rPr>
        <w:t>3</w:t>
      </w:r>
      <w:r w:rsidRPr="005D5153">
        <w:rPr>
          <w:rFonts w:ascii="Times New Roman" w:hAnsi="Times New Roman"/>
          <w:sz w:val="28"/>
          <w:szCs w:val="28"/>
        </w:rPr>
        <w:t>.</w:t>
      </w:r>
      <w:r w:rsidR="00405FDF" w:rsidRPr="005D5153">
        <w:rPr>
          <w:rFonts w:ascii="Times New Roman" w:hAnsi="Times New Roman"/>
          <w:sz w:val="28"/>
          <w:szCs w:val="28"/>
        </w:rPr>
        <w:tab/>
      </w:r>
    </w:p>
    <w:p w:rsidR="00785BED" w:rsidRPr="00615E80" w:rsidRDefault="00785BED" w:rsidP="00615E80">
      <w:pPr>
        <w:jc w:val="both"/>
        <w:rPr>
          <w:rFonts w:ascii="Times New Roman" w:hAnsi="Times New Roman"/>
          <w:sz w:val="28"/>
          <w:szCs w:val="28"/>
        </w:rPr>
        <w:sectPr w:rsidR="00785BED" w:rsidRPr="00615E80"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0062CD" w:rsidRDefault="000062CD" w:rsidP="00785BED">
      <w:pPr>
        <w:jc w:val="center"/>
        <w:rPr>
          <w:rFonts w:ascii="Times New Roman" w:hAnsi="Times New Roman"/>
          <w:sz w:val="28"/>
          <w:szCs w:val="28"/>
        </w:rPr>
      </w:pPr>
    </w:p>
    <w:p w:rsidR="00785BED" w:rsidRDefault="00785BED" w:rsidP="00785BED">
      <w:pPr>
        <w:jc w:val="center"/>
        <w:rPr>
          <w:rFonts w:ascii="Times New Roman" w:hAnsi="Times New Roman"/>
          <w:sz w:val="28"/>
          <w:szCs w:val="28"/>
        </w:rPr>
      </w:pPr>
      <w:r w:rsidRPr="00615E80">
        <w:rPr>
          <w:rFonts w:ascii="Times New Roman" w:hAnsi="Times New Roman"/>
          <w:sz w:val="28"/>
          <w:szCs w:val="28"/>
        </w:rPr>
        <w:t>Таблица 1</w:t>
      </w:r>
      <w:r w:rsidR="00E3513A">
        <w:rPr>
          <w:rFonts w:ascii="Times New Roman" w:hAnsi="Times New Roman"/>
          <w:sz w:val="28"/>
          <w:szCs w:val="28"/>
        </w:rPr>
        <w:t>3</w:t>
      </w:r>
      <w:r w:rsidRPr="00615E80">
        <w:rPr>
          <w:rFonts w:ascii="Times New Roman" w:hAnsi="Times New Roman"/>
          <w:sz w:val="28"/>
          <w:szCs w:val="28"/>
        </w:rPr>
        <w:t xml:space="preserve"> - Параметры дорожного движения опорной транспортной сети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p>
    <w:tbl>
      <w:tblPr>
        <w:tblW w:w="14345" w:type="dxa"/>
        <w:jc w:val="center"/>
        <w:tblInd w:w="142" w:type="dxa"/>
        <w:tblLayout w:type="fixed"/>
        <w:tblCellMar>
          <w:left w:w="10" w:type="dxa"/>
          <w:right w:w="10" w:type="dxa"/>
        </w:tblCellMar>
        <w:tblLook w:val="0000" w:firstRow="0" w:lastRow="0" w:firstColumn="0" w:lastColumn="0" w:noHBand="0" w:noVBand="0"/>
      </w:tblPr>
      <w:tblGrid>
        <w:gridCol w:w="525"/>
        <w:gridCol w:w="2759"/>
        <w:gridCol w:w="1144"/>
        <w:gridCol w:w="1082"/>
        <w:gridCol w:w="1108"/>
        <w:gridCol w:w="1108"/>
        <w:gridCol w:w="1092"/>
        <w:gridCol w:w="1134"/>
        <w:gridCol w:w="1134"/>
        <w:gridCol w:w="1134"/>
        <w:gridCol w:w="1062"/>
        <w:gridCol w:w="1063"/>
      </w:tblGrid>
      <w:tr w:rsidR="00742AE2" w:rsidTr="00C51696">
        <w:trPr>
          <w:jc w:val="center"/>
        </w:trPr>
        <w:tc>
          <w:tcPr>
            <w:tcW w:w="52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w:t>
            </w:r>
          </w:p>
        </w:tc>
        <w:tc>
          <w:tcPr>
            <w:tcW w:w="27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Наименование улицы</w:t>
            </w:r>
          </w:p>
        </w:tc>
        <w:tc>
          <w:tcPr>
            <w:tcW w:w="114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Рmах</w:t>
            </w:r>
          </w:p>
        </w:tc>
        <w:tc>
          <w:tcPr>
            <w:tcW w:w="10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n</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 b</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 тер</w:t>
            </w:r>
          </w:p>
        </w:tc>
        <w:tc>
          <w:tcPr>
            <w:tcW w:w="10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fi</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 p</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 авт</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 гр</w:t>
            </w:r>
          </w:p>
        </w:tc>
        <w:tc>
          <w:tcPr>
            <w:tcW w:w="10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742AE2" w:rsidRDefault="00742AE2" w:rsidP="00ED4366">
            <w:pPr>
              <w:pStyle w:val="Standard"/>
              <w:spacing w:after="0"/>
              <w:jc w:val="center"/>
              <w:rPr>
                <w:b/>
              </w:rPr>
            </w:pPr>
            <w:r>
              <w:rPr>
                <w:b/>
              </w:rPr>
              <w:t>fR</w:t>
            </w:r>
          </w:p>
        </w:tc>
        <w:tc>
          <w:tcPr>
            <w:tcW w:w="1063" w:type="dxa"/>
            <w:tcBorders>
              <w:top w:val="single" w:sz="4" w:space="0" w:color="00000A"/>
              <w:left w:val="single" w:sz="4" w:space="0" w:color="00000A"/>
              <w:bottom w:val="single" w:sz="4" w:space="0" w:color="00000A"/>
              <w:right w:val="single" w:sz="4" w:space="0" w:color="00000A"/>
            </w:tcBorders>
            <w:vAlign w:val="center"/>
          </w:tcPr>
          <w:p w:rsidR="00742AE2" w:rsidRDefault="00742AE2" w:rsidP="00ED4366">
            <w:pPr>
              <w:pStyle w:val="Standard"/>
              <w:spacing w:after="0"/>
              <w:jc w:val="center"/>
              <w:rPr>
                <w:b/>
              </w:rPr>
            </w:pPr>
            <w:r>
              <w:rPr>
                <w:b/>
              </w:rPr>
              <w:t>Р</w:t>
            </w:r>
          </w:p>
        </w:tc>
      </w:tr>
      <w:tr w:rsidR="00742AE2" w:rsidTr="00C51696">
        <w:trPr>
          <w:jc w:val="center"/>
        </w:trPr>
        <w:tc>
          <w:tcPr>
            <w:tcW w:w="52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w:t>
            </w:r>
          </w:p>
        </w:tc>
        <w:tc>
          <w:tcPr>
            <w:tcW w:w="27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AC33D8">
            <w:pPr>
              <w:pStyle w:val="Standard"/>
              <w:jc w:val="center"/>
              <w:rPr>
                <w:sz w:val="28"/>
                <w:szCs w:val="28"/>
              </w:rPr>
            </w:pPr>
            <w:r>
              <w:rPr>
                <w:sz w:val="28"/>
                <w:szCs w:val="28"/>
              </w:rPr>
              <w:t>ул. Ленина</w:t>
            </w:r>
          </w:p>
        </w:tc>
        <w:tc>
          <w:tcPr>
            <w:tcW w:w="114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3600</w:t>
            </w:r>
          </w:p>
        </w:tc>
        <w:tc>
          <w:tcPr>
            <w:tcW w:w="10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2</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0,93</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w:t>
            </w:r>
          </w:p>
        </w:tc>
        <w:tc>
          <w:tcPr>
            <w:tcW w:w="10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0,99</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w:t>
            </w:r>
          </w:p>
        </w:tc>
        <w:tc>
          <w:tcPr>
            <w:tcW w:w="10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063" w:type="dxa"/>
            <w:tcBorders>
              <w:top w:val="single" w:sz="4" w:space="0" w:color="00000A"/>
              <w:left w:val="single" w:sz="4" w:space="0" w:color="00000A"/>
              <w:bottom w:val="single" w:sz="4" w:space="0" w:color="00000A"/>
              <w:right w:val="single" w:sz="4" w:space="0" w:color="00000A"/>
            </w:tcBorders>
          </w:tcPr>
          <w:p w:rsidR="00742AE2" w:rsidRDefault="00742AE2" w:rsidP="00ED4366">
            <w:pPr>
              <w:pStyle w:val="Standard"/>
              <w:jc w:val="center"/>
            </w:pPr>
            <w:r>
              <w:t>2684</w:t>
            </w:r>
          </w:p>
        </w:tc>
      </w:tr>
      <w:tr w:rsidR="00742AE2" w:rsidTr="00C51696">
        <w:trPr>
          <w:jc w:val="center"/>
        </w:trPr>
        <w:tc>
          <w:tcPr>
            <w:tcW w:w="52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2</w:t>
            </w:r>
          </w:p>
        </w:tc>
        <w:tc>
          <w:tcPr>
            <w:tcW w:w="27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rPr>
                <w:sz w:val="28"/>
                <w:szCs w:val="28"/>
              </w:rPr>
            </w:pPr>
            <w:r>
              <w:rPr>
                <w:sz w:val="28"/>
                <w:szCs w:val="28"/>
              </w:rPr>
              <w:t>ул. Мира</w:t>
            </w:r>
          </w:p>
        </w:tc>
        <w:tc>
          <w:tcPr>
            <w:tcW w:w="114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3600</w:t>
            </w:r>
          </w:p>
        </w:tc>
        <w:tc>
          <w:tcPr>
            <w:tcW w:w="10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2</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0,93</w:t>
            </w:r>
          </w:p>
        </w:tc>
        <w:tc>
          <w:tcPr>
            <w:tcW w:w="11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w:t>
            </w:r>
          </w:p>
        </w:tc>
        <w:tc>
          <w:tcPr>
            <w:tcW w:w="10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0,99</w:t>
            </w:r>
          </w:p>
        </w:tc>
        <w:tc>
          <w:tcPr>
            <w:tcW w:w="11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0,9</w:t>
            </w:r>
          </w:p>
        </w:tc>
        <w:tc>
          <w:tcPr>
            <w:tcW w:w="10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42AE2" w:rsidRDefault="00742AE2" w:rsidP="00ED4366">
            <w:pPr>
              <w:pStyle w:val="Standard"/>
              <w:jc w:val="center"/>
            </w:pPr>
            <w:r>
              <w:t>1,0</w:t>
            </w:r>
          </w:p>
        </w:tc>
        <w:tc>
          <w:tcPr>
            <w:tcW w:w="1063" w:type="dxa"/>
            <w:tcBorders>
              <w:top w:val="single" w:sz="4" w:space="0" w:color="00000A"/>
              <w:left w:val="single" w:sz="4" w:space="0" w:color="00000A"/>
              <w:bottom w:val="single" w:sz="4" w:space="0" w:color="00000A"/>
              <w:right w:val="single" w:sz="4" w:space="0" w:color="00000A"/>
            </w:tcBorders>
          </w:tcPr>
          <w:p w:rsidR="00742AE2" w:rsidRDefault="00742AE2" w:rsidP="00ED4366">
            <w:pPr>
              <w:pStyle w:val="Standard"/>
              <w:jc w:val="center"/>
            </w:pPr>
            <w:r>
              <w:t>2684</w:t>
            </w:r>
          </w:p>
        </w:tc>
      </w:tr>
    </w:tbl>
    <w:p w:rsidR="005D5153" w:rsidRDefault="005D5153" w:rsidP="00785BED">
      <w:pPr>
        <w:jc w:val="center"/>
        <w:rPr>
          <w:rFonts w:ascii="Times New Roman" w:hAnsi="Times New Roman"/>
          <w:sz w:val="28"/>
          <w:szCs w:val="28"/>
        </w:rPr>
      </w:pPr>
    </w:p>
    <w:p w:rsidR="005D5153" w:rsidRDefault="005D5153"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ED3552" w:rsidP="00785BED">
      <w:pPr>
        <w:jc w:val="center"/>
        <w:rPr>
          <w:rFonts w:ascii="Times New Roman" w:hAnsi="Times New Roman"/>
          <w:sz w:val="28"/>
          <w:szCs w:val="28"/>
        </w:rPr>
      </w:pPr>
    </w:p>
    <w:p w:rsidR="00ED3552" w:rsidRDefault="0074074C" w:rsidP="00785BED">
      <w:pPr>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9431655" cy="6667907"/>
            <wp:effectExtent l="19050" t="0" r="0" b="0"/>
            <wp:docPr id="1" name="Рисунок 5" descr="C:\Users\komp\Desktop\РАБОТА\В РАБОТЕ\КСОДД\Нижнебаканское сп\КАРТЫ\КАРТЫ\для вставки в ворд\с. Нижнебаканка - опрная се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mp\Desktop\РАБОТА\В РАБОТЕ\КСОДД\Нижнебаканское сп\КАРТЫ\КАРТЫ\для вставки в ворд\с. Нижнебаканка - опрная сеть.jpg"/>
                    <pic:cNvPicPr>
                      <a:picLocks noChangeAspect="1" noChangeArrowheads="1"/>
                    </pic:cNvPicPr>
                  </pic:nvPicPr>
                  <pic:blipFill>
                    <a:blip r:embed="rId18"/>
                    <a:srcRect/>
                    <a:stretch>
                      <a:fillRect/>
                    </a:stretch>
                  </pic:blipFill>
                  <pic:spPr bwMode="auto">
                    <a:xfrm>
                      <a:off x="0" y="0"/>
                      <a:ext cx="9431655" cy="6667907"/>
                    </a:xfrm>
                    <a:prstGeom prst="rect">
                      <a:avLst/>
                    </a:prstGeom>
                    <a:noFill/>
                    <a:ln w="9525">
                      <a:noFill/>
                      <a:miter lim="800000"/>
                      <a:headEnd/>
                      <a:tailEnd/>
                    </a:ln>
                  </pic:spPr>
                </pic:pic>
              </a:graphicData>
            </a:graphic>
          </wp:inline>
        </w:drawing>
      </w:r>
    </w:p>
    <w:p w:rsidR="00785BED" w:rsidRPr="00C50083" w:rsidRDefault="00C50083" w:rsidP="00785BED">
      <w:pPr>
        <w:jc w:val="center"/>
        <w:rPr>
          <w:rFonts w:ascii="Times New Roman" w:hAnsi="Times New Roman"/>
          <w:sz w:val="28"/>
          <w:szCs w:val="28"/>
        </w:rPr>
        <w:sectPr w:rsidR="00785BED" w:rsidRPr="00C50083" w:rsidSect="00077509">
          <w:pgSz w:w="16838" w:h="11906" w:orient="landscape"/>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noProof/>
          <w:sz w:val="28"/>
          <w:szCs w:val="28"/>
          <w:lang w:eastAsia="ru-RU"/>
        </w:rPr>
        <w:lastRenderedPageBreak/>
        <w:drawing>
          <wp:inline distT="0" distB="0" distL="0" distR="0">
            <wp:extent cx="9342051" cy="6607534"/>
            <wp:effectExtent l="19050" t="0" r="0" b="0"/>
            <wp:docPr id="25" name="Рисунок 25" descr="C:\Users\komp\Desktop\РАБОТА\В РАБОТЕ\КСОДД\Нижнебаканское сп\КАРТЫ\КАРТЫ\для вставки в ворд\ст. Неберджаевская  опорная се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mp\Desktop\РАБОТА\В РАБОТЕ\КСОДД\Нижнебаканское сп\КАРТЫ\КАРТЫ\для вставки в ворд\ст. Неберджаевская  опорная сеть.jpg"/>
                    <pic:cNvPicPr>
                      <a:picLocks noChangeAspect="1" noChangeArrowheads="1"/>
                    </pic:cNvPicPr>
                  </pic:nvPicPr>
                  <pic:blipFill>
                    <a:blip r:embed="rId19"/>
                    <a:srcRect/>
                    <a:stretch>
                      <a:fillRect/>
                    </a:stretch>
                  </pic:blipFill>
                  <pic:spPr bwMode="auto">
                    <a:xfrm>
                      <a:off x="0" y="0"/>
                      <a:ext cx="9341723" cy="6607302"/>
                    </a:xfrm>
                    <a:prstGeom prst="rect">
                      <a:avLst/>
                    </a:prstGeom>
                    <a:noFill/>
                    <a:ln w="9525">
                      <a:noFill/>
                      <a:miter lim="800000"/>
                      <a:headEnd/>
                      <a:tailEnd/>
                    </a:ln>
                  </pic:spPr>
                </pic:pic>
              </a:graphicData>
            </a:graphic>
          </wp:inline>
        </w:drawing>
      </w:r>
    </w:p>
    <w:p w:rsidR="00714A99" w:rsidRPr="0074074C" w:rsidRDefault="00A4126B" w:rsidP="00405FDF">
      <w:pPr>
        <w:spacing w:after="0"/>
        <w:jc w:val="center"/>
        <w:rPr>
          <w:rFonts w:ascii="Times New Roman" w:hAnsi="Times New Roman"/>
          <w:b/>
          <w:sz w:val="28"/>
          <w:szCs w:val="28"/>
        </w:rPr>
      </w:pPr>
      <w:r w:rsidRPr="0074074C">
        <w:rPr>
          <w:rFonts w:ascii="Times New Roman" w:hAnsi="Times New Roman"/>
          <w:b/>
          <w:sz w:val="28"/>
          <w:szCs w:val="28"/>
        </w:rPr>
        <w:lastRenderedPageBreak/>
        <w:t>2</w:t>
      </w:r>
      <w:r w:rsidR="00ED156D" w:rsidRPr="0074074C">
        <w:rPr>
          <w:rFonts w:ascii="Times New Roman" w:hAnsi="Times New Roman"/>
          <w:b/>
          <w:sz w:val="28"/>
          <w:szCs w:val="28"/>
        </w:rPr>
        <w:t>.6. Описание</w:t>
      </w:r>
      <w:r w:rsidR="0064337B" w:rsidRPr="0074074C">
        <w:rPr>
          <w:rFonts w:ascii="Times New Roman" w:hAnsi="Times New Roman"/>
          <w:b/>
          <w:sz w:val="28"/>
          <w:szCs w:val="28"/>
        </w:rPr>
        <w:t xml:space="preserve"> существующей организации движения транспортных средств и пешеходов на территории </w:t>
      </w:r>
      <w:r w:rsidR="004E7A98" w:rsidRPr="0074074C">
        <w:rPr>
          <w:rFonts w:ascii="Times New Roman" w:hAnsi="Times New Roman"/>
          <w:b/>
          <w:sz w:val="28"/>
          <w:szCs w:val="28"/>
        </w:rPr>
        <w:t>Нижнебаканского</w:t>
      </w:r>
      <w:r w:rsidR="00BB59E0" w:rsidRPr="0074074C">
        <w:rPr>
          <w:rFonts w:ascii="Times New Roman" w:hAnsi="Times New Roman"/>
          <w:b/>
          <w:sz w:val="28"/>
          <w:szCs w:val="28"/>
        </w:rPr>
        <w:t xml:space="preserve"> сельского поселения</w:t>
      </w:r>
      <w:r w:rsidR="0064337B" w:rsidRPr="0074074C">
        <w:rPr>
          <w:rFonts w:ascii="Times New Roman" w:hAnsi="Times New Roman"/>
          <w:b/>
          <w:sz w:val="28"/>
          <w:szCs w:val="28"/>
        </w:rPr>
        <w:t xml:space="preserve"> и описании организации движения </w:t>
      </w:r>
      <w:r w:rsidR="006D147D" w:rsidRPr="0074074C">
        <w:rPr>
          <w:rFonts w:ascii="Times New Roman" w:hAnsi="Times New Roman"/>
          <w:b/>
          <w:sz w:val="28"/>
          <w:szCs w:val="28"/>
        </w:rPr>
        <w:t xml:space="preserve">маршрутных </w:t>
      </w:r>
      <w:r w:rsidR="0064337B" w:rsidRPr="0074074C">
        <w:rPr>
          <w:rFonts w:ascii="Times New Roman" w:hAnsi="Times New Roman"/>
          <w:b/>
          <w:sz w:val="28"/>
          <w:szCs w:val="28"/>
        </w:rPr>
        <w:t>транспортных средств</w:t>
      </w:r>
      <w:r w:rsidR="006D147D" w:rsidRPr="0074074C">
        <w:rPr>
          <w:rFonts w:ascii="Times New Roman" w:hAnsi="Times New Roman"/>
          <w:b/>
          <w:sz w:val="28"/>
          <w:szCs w:val="28"/>
        </w:rPr>
        <w:t>, размещения мест для стоянки и остановки транспортных средств, объектов дорожного сервиса</w:t>
      </w:r>
    </w:p>
    <w:p w:rsidR="002834F5" w:rsidRDefault="0052494C" w:rsidP="002834F5">
      <w:pPr>
        <w:pStyle w:val="Standard"/>
        <w:spacing w:after="0"/>
        <w:jc w:val="both"/>
        <w:rPr>
          <w:sz w:val="28"/>
          <w:szCs w:val="28"/>
        </w:rPr>
      </w:pPr>
      <w:r w:rsidRPr="0074074C">
        <w:rPr>
          <w:sz w:val="28"/>
          <w:szCs w:val="28"/>
        </w:rPr>
        <w:tab/>
      </w:r>
      <w:r w:rsidR="002834F5" w:rsidRPr="0074074C">
        <w:rPr>
          <w:sz w:val="28"/>
          <w:szCs w:val="28"/>
        </w:rPr>
        <w:t>Транспортную инфраструктуру поселения образуют линии, сооружения и</w:t>
      </w:r>
      <w:r w:rsidR="002834F5">
        <w:rPr>
          <w:sz w:val="28"/>
          <w:szCs w:val="28"/>
        </w:rPr>
        <w:t xml:space="preserve"> устройства транспорта. Основными структурными элементами транспортной инфраструктуры поселения являются: сеть улиц и дорог.</w:t>
      </w:r>
    </w:p>
    <w:p w:rsidR="002834F5" w:rsidRDefault="002834F5" w:rsidP="002834F5">
      <w:pPr>
        <w:pStyle w:val="Standard"/>
        <w:spacing w:after="0"/>
        <w:jc w:val="both"/>
        <w:rPr>
          <w:sz w:val="28"/>
          <w:szCs w:val="28"/>
        </w:rPr>
      </w:pPr>
      <w:r>
        <w:rPr>
          <w:sz w:val="28"/>
          <w:szCs w:val="28"/>
        </w:rPr>
        <w:tab/>
        <w:t xml:space="preserve">Внешние транспортно-экономические связи </w:t>
      </w:r>
      <w:r w:rsidR="004E7A98">
        <w:rPr>
          <w:sz w:val="28"/>
          <w:szCs w:val="28"/>
        </w:rPr>
        <w:t>Нижнебаканского</w:t>
      </w:r>
      <w:r w:rsidR="00BB59E0">
        <w:rPr>
          <w:sz w:val="28"/>
          <w:szCs w:val="28"/>
        </w:rPr>
        <w:t xml:space="preserve"> сельского поселения</w:t>
      </w:r>
      <w:r>
        <w:rPr>
          <w:sz w:val="28"/>
          <w:szCs w:val="28"/>
        </w:rPr>
        <w:t xml:space="preserve"> с другими населенными пунктами осуществляются автомобильным (индивидуальным, общественным и грузовым), железнодорожным транспортом. Воздушный и водный транспорт не используются.</w:t>
      </w:r>
    </w:p>
    <w:p w:rsidR="002834F5" w:rsidRDefault="002834F5" w:rsidP="002834F5">
      <w:pPr>
        <w:pStyle w:val="Standard"/>
        <w:spacing w:after="0"/>
        <w:jc w:val="both"/>
        <w:rPr>
          <w:sz w:val="28"/>
          <w:szCs w:val="28"/>
        </w:rPr>
      </w:pPr>
      <w:r>
        <w:rPr>
          <w:sz w:val="28"/>
          <w:szCs w:val="28"/>
        </w:rPr>
        <w:tab/>
        <w:t>В пределах поселения для перемещения население активно использует индивидуальный автомобильный и велосипедный транспорт, а так же пользуется пешими маршрутами, проходящими по обустроенным и не обустроенным дорожкам.</w:t>
      </w:r>
    </w:p>
    <w:p w:rsidR="00952EAE" w:rsidRPr="00952EAE" w:rsidRDefault="00952EAE" w:rsidP="00952EAE">
      <w:pPr>
        <w:pStyle w:val="Standard"/>
        <w:spacing w:after="0"/>
        <w:jc w:val="center"/>
        <w:rPr>
          <w:b/>
          <w:sz w:val="28"/>
          <w:szCs w:val="28"/>
        </w:rPr>
      </w:pPr>
      <w:r w:rsidRPr="00952EAE">
        <w:rPr>
          <w:b/>
          <w:sz w:val="28"/>
          <w:szCs w:val="28"/>
        </w:rPr>
        <w:t>Общественный транспорт</w:t>
      </w:r>
    </w:p>
    <w:p w:rsidR="0052494C" w:rsidRDefault="007468BC" w:rsidP="002834F5">
      <w:pPr>
        <w:spacing w:after="0"/>
        <w:jc w:val="both"/>
        <w:rPr>
          <w:rFonts w:ascii="Times New Roman" w:hAnsi="Times New Roman"/>
          <w:sz w:val="28"/>
          <w:szCs w:val="28"/>
        </w:rPr>
      </w:pPr>
      <w:r>
        <w:rPr>
          <w:rFonts w:ascii="Times New Roman" w:hAnsi="Times New Roman"/>
          <w:sz w:val="28"/>
          <w:szCs w:val="28"/>
        </w:rPr>
        <w:tab/>
      </w:r>
      <w:r w:rsidRPr="007468BC">
        <w:rPr>
          <w:rFonts w:ascii="Times New Roman" w:hAnsi="Times New Roman"/>
          <w:sz w:val="28"/>
          <w:szCs w:val="28"/>
        </w:rPr>
        <w:t>По территории Нижнебаканского сельского поселения общественный транспорт не ходит.</w:t>
      </w:r>
      <w:r w:rsidR="007E3C02">
        <w:rPr>
          <w:rFonts w:ascii="Times New Roman" w:hAnsi="Times New Roman"/>
          <w:sz w:val="28"/>
          <w:szCs w:val="28"/>
        </w:rPr>
        <w:t xml:space="preserve"> </w:t>
      </w:r>
    </w:p>
    <w:p w:rsidR="007E3C02" w:rsidRPr="007468BC" w:rsidRDefault="007E3C02" w:rsidP="002834F5">
      <w:pPr>
        <w:spacing w:after="0"/>
        <w:jc w:val="both"/>
        <w:rPr>
          <w:rFonts w:ascii="Times New Roman" w:hAnsi="Times New Roman"/>
          <w:sz w:val="28"/>
          <w:szCs w:val="28"/>
        </w:rPr>
      </w:pPr>
      <w:r>
        <w:rPr>
          <w:rFonts w:ascii="Times New Roman" w:hAnsi="Times New Roman"/>
          <w:sz w:val="28"/>
          <w:szCs w:val="28"/>
        </w:rPr>
        <w:t>По маршруту Крымск - ст. Нижнебаканская ходят две маршрутки, 16 раз в день.</w:t>
      </w:r>
    </w:p>
    <w:p w:rsidR="00952EAE" w:rsidRPr="00952EAE" w:rsidRDefault="00952EAE" w:rsidP="00952EAE">
      <w:pPr>
        <w:spacing w:after="0"/>
        <w:jc w:val="right"/>
        <w:rPr>
          <w:rFonts w:ascii="Times New Roman" w:hAnsi="Times New Roman"/>
          <w:sz w:val="28"/>
          <w:szCs w:val="28"/>
        </w:rPr>
      </w:pPr>
      <w:r>
        <w:rPr>
          <w:rFonts w:ascii="Times New Roman" w:hAnsi="Times New Roman"/>
          <w:sz w:val="28"/>
          <w:szCs w:val="28"/>
          <w:shd w:val="clear" w:color="auto" w:fill="FFFFFF"/>
        </w:rPr>
        <w:t>Таблица 1</w:t>
      </w:r>
      <w:r w:rsidR="00E3513A">
        <w:rPr>
          <w:rFonts w:ascii="Times New Roman" w:hAnsi="Times New Roman"/>
          <w:sz w:val="28"/>
          <w:szCs w:val="28"/>
          <w:shd w:val="clear" w:color="auto" w:fill="FFFFFF"/>
        </w:rPr>
        <w:t>4</w:t>
      </w:r>
    </w:p>
    <w:tbl>
      <w:tblPr>
        <w:tblW w:w="9605" w:type="dxa"/>
        <w:tblInd w:w="284" w:type="dxa"/>
        <w:tblLayout w:type="fixed"/>
        <w:tblCellMar>
          <w:left w:w="10" w:type="dxa"/>
          <w:right w:w="10" w:type="dxa"/>
        </w:tblCellMar>
        <w:tblLook w:val="0000" w:firstRow="0" w:lastRow="0" w:firstColumn="0" w:lastColumn="0" w:noHBand="0" w:noVBand="0"/>
      </w:tblPr>
      <w:tblGrid>
        <w:gridCol w:w="849"/>
        <w:gridCol w:w="2619"/>
        <w:gridCol w:w="2363"/>
        <w:gridCol w:w="1188"/>
        <w:gridCol w:w="1423"/>
        <w:gridCol w:w="1163"/>
      </w:tblGrid>
      <w:tr w:rsidR="008E3429" w:rsidTr="008E3429">
        <w:tc>
          <w:tcPr>
            <w:tcW w:w="84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 маршрута</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Наименование маршрута</w:t>
            </w:r>
          </w:p>
        </w:tc>
        <w:tc>
          <w:tcPr>
            <w:tcW w:w="23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 xml:space="preserve">Протяженность маршрута, </w:t>
            </w:r>
            <w:r w:rsidR="007468BC">
              <w:rPr>
                <w:b/>
                <w:shd w:val="clear" w:color="auto" w:fill="FFFFFF"/>
              </w:rPr>
              <w:t>к</w:t>
            </w:r>
            <w:r>
              <w:rPr>
                <w:b/>
                <w:shd w:val="clear" w:color="auto" w:fill="FFFFFF"/>
              </w:rPr>
              <w:t>м</w:t>
            </w:r>
          </w:p>
        </w:tc>
        <w:tc>
          <w:tcPr>
            <w:tcW w:w="11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Вместимость подвижного состава</w:t>
            </w:r>
          </w:p>
        </w:tc>
        <w:tc>
          <w:tcPr>
            <w:tcW w:w="142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Коэффициент наполняемости подвижного состава</w:t>
            </w:r>
          </w:p>
        </w:tc>
        <w:tc>
          <w:tcPr>
            <w:tcW w:w="11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Default="008E3429" w:rsidP="00ED4366">
            <w:pPr>
              <w:pStyle w:val="Standard"/>
              <w:spacing w:after="0" w:line="240" w:lineRule="auto"/>
              <w:jc w:val="center"/>
              <w:rPr>
                <w:b/>
                <w:shd w:val="clear" w:color="auto" w:fill="FFFFFF"/>
              </w:rPr>
            </w:pPr>
            <w:r>
              <w:rPr>
                <w:b/>
                <w:shd w:val="clear" w:color="auto" w:fill="FFFFFF"/>
              </w:rPr>
              <w:t>Суточные пассажиропотоки</w:t>
            </w:r>
          </w:p>
        </w:tc>
      </w:tr>
      <w:tr w:rsidR="008E3429" w:rsidRPr="00952EAE" w:rsidTr="007E3C02">
        <w:tc>
          <w:tcPr>
            <w:tcW w:w="84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7E3C02" w:rsidP="007E3C02">
            <w:pPr>
              <w:pStyle w:val="Standard"/>
              <w:spacing w:after="0"/>
              <w:jc w:val="center"/>
              <w:rPr>
                <w:shd w:val="clear" w:color="auto" w:fill="FFFFFF"/>
              </w:rPr>
            </w:pPr>
            <w:r>
              <w:rPr>
                <w:shd w:val="clear" w:color="auto" w:fill="FFFFFF"/>
              </w:rPr>
              <w:t>1</w:t>
            </w:r>
          </w:p>
        </w:tc>
        <w:tc>
          <w:tcPr>
            <w:tcW w:w="261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7E3C02" w:rsidP="007E3C02">
            <w:pPr>
              <w:pStyle w:val="Standard"/>
              <w:spacing w:after="0"/>
              <w:jc w:val="center"/>
              <w:rPr>
                <w:shd w:val="clear" w:color="auto" w:fill="FFFFFF"/>
              </w:rPr>
            </w:pPr>
            <w:r>
              <w:rPr>
                <w:shd w:val="clear" w:color="auto" w:fill="FFFFFF"/>
              </w:rPr>
              <w:t>Крымск - Нижнебаканская</w:t>
            </w:r>
          </w:p>
        </w:tc>
        <w:tc>
          <w:tcPr>
            <w:tcW w:w="23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7468BC" w:rsidP="007E3C02">
            <w:pPr>
              <w:pStyle w:val="Standard"/>
              <w:spacing w:after="0"/>
              <w:jc w:val="center"/>
              <w:rPr>
                <w:shd w:val="clear" w:color="auto" w:fill="FFFFFF"/>
              </w:rPr>
            </w:pPr>
            <w:r>
              <w:rPr>
                <w:shd w:val="clear" w:color="auto" w:fill="FFFFFF"/>
              </w:rPr>
              <w:t>15</w:t>
            </w:r>
          </w:p>
        </w:tc>
        <w:tc>
          <w:tcPr>
            <w:tcW w:w="118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8E3429" w:rsidP="007E3C02">
            <w:pPr>
              <w:pStyle w:val="Standard"/>
              <w:spacing w:after="0"/>
              <w:jc w:val="center"/>
              <w:rPr>
                <w:shd w:val="clear" w:color="auto" w:fill="FFFFFF"/>
              </w:rPr>
            </w:pPr>
            <w:r w:rsidRPr="00952EAE">
              <w:rPr>
                <w:shd w:val="clear" w:color="auto" w:fill="FFFFFF"/>
              </w:rPr>
              <w:t>17</w:t>
            </w:r>
          </w:p>
        </w:tc>
        <w:tc>
          <w:tcPr>
            <w:tcW w:w="142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8E3429" w:rsidP="007E3C02">
            <w:pPr>
              <w:pStyle w:val="Standard"/>
              <w:spacing w:after="0"/>
              <w:jc w:val="center"/>
              <w:rPr>
                <w:shd w:val="clear" w:color="auto" w:fill="FFFFFF"/>
              </w:rPr>
            </w:pPr>
            <w:r w:rsidRPr="00952EAE">
              <w:rPr>
                <w:shd w:val="clear" w:color="auto" w:fill="FFFFFF"/>
              </w:rPr>
              <w:t>70</w:t>
            </w:r>
          </w:p>
        </w:tc>
        <w:tc>
          <w:tcPr>
            <w:tcW w:w="116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8E3429" w:rsidRPr="00952EAE" w:rsidRDefault="007E3C02" w:rsidP="007E3C02">
            <w:pPr>
              <w:pStyle w:val="Standard"/>
              <w:spacing w:after="0"/>
              <w:jc w:val="center"/>
              <w:rPr>
                <w:shd w:val="clear" w:color="auto" w:fill="FFFFFF"/>
              </w:rPr>
            </w:pPr>
            <w:r>
              <w:rPr>
                <w:shd w:val="clear" w:color="auto" w:fill="FFFFFF"/>
              </w:rPr>
              <w:t>190</w:t>
            </w:r>
          </w:p>
        </w:tc>
      </w:tr>
    </w:tbl>
    <w:p w:rsidR="0052494C" w:rsidRDefault="0052494C" w:rsidP="007E3C02">
      <w:pPr>
        <w:spacing w:after="0"/>
        <w:jc w:val="center"/>
        <w:rPr>
          <w:b/>
        </w:rPr>
      </w:pPr>
    </w:p>
    <w:p w:rsidR="0052494C" w:rsidRPr="00615E80" w:rsidRDefault="00120617" w:rsidP="00615E80">
      <w:pPr>
        <w:spacing w:after="0"/>
        <w:jc w:val="center"/>
        <w:rPr>
          <w:rFonts w:ascii="Times New Roman" w:hAnsi="Times New Roman"/>
          <w:b/>
          <w:sz w:val="28"/>
          <w:szCs w:val="28"/>
        </w:rPr>
      </w:pPr>
      <w:r w:rsidRPr="00615E80">
        <w:rPr>
          <w:rFonts w:ascii="Times New Roman" w:hAnsi="Times New Roman"/>
          <w:b/>
          <w:sz w:val="28"/>
          <w:szCs w:val="28"/>
        </w:rPr>
        <w:t>Велосипедный транспорт</w:t>
      </w:r>
    </w:p>
    <w:p w:rsidR="00120617" w:rsidRPr="00615E80" w:rsidRDefault="007E6348" w:rsidP="00412939">
      <w:pPr>
        <w:spacing w:after="0"/>
        <w:jc w:val="both"/>
        <w:rPr>
          <w:rFonts w:ascii="Times New Roman" w:hAnsi="Times New Roman"/>
          <w:b/>
          <w:sz w:val="28"/>
          <w:szCs w:val="28"/>
        </w:rPr>
      </w:pPr>
      <w:r>
        <w:rPr>
          <w:rFonts w:ascii="Times New Roman" w:hAnsi="Times New Roman"/>
          <w:sz w:val="28"/>
          <w:szCs w:val="28"/>
        </w:rPr>
        <w:tab/>
      </w:r>
      <w:r w:rsidR="00120617" w:rsidRPr="00615E80">
        <w:rPr>
          <w:rFonts w:ascii="Times New Roman" w:hAnsi="Times New Roman"/>
          <w:sz w:val="28"/>
          <w:szCs w:val="28"/>
        </w:rPr>
        <w:t xml:space="preserve">Перемещение жителей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120617" w:rsidRPr="00615E80">
        <w:rPr>
          <w:rFonts w:ascii="Times New Roman" w:hAnsi="Times New Roman"/>
          <w:sz w:val="28"/>
          <w:szCs w:val="28"/>
        </w:rPr>
        <w:t xml:space="preserve"> на велосипедном транспорте происходит по дорогам общего пользования, пешеходным дорожкам, тротуарам и  тропинкам. Специально оборудованных</w:t>
      </w:r>
      <w:r w:rsidR="007E3C02">
        <w:rPr>
          <w:rFonts w:ascii="Times New Roman" w:hAnsi="Times New Roman"/>
          <w:sz w:val="28"/>
          <w:szCs w:val="28"/>
        </w:rPr>
        <w:t xml:space="preserve"> </w:t>
      </w:r>
      <w:r w:rsidR="00120617" w:rsidRPr="00615E80">
        <w:rPr>
          <w:rFonts w:ascii="Times New Roman" w:hAnsi="Times New Roman"/>
          <w:sz w:val="28"/>
          <w:szCs w:val="28"/>
        </w:rPr>
        <w:t xml:space="preserve">веломаршрутов с велодорожками, велополасами, велопарковками и велостоянками на территории </w:t>
      </w:r>
      <w:r>
        <w:rPr>
          <w:rFonts w:ascii="Times New Roman" w:hAnsi="Times New Roman"/>
          <w:sz w:val="28"/>
          <w:szCs w:val="28"/>
        </w:rPr>
        <w:t>муниципального образования</w:t>
      </w:r>
      <w:r w:rsidR="00120617" w:rsidRPr="00615E80">
        <w:rPr>
          <w:rFonts w:ascii="Times New Roman" w:hAnsi="Times New Roman"/>
          <w:sz w:val="28"/>
          <w:szCs w:val="28"/>
        </w:rPr>
        <w:t xml:space="preserve"> нет. Отсутствие велоинфраструктуры вызывает сложности в использовании данного вида транспорта, что приводит к его неэффективному использованию.</w:t>
      </w:r>
    </w:p>
    <w:p w:rsidR="00120617" w:rsidRPr="00615E80" w:rsidRDefault="00120617" w:rsidP="00615E80">
      <w:pPr>
        <w:spacing w:after="0"/>
        <w:jc w:val="center"/>
        <w:rPr>
          <w:rFonts w:ascii="Times New Roman" w:hAnsi="Times New Roman"/>
          <w:b/>
          <w:sz w:val="28"/>
          <w:szCs w:val="28"/>
        </w:rPr>
      </w:pPr>
      <w:r w:rsidRPr="00615E80">
        <w:rPr>
          <w:rFonts w:ascii="Times New Roman" w:hAnsi="Times New Roman"/>
          <w:b/>
          <w:sz w:val="28"/>
          <w:szCs w:val="28"/>
        </w:rPr>
        <w:t>Пешеходный ход</w:t>
      </w:r>
    </w:p>
    <w:p w:rsidR="00F0409B" w:rsidRDefault="007E6348" w:rsidP="00F0409B">
      <w:pPr>
        <w:spacing w:after="0"/>
        <w:jc w:val="both"/>
        <w:rPr>
          <w:rFonts w:ascii="Times New Roman" w:hAnsi="Times New Roman"/>
          <w:b/>
          <w:sz w:val="28"/>
          <w:szCs w:val="28"/>
        </w:rPr>
      </w:pPr>
      <w:r>
        <w:rPr>
          <w:rFonts w:ascii="Times New Roman" w:hAnsi="Times New Roman"/>
          <w:sz w:val="28"/>
          <w:szCs w:val="28"/>
        </w:rPr>
        <w:tab/>
      </w:r>
      <w:r w:rsidR="00120617" w:rsidRPr="00615E80">
        <w:rPr>
          <w:rFonts w:ascii="Times New Roman" w:hAnsi="Times New Roman"/>
          <w:sz w:val="28"/>
          <w:szCs w:val="28"/>
        </w:rPr>
        <w:t xml:space="preserve">На территории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r w:rsidR="00120617" w:rsidRPr="00615E80">
        <w:rPr>
          <w:rFonts w:ascii="Times New Roman" w:hAnsi="Times New Roman"/>
          <w:sz w:val="28"/>
          <w:szCs w:val="28"/>
        </w:rPr>
        <w:t xml:space="preserve"> имеются тротуары. Перечень тротуаров отображен в таблице 1</w:t>
      </w:r>
      <w:r w:rsidR="00E3513A">
        <w:rPr>
          <w:rFonts w:ascii="Times New Roman" w:hAnsi="Times New Roman"/>
          <w:sz w:val="28"/>
          <w:szCs w:val="28"/>
        </w:rPr>
        <w:t>5</w:t>
      </w:r>
      <w:r w:rsidR="00120617" w:rsidRPr="00615E80">
        <w:rPr>
          <w:rFonts w:ascii="Times New Roman" w:hAnsi="Times New Roman"/>
          <w:sz w:val="28"/>
          <w:szCs w:val="28"/>
        </w:rPr>
        <w:t>.</w:t>
      </w:r>
    </w:p>
    <w:p w:rsidR="00120617" w:rsidRPr="007E3C02" w:rsidRDefault="00120617" w:rsidP="00F0409B">
      <w:pPr>
        <w:spacing w:after="0"/>
        <w:jc w:val="right"/>
        <w:rPr>
          <w:rFonts w:ascii="Times New Roman" w:hAnsi="Times New Roman"/>
          <w:b/>
          <w:sz w:val="28"/>
          <w:szCs w:val="28"/>
        </w:rPr>
      </w:pPr>
      <w:r w:rsidRPr="007E3C02">
        <w:rPr>
          <w:rFonts w:ascii="Times New Roman" w:hAnsi="Times New Roman"/>
          <w:sz w:val="28"/>
          <w:szCs w:val="28"/>
        </w:rPr>
        <w:t>Таблица 1</w:t>
      </w:r>
      <w:r w:rsidR="00E3513A">
        <w:rPr>
          <w:rFonts w:ascii="Times New Roman" w:hAnsi="Times New Roman"/>
          <w:sz w:val="28"/>
          <w:szCs w:val="28"/>
        </w:rPr>
        <w:t>5</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3136"/>
        <w:gridCol w:w="2257"/>
      </w:tblGrid>
      <w:tr w:rsidR="00120617" w:rsidRPr="007E3C02" w:rsidTr="00952EAE">
        <w:trPr>
          <w:trHeight w:val="284"/>
        </w:trPr>
        <w:tc>
          <w:tcPr>
            <w:tcW w:w="3962" w:type="dxa"/>
            <w:vAlign w:val="center"/>
          </w:tcPr>
          <w:p w:rsidR="00120617" w:rsidRPr="007E3C02" w:rsidRDefault="00120617" w:rsidP="00952EAE">
            <w:pPr>
              <w:spacing w:after="0"/>
              <w:jc w:val="center"/>
              <w:rPr>
                <w:rFonts w:ascii="Times New Roman" w:hAnsi="Times New Roman"/>
                <w:b/>
                <w:sz w:val="24"/>
                <w:szCs w:val="24"/>
              </w:rPr>
            </w:pPr>
            <w:r w:rsidRPr="007E3C02">
              <w:rPr>
                <w:rFonts w:ascii="Times New Roman" w:hAnsi="Times New Roman"/>
                <w:b/>
                <w:sz w:val="24"/>
                <w:szCs w:val="24"/>
              </w:rPr>
              <w:t>Тротуары</w:t>
            </w:r>
          </w:p>
        </w:tc>
        <w:tc>
          <w:tcPr>
            <w:tcW w:w="3136" w:type="dxa"/>
            <w:vAlign w:val="center"/>
          </w:tcPr>
          <w:p w:rsidR="00120617" w:rsidRPr="007E3C02" w:rsidRDefault="00120617" w:rsidP="00952EAE">
            <w:pPr>
              <w:spacing w:after="0"/>
              <w:jc w:val="center"/>
              <w:rPr>
                <w:rFonts w:ascii="Times New Roman" w:hAnsi="Times New Roman"/>
                <w:b/>
                <w:sz w:val="24"/>
                <w:szCs w:val="24"/>
              </w:rPr>
            </w:pPr>
            <w:r w:rsidRPr="007E3C02">
              <w:rPr>
                <w:rFonts w:ascii="Times New Roman" w:hAnsi="Times New Roman"/>
                <w:b/>
                <w:sz w:val="24"/>
                <w:szCs w:val="24"/>
              </w:rPr>
              <w:t>Площадь (м2 )</w:t>
            </w:r>
          </w:p>
        </w:tc>
        <w:tc>
          <w:tcPr>
            <w:tcW w:w="2257" w:type="dxa"/>
            <w:vAlign w:val="center"/>
          </w:tcPr>
          <w:p w:rsidR="00120617" w:rsidRPr="007E3C02" w:rsidRDefault="00120617" w:rsidP="00952EAE">
            <w:pPr>
              <w:spacing w:after="0"/>
              <w:jc w:val="center"/>
              <w:rPr>
                <w:rFonts w:ascii="Times New Roman" w:hAnsi="Times New Roman"/>
                <w:b/>
                <w:sz w:val="24"/>
                <w:szCs w:val="24"/>
              </w:rPr>
            </w:pPr>
            <w:r w:rsidRPr="007E3C02">
              <w:rPr>
                <w:rFonts w:ascii="Times New Roman" w:hAnsi="Times New Roman"/>
                <w:b/>
                <w:sz w:val="24"/>
                <w:szCs w:val="24"/>
              </w:rPr>
              <w:t>Протяженность (м)</w:t>
            </w:r>
          </w:p>
        </w:tc>
      </w:tr>
      <w:tr w:rsidR="007E6348" w:rsidRPr="007E3C02" w:rsidTr="00952EAE">
        <w:trPr>
          <w:trHeight w:val="284"/>
        </w:trPr>
        <w:tc>
          <w:tcPr>
            <w:tcW w:w="9355" w:type="dxa"/>
            <w:gridSpan w:val="3"/>
            <w:vAlign w:val="center"/>
          </w:tcPr>
          <w:p w:rsidR="007E6348" w:rsidRPr="007E3C02" w:rsidRDefault="007E3C02" w:rsidP="007E3C02">
            <w:pPr>
              <w:spacing w:after="0"/>
              <w:jc w:val="center"/>
              <w:rPr>
                <w:rFonts w:ascii="Times New Roman" w:hAnsi="Times New Roman"/>
                <w:b/>
                <w:sz w:val="24"/>
                <w:szCs w:val="24"/>
              </w:rPr>
            </w:pPr>
            <w:r>
              <w:rPr>
                <w:rFonts w:ascii="Times New Roman" w:hAnsi="Times New Roman"/>
                <w:b/>
                <w:sz w:val="24"/>
                <w:szCs w:val="24"/>
              </w:rPr>
              <w:lastRenderedPageBreak/>
              <w:t>ст. Нижнебаканская</w:t>
            </w:r>
          </w:p>
        </w:tc>
      </w:tr>
      <w:tr w:rsidR="00120617" w:rsidRPr="007E3C02" w:rsidTr="00952EAE">
        <w:trPr>
          <w:trHeight w:val="284"/>
        </w:trPr>
        <w:tc>
          <w:tcPr>
            <w:tcW w:w="3962" w:type="dxa"/>
            <w:vAlign w:val="center"/>
          </w:tcPr>
          <w:p w:rsidR="00120617" w:rsidRPr="007E3C02" w:rsidRDefault="007E3C02" w:rsidP="00952EAE">
            <w:pPr>
              <w:spacing w:after="0"/>
              <w:rPr>
                <w:rFonts w:ascii="Times New Roman" w:hAnsi="Times New Roman"/>
                <w:sz w:val="24"/>
                <w:szCs w:val="24"/>
              </w:rPr>
            </w:pPr>
            <w:r>
              <w:rPr>
                <w:rFonts w:ascii="Times New Roman" w:hAnsi="Times New Roman"/>
                <w:sz w:val="24"/>
                <w:szCs w:val="24"/>
              </w:rPr>
              <w:t>Ул. Пушкина</w:t>
            </w:r>
          </w:p>
        </w:tc>
        <w:tc>
          <w:tcPr>
            <w:tcW w:w="3136"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600</w:t>
            </w:r>
          </w:p>
        </w:tc>
        <w:tc>
          <w:tcPr>
            <w:tcW w:w="2257"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500</w:t>
            </w:r>
          </w:p>
        </w:tc>
      </w:tr>
      <w:tr w:rsidR="00120617" w:rsidRPr="007E3C02" w:rsidTr="00952EAE">
        <w:trPr>
          <w:trHeight w:val="284"/>
        </w:trPr>
        <w:tc>
          <w:tcPr>
            <w:tcW w:w="3962" w:type="dxa"/>
            <w:vAlign w:val="center"/>
          </w:tcPr>
          <w:p w:rsidR="00120617" w:rsidRPr="007E3C02" w:rsidRDefault="007E3C02" w:rsidP="00952EAE">
            <w:pPr>
              <w:spacing w:after="0"/>
              <w:rPr>
                <w:rFonts w:ascii="Times New Roman" w:hAnsi="Times New Roman"/>
                <w:sz w:val="24"/>
                <w:szCs w:val="24"/>
              </w:rPr>
            </w:pPr>
            <w:r>
              <w:rPr>
                <w:rFonts w:ascii="Times New Roman" w:hAnsi="Times New Roman"/>
                <w:sz w:val="24"/>
                <w:szCs w:val="24"/>
              </w:rPr>
              <w:t xml:space="preserve">Ул. Мира </w:t>
            </w:r>
          </w:p>
        </w:tc>
        <w:tc>
          <w:tcPr>
            <w:tcW w:w="3136"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720</w:t>
            </w:r>
          </w:p>
        </w:tc>
        <w:tc>
          <w:tcPr>
            <w:tcW w:w="2257"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600</w:t>
            </w:r>
          </w:p>
        </w:tc>
      </w:tr>
      <w:tr w:rsidR="00120617" w:rsidRPr="007E3C02" w:rsidTr="00952EAE">
        <w:trPr>
          <w:trHeight w:val="284"/>
        </w:trPr>
        <w:tc>
          <w:tcPr>
            <w:tcW w:w="3962" w:type="dxa"/>
            <w:vAlign w:val="center"/>
          </w:tcPr>
          <w:p w:rsidR="00120617" w:rsidRPr="007E3C02" w:rsidRDefault="007E3C02" w:rsidP="00952EAE">
            <w:pPr>
              <w:spacing w:after="0"/>
              <w:rPr>
                <w:rFonts w:ascii="Times New Roman" w:hAnsi="Times New Roman"/>
                <w:sz w:val="24"/>
                <w:szCs w:val="24"/>
              </w:rPr>
            </w:pPr>
            <w:r>
              <w:rPr>
                <w:rFonts w:ascii="Times New Roman" w:hAnsi="Times New Roman"/>
                <w:sz w:val="24"/>
                <w:szCs w:val="24"/>
              </w:rPr>
              <w:t>Ул. Шевченко</w:t>
            </w:r>
          </w:p>
        </w:tc>
        <w:tc>
          <w:tcPr>
            <w:tcW w:w="3136"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720</w:t>
            </w:r>
          </w:p>
        </w:tc>
        <w:tc>
          <w:tcPr>
            <w:tcW w:w="2257"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600</w:t>
            </w:r>
          </w:p>
        </w:tc>
      </w:tr>
      <w:tr w:rsidR="00120617" w:rsidRPr="007E3C02" w:rsidTr="00952EAE">
        <w:trPr>
          <w:trHeight w:val="284"/>
        </w:trPr>
        <w:tc>
          <w:tcPr>
            <w:tcW w:w="3962" w:type="dxa"/>
            <w:vAlign w:val="center"/>
          </w:tcPr>
          <w:p w:rsidR="00120617" w:rsidRPr="007E3C02" w:rsidRDefault="007E3C02" w:rsidP="00952EAE">
            <w:pPr>
              <w:spacing w:after="0"/>
              <w:rPr>
                <w:rFonts w:ascii="Times New Roman" w:hAnsi="Times New Roman"/>
                <w:sz w:val="24"/>
                <w:szCs w:val="24"/>
              </w:rPr>
            </w:pPr>
            <w:r>
              <w:rPr>
                <w:rFonts w:ascii="Times New Roman" w:hAnsi="Times New Roman"/>
                <w:sz w:val="24"/>
                <w:szCs w:val="24"/>
              </w:rPr>
              <w:t>Ул. Октябрьская</w:t>
            </w:r>
          </w:p>
        </w:tc>
        <w:tc>
          <w:tcPr>
            <w:tcW w:w="3136"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720</w:t>
            </w:r>
          </w:p>
        </w:tc>
        <w:tc>
          <w:tcPr>
            <w:tcW w:w="2257" w:type="dxa"/>
            <w:vAlign w:val="center"/>
          </w:tcPr>
          <w:p w:rsidR="00120617" w:rsidRPr="007E3C02" w:rsidRDefault="007E3C02" w:rsidP="00952EAE">
            <w:pPr>
              <w:spacing w:after="0"/>
              <w:jc w:val="center"/>
              <w:rPr>
                <w:rFonts w:ascii="Times New Roman" w:hAnsi="Times New Roman"/>
                <w:sz w:val="24"/>
                <w:szCs w:val="24"/>
              </w:rPr>
            </w:pPr>
            <w:r>
              <w:rPr>
                <w:rFonts w:ascii="Times New Roman" w:hAnsi="Times New Roman"/>
                <w:sz w:val="24"/>
                <w:szCs w:val="24"/>
              </w:rPr>
              <w:t>600</w:t>
            </w:r>
          </w:p>
        </w:tc>
      </w:tr>
      <w:tr w:rsidR="007E3C02" w:rsidRPr="007E3C02" w:rsidTr="00AB11A6">
        <w:trPr>
          <w:trHeight w:val="284"/>
        </w:trPr>
        <w:tc>
          <w:tcPr>
            <w:tcW w:w="9355" w:type="dxa"/>
            <w:gridSpan w:val="3"/>
            <w:vAlign w:val="center"/>
          </w:tcPr>
          <w:p w:rsidR="007E3C02" w:rsidRPr="007E3C02" w:rsidRDefault="007E3C02" w:rsidP="00952EAE">
            <w:pPr>
              <w:spacing w:after="0"/>
              <w:jc w:val="center"/>
              <w:rPr>
                <w:rFonts w:ascii="Times New Roman" w:hAnsi="Times New Roman"/>
                <w:b/>
                <w:sz w:val="24"/>
                <w:szCs w:val="24"/>
              </w:rPr>
            </w:pPr>
            <w:r w:rsidRPr="007E3C02">
              <w:rPr>
                <w:rFonts w:ascii="Times New Roman" w:hAnsi="Times New Roman"/>
                <w:b/>
                <w:sz w:val="24"/>
                <w:szCs w:val="24"/>
              </w:rPr>
              <w:t>ст. Неберджаевская</w:t>
            </w:r>
          </w:p>
        </w:tc>
      </w:tr>
      <w:tr w:rsidR="007E6348" w:rsidRPr="007E3C02" w:rsidTr="00952EAE">
        <w:trPr>
          <w:trHeight w:val="284"/>
        </w:trPr>
        <w:tc>
          <w:tcPr>
            <w:tcW w:w="3962" w:type="dxa"/>
            <w:vAlign w:val="center"/>
          </w:tcPr>
          <w:p w:rsidR="007E6348" w:rsidRPr="007E3C02" w:rsidRDefault="007E3C02" w:rsidP="00952EAE">
            <w:pPr>
              <w:spacing w:after="0"/>
              <w:rPr>
                <w:rFonts w:ascii="Times New Roman" w:hAnsi="Times New Roman"/>
                <w:sz w:val="24"/>
                <w:szCs w:val="24"/>
              </w:rPr>
            </w:pPr>
            <w:r>
              <w:rPr>
                <w:rFonts w:ascii="Times New Roman" w:hAnsi="Times New Roman"/>
                <w:sz w:val="24"/>
                <w:szCs w:val="24"/>
              </w:rPr>
              <w:t>ул. Ленина</w:t>
            </w:r>
          </w:p>
        </w:tc>
        <w:tc>
          <w:tcPr>
            <w:tcW w:w="3136" w:type="dxa"/>
            <w:vAlign w:val="center"/>
          </w:tcPr>
          <w:p w:rsidR="007E6348" w:rsidRPr="007E3C02" w:rsidRDefault="007E3C02" w:rsidP="00952EAE">
            <w:pPr>
              <w:spacing w:after="0"/>
              <w:jc w:val="center"/>
              <w:rPr>
                <w:rFonts w:ascii="Times New Roman" w:hAnsi="Times New Roman"/>
                <w:sz w:val="24"/>
                <w:szCs w:val="24"/>
              </w:rPr>
            </w:pPr>
            <w:r>
              <w:rPr>
                <w:rFonts w:ascii="Times New Roman" w:hAnsi="Times New Roman"/>
                <w:sz w:val="24"/>
                <w:szCs w:val="24"/>
              </w:rPr>
              <w:t>1800</w:t>
            </w:r>
          </w:p>
        </w:tc>
        <w:tc>
          <w:tcPr>
            <w:tcW w:w="2257" w:type="dxa"/>
            <w:vAlign w:val="center"/>
          </w:tcPr>
          <w:p w:rsidR="007E6348" w:rsidRPr="007E3C02" w:rsidRDefault="007E3C02" w:rsidP="00952EAE">
            <w:pPr>
              <w:spacing w:after="0"/>
              <w:jc w:val="center"/>
              <w:rPr>
                <w:rFonts w:ascii="Times New Roman" w:hAnsi="Times New Roman"/>
                <w:sz w:val="24"/>
                <w:szCs w:val="24"/>
              </w:rPr>
            </w:pPr>
            <w:r>
              <w:rPr>
                <w:rFonts w:ascii="Times New Roman" w:hAnsi="Times New Roman"/>
                <w:sz w:val="24"/>
                <w:szCs w:val="24"/>
              </w:rPr>
              <w:t>1500</w:t>
            </w:r>
          </w:p>
        </w:tc>
      </w:tr>
    </w:tbl>
    <w:p w:rsidR="00120617" w:rsidRDefault="00120617" w:rsidP="00952EAE">
      <w:pPr>
        <w:spacing w:after="0"/>
        <w:jc w:val="center"/>
        <w:rPr>
          <w:b/>
        </w:rPr>
      </w:pPr>
    </w:p>
    <w:p w:rsidR="00475C61" w:rsidRPr="00F0409B" w:rsidRDefault="00475C61" w:rsidP="00475C61">
      <w:pPr>
        <w:spacing w:after="0"/>
        <w:jc w:val="center"/>
        <w:rPr>
          <w:rFonts w:ascii="Times New Roman" w:hAnsi="Times New Roman"/>
          <w:b/>
          <w:sz w:val="28"/>
          <w:szCs w:val="28"/>
        </w:rPr>
      </w:pPr>
      <w:r w:rsidRPr="00F0409B">
        <w:rPr>
          <w:rFonts w:ascii="Times New Roman" w:hAnsi="Times New Roman"/>
          <w:b/>
          <w:sz w:val="28"/>
          <w:szCs w:val="28"/>
        </w:rPr>
        <w:t>Грузовой транспорт</w:t>
      </w:r>
    </w:p>
    <w:p w:rsidR="007E3C02" w:rsidRPr="007C1AEF" w:rsidRDefault="00475C61" w:rsidP="007E3C02">
      <w:pPr>
        <w:spacing w:after="0"/>
        <w:ind w:firstLine="708"/>
        <w:jc w:val="both"/>
        <w:outlineLvl w:val="2"/>
        <w:rPr>
          <w:rFonts w:ascii="Times New Roman" w:hAnsi="Times New Roman"/>
          <w:sz w:val="28"/>
          <w:szCs w:val="28"/>
        </w:rPr>
      </w:pPr>
      <w:r w:rsidRPr="00952EAE">
        <w:rPr>
          <w:sz w:val="28"/>
          <w:szCs w:val="28"/>
        </w:rPr>
        <w:tab/>
      </w:r>
      <w:r w:rsidR="007E3C02">
        <w:rPr>
          <w:rFonts w:ascii="Times New Roman" w:hAnsi="Times New Roman"/>
          <w:sz w:val="28"/>
          <w:szCs w:val="28"/>
        </w:rPr>
        <w:t>Г</w:t>
      </w:r>
      <w:r w:rsidR="007E3C02" w:rsidRPr="007C1AEF">
        <w:rPr>
          <w:rFonts w:ascii="Times New Roman" w:hAnsi="Times New Roman"/>
          <w:sz w:val="28"/>
          <w:szCs w:val="28"/>
        </w:rPr>
        <w:t>рузовы</w:t>
      </w:r>
      <w:r w:rsidR="007E3C02">
        <w:rPr>
          <w:rFonts w:ascii="Times New Roman" w:hAnsi="Times New Roman"/>
          <w:sz w:val="28"/>
          <w:szCs w:val="28"/>
        </w:rPr>
        <w:t>е</w:t>
      </w:r>
      <w:r w:rsidR="007E3C02" w:rsidRPr="007C1AEF">
        <w:rPr>
          <w:rFonts w:ascii="Times New Roman" w:hAnsi="Times New Roman"/>
          <w:sz w:val="28"/>
          <w:szCs w:val="28"/>
        </w:rPr>
        <w:t xml:space="preserve"> транспортны</w:t>
      </w:r>
      <w:r w:rsidR="007E3C02">
        <w:rPr>
          <w:rFonts w:ascii="Times New Roman" w:hAnsi="Times New Roman"/>
          <w:sz w:val="28"/>
          <w:szCs w:val="28"/>
        </w:rPr>
        <w:t>е</w:t>
      </w:r>
      <w:r w:rsidR="007E3C02" w:rsidRPr="007C1AEF">
        <w:rPr>
          <w:rFonts w:ascii="Times New Roman" w:hAnsi="Times New Roman"/>
          <w:sz w:val="28"/>
          <w:szCs w:val="28"/>
        </w:rPr>
        <w:t xml:space="preserve"> средств</w:t>
      </w:r>
      <w:r w:rsidR="007E3C02">
        <w:rPr>
          <w:rFonts w:ascii="Times New Roman" w:hAnsi="Times New Roman"/>
          <w:sz w:val="28"/>
          <w:szCs w:val="28"/>
        </w:rPr>
        <w:t>а</w:t>
      </w:r>
      <w:r w:rsidR="007E3C02" w:rsidRPr="007C1AEF">
        <w:rPr>
          <w:rFonts w:ascii="Times New Roman" w:hAnsi="Times New Roman"/>
          <w:sz w:val="28"/>
          <w:szCs w:val="28"/>
        </w:rPr>
        <w:t>, принадлежащие собственникам всех видов собственности на территории поселения</w:t>
      </w:r>
      <w:r w:rsidR="007E3C02">
        <w:rPr>
          <w:rFonts w:ascii="Times New Roman" w:hAnsi="Times New Roman"/>
          <w:sz w:val="28"/>
          <w:szCs w:val="28"/>
        </w:rPr>
        <w:t>,  составляет 563 единицы</w:t>
      </w:r>
    </w:p>
    <w:p w:rsidR="007E3C02" w:rsidRPr="00B15746" w:rsidRDefault="007E3C02" w:rsidP="007E3C02">
      <w:pPr>
        <w:pStyle w:val="aa"/>
        <w:shd w:val="clear" w:color="auto" w:fill="FFFFFF"/>
        <w:spacing w:before="0" w:beforeAutospacing="0" w:after="0" w:afterAutospacing="0" w:line="276" w:lineRule="auto"/>
        <w:ind w:firstLine="708"/>
        <w:jc w:val="both"/>
        <w:textAlignment w:val="baseline"/>
        <w:rPr>
          <w:color w:val="000000"/>
          <w:sz w:val="28"/>
          <w:szCs w:val="28"/>
        </w:rPr>
      </w:pPr>
      <w:r w:rsidRPr="00B15746">
        <w:rPr>
          <w:rFonts w:eastAsia="Calibri"/>
          <w:sz w:val="28"/>
          <w:szCs w:val="28"/>
        </w:rPr>
        <w:t xml:space="preserve">Основными предприятиями, осуществляющими грузовые перевозки на территории Нижнебаканского сельского поселения  являются </w:t>
      </w:r>
      <w:r w:rsidRPr="00B15746">
        <w:rPr>
          <w:color w:val="000000"/>
          <w:sz w:val="28"/>
          <w:szCs w:val="28"/>
        </w:rPr>
        <w:t>-ЗАО «АББА», ООО «Гром», осуществляющие производство  строит</w:t>
      </w:r>
      <w:r>
        <w:rPr>
          <w:color w:val="000000"/>
          <w:sz w:val="28"/>
          <w:szCs w:val="28"/>
        </w:rPr>
        <w:t xml:space="preserve">ельных материалов, </w:t>
      </w:r>
      <w:r w:rsidRPr="00B15746">
        <w:rPr>
          <w:color w:val="000000"/>
          <w:sz w:val="28"/>
          <w:szCs w:val="28"/>
        </w:rPr>
        <w:t>ООО «Новоросметалл» - обжиг извести,агрофирма «Черноморская» - животноводство, птицеводство, пивоварня «Дианов» - пивоварение,ОАО «Новоросцемент» - разработка залежей ме</w:t>
      </w:r>
      <w:r>
        <w:rPr>
          <w:color w:val="000000"/>
          <w:sz w:val="28"/>
          <w:szCs w:val="28"/>
        </w:rPr>
        <w:t xml:space="preserve">ргеля для производства цемента, </w:t>
      </w:r>
      <w:r w:rsidRPr="00B15746">
        <w:rPr>
          <w:color w:val="000000"/>
          <w:sz w:val="28"/>
          <w:szCs w:val="28"/>
        </w:rPr>
        <w:t xml:space="preserve"> ООО «Южный Полюс» - раст</w:t>
      </w:r>
      <w:r>
        <w:rPr>
          <w:color w:val="000000"/>
          <w:sz w:val="28"/>
          <w:szCs w:val="28"/>
        </w:rPr>
        <w:t xml:space="preserve">ениеводство, </w:t>
      </w:r>
      <w:r w:rsidRPr="00B15746">
        <w:rPr>
          <w:color w:val="000000"/>
          <w:sz w:val="28"/>
          <w:szCs w:val="28"/>
        </w:rPr>
        <w:t>ООО «В</w:t>
      </w:r>
      <w:r>
        <w:rPr>
          <w:color w:val="000000"/>
          <w:sz w:val="28"/>
          <w:szCs w:val="28"/>
        </w:rPr>
        <w:t>одолей» - розлив питьевой воды,</w:t>
      </w:r>
      <w:r w:rsidRPr="00B15746">
        <w:rPr>
          <w:color w:val="000000"/>
          <w:sz w:val="28"/>
          <w:szCs w:val="28"/>
        </w:rPr>
        <w:t xml:space="preserve"> НП «Частный охотничий клуб» – растениеводство, животноводство.</w:t>
      </w:r>
    </w:p>
    <w:p w:rsidR="007E3C02" w:rsidRDefault="007E3C02" w:rsidP="000062CD">
      <w:pPr>
        <w:pStyle w:val="aa"/>
        <w:shd w:val="clear" w:color="auto" w:fill="FFFFFF"/>
        <w:spacing w:before="0" w:beforeAutospacing="0" w:after="0" w:afterAutospacing="0" w:line="276" w:lineRule="auto"/>
        <w:jc w:val="both"/>
        <w:textAlignment w:val="baseline"/>
        <w:rPr>
          <w:color w:val="000000"/>
          <w:sz w:val="28"/>
          <w:szCs w:val="28"/>
        </w:rPr>
      </w:pPr>
      <w:r>
        <w:rPr>
          <w:sz w:val="28"/>
          <w:szCs w:val="28"/>
        </w:rPr>
        <w:tab/>
        <w:t xml:space="preserve">Так же на территории Нижнебаканского сельского поселения действуют предприятия по обеспечению населения энергоресурсами: </w:t>
      </w:r>
      <w:r w:rsidRPr="00B15746">
        <w:rPr>
          <w:color w:val="000000"/>
          <w:sz w:val="28"/>
          <w:szCs w:val="28"/>
        </w:rPr>
        <w:t>филиал ОАО «Югводоканал-К</w:t>
      </w:r>
      <w:r>
        <w:rPr>
          <w:color w:val="000000"/>
          <w:sz w:val="28"/>
          <w:szCs w:val="28"/>
        </w:rPr>
        <w:t xml:space="preserve">рымск» - поставка питьевой воды, </w:t>
      </w:r>
      <w:r w:rsidRPr="00B15746">
        <w:rPr>
          <w:color w:val="000000"/>
          <w:sz w:val="28"/>
          <w:szCs w:val="28"/>
        </w:rPr>
        <w:t xml:space="preserve">филиал ООО «Эко-Строй» - обеспечение тепловой энергией жилого фонда и муниципальных учреждений,ООО «КБМ» - сбор и вывоз твердых </w:t>
      </w:r>
      <w:r>
        <w:rPr>
          <w:color w:val="000000"/>
          <w:sz w:val="28"/>
          <w:szCs w:val="28"/>
        </w:rPr>
        <w:t xml:space="preserve">бытовых отходов, водоотведение, </w:t>
      </w:r>
      <w:r w:rsidRPr="00B15746">
        <w:rPr>
          <w:color w:val="000000"/>
          <w:sz w:val="28"/>
          <w:szCs w:val="28"/>
        </w:rPr>
        <w:t>ОАО «НЭСК-электросети» «Крымскэлектросеть»- электросеть», Крымский филиал «Юго-Западные электросети» - электроснабжение поселения.</w:t>
      </w:r>
    </w:p>
    <w:p w:rsidR="00714A99" w:rsidRPr="00615E80" w:rsidRDefault="00A4126B" w:rsidP="00952EAE">
      <w:pPr>
        <w:spacing w:after="0"/>
        <w:jc w:val="center"/>
        <w:rPr>
          <w:rFonts w:ascii="Times New Roman" w:hAnsi="Times New Roman"/>
          <w:b/>
          <w:sz w:val="28"/>
          <w:szCs w:val="28"/>
        </w:rPr>
      </w:pPr>
      <w:r>
        <w:rPr>
          <w:rFonts w:ascii="Times New Roman" w:hAnsi="Times New Roman"/>
          <w:b/>
          <w:sz w:val="28"/>
          <w:szCs w:val="28"/>
        </w:rPr>
        <w:t>2</w:t>
      </w:r>
      <w:r w:rsidR="006D147D" w:rsidRPr="00615E80">
        <w:rPr>
          <w:rFonts w:ascii="Times New Roman" w:hAnsi="Times New Roman"/>
          <w:b/>
          <w:sz w:val="28"/>
          <w:szCs w:val="28"/>
        </w:rPr>
        <w:t xml:space="preserve">.7. </w:t>
      </w:r>
      <w:r w:rsidR="00E80A9F" w:rsidRPr="00615E80">
        <w:rPr>
          <w:rFonts w:ascii="Times New Roman" w:hAnsi="Times New Roman"/>
          <w:b/>
          <w:sz w:val="28"/>
          <w:szCs w:val="28"/>
        </w:rPr>
        <w:t>А</w:t>
      </w:r>
      <w:r w:rsidR="002304C8" w:rsidRPr="00615E80">
        <w:rPr>
          <w:rFonts w:ascii="Times New Roman" w:hAnsi="Times New Roman"/>
          <w:b/>
          <w:sz w:val="28"/>
          <w:szCs w:val="28"/>
        </w:rPr>
        <w:t>нализ параметров дорожного движения</w:t>
      </w:r>
      <w:r w:rsidR="00E80A9F" w:rsidRPr="00615E80">
        <w:rPr>
          <w:rFonts w:ascii="Times New Roman" w:hAnsi="Times New Roman"/>
          <w:b/>
          <w:sz w:val="28"/>
          <w:szCs w:val="28"/>
        </w:rPr>
        <w:t>, а так же параметров движения маршрутных транспортных средств и параметров размещения мест для стоянки и остановки транспортных средств</w:t>
      </w:r>
    </w:p>
    <w:p w:rsidR="00E80A9F" w:rsidRPr="00615E80" w:rsidRDefault="00A4126B" w:rsidP="009150BF">
      <w:pPr>
        <w:spacing w:after="0"/>
        <w:jc w:val="center"/>
        <w:rPr>
          <w:rFonts w:ascii="Times New Roman" w:hAnsi="Times New Roman"/>
          <w:b/>
          <w:sz w:val="28"/>
          <w:szCs w:val="28"/>
        </w:rPr>
      </w:pPr>
      <w:r>
        <w:rPr>
          <w:rFonts w:ascii="Times New Roman" w:hAnsi="Times New Roman"/>
          <w:b/>
          <w:sz w:val="28"/>
          <w:szCs w:val="28"/>
        </w:rPr>
        <w:t>2</w:t>
      </w:r>
      <w:r w:rsidR="00E80A9F" w:rsidRPr="00615E80">
        <w:rPr>
          <w:rFonts w:ascii="Times New Roman" w:hAnsi="Times New Roman"/>
          <w:b/>
          <w:sz w:val="28"/>
          <w:szCs w:val="28"/>
        </w:rPr>
        <w:t>.7.1. Параметры движения</w:t>
      </w:r>
    </w:p>
    <w:p w:rsidR="00952EAE" w:rsidRDefault="009150BF" w:rsidP="00952EAE">
      <w:pPr>
        <w:pStyle w:val="Standard"/>
        <w:spacing w:after="0"/>
        <w:jc w:val="both"/>
        <w:rPr>
          <w:sz w:val="28"/>
          <w:szCs w:val="28"/>
        </w:rPr>
      </w:pPr>
      <w:r w:rsidRPr="00615E80">
        <w:rPr>
          <w:sz w:val="28"/>
          <w:szCs w:val="28"/>
        </w:rPr>
        <w:tab/>
      </w:r>
      <w:r w:rsidR="00952EAE">
        <w:rPr>
          <w:sz w:val="28"/>
          <w:szCs w:val="28"/>
        </w:rPr>
        <w:t>Основным параметром, характеризующим дорожное движение является интенсивность движения данный параметр был получен по вышеуказанной методике в п.п. 2.1.1.</w:t>
      </w:r>
    </w:p>
    <w:p w:rsidR="00952EAE" w:rsidRDefault="00952EAE" w:rsidP="00952EAE">
      <w:pPr>
        <w:pStyle w:val="Standard"/>
        <w:spacing w:after="0"/>
        <w:jc w:val="both"/>
        <w:rPr>
          <w:sz w:val="28"/>
          <w:szCs w:val="28"/>
        </w:rPr>
      </w:pPr>
      <w:r>
        <w:rPr>
          <w:sz w:val="28"/>
          <w:szCs w:val="28"/>
        </w:rPr>
        <w:tab/>
        <w:t>Интенсивность движения N: Количество транспортных средств, проходящие в единицу времени через определенное сечение дороги.</w:t>
      </w:r>
    </w:p>
    <w:p w:rsidR="00952EAE" w:rsidRDefault="00952EAE" w:rsidP="00952EAE">
      <w:pPr>
        <w:pStyle w:val="Standard"/>
        <w:spacing w:after="0"/>
        <w:jc w:val="both"/>
        <w:rPr>
          <w:sz w:val="28"/>
          <w:szCs w:val="28"/>
        </w:rPr>
      </w:pPr>
      <w:r>
        <w:rPr>
          <w:sz w:val="28"/>
          <w:szCs w:val="28"/>
        </w:rPr>
        <w:tab/>
        <w:t xml:space="preserve">Анализируя данные таблиц интенсивности движения транспортных средств, получаем усредненный состав движения потоков транспортных средств в </w:t>
      </w:r>
      <w:r w:rsidR="004E7A98">
        <w:rPr>
          <w:sz w:val="28"/>
          <w:szCs w:val="28"/>
        </w:rPr>
        <w:t>Нижнебаканском сельском поселении</w:t>
      </w:r>
      <w:r>
        <w:rPr>
          <w:sz w:val="28"/>
          <w:szCs w:val="28"/>
        </w:rPr>
        <w:t>.</w:t>
      </w:r>
    </w:p>
    <w:p w:rsidR="00952EAE" w:rsidRDefault="00952EAE" w:rsidP="00952EAE">
      <w:pPr>
        <w:pStyle w:val="Standard"/>
        <w:jc w:val="center"/>
        <w:rPr>
          <w:sz w:val="28"/>
          <w:szCs w:val="28"/>
        </w:rPr>
      </w:pPr>
      <w:r>
        <w:rPr>
          <w:sz w:val="28"/>
          <w:szCs w:val="28"/>
        </w:rPr>
        <w:t>Таблица 1</w:t>
      </w:r>
      <w:r w:rsidR="00E3513A">
        <w:rPr>
          <w:sz w:val="28"/>
          <w:szCs w:val="28"/>
        </w:rPr>
        <w:t>6</w:t>
      </w:r>
      <w:r>
        <w:rPr>
          <w:sz w:val="28"/>
          <w:szCs w:val="28"/>
        </w:rPr>
        <w:t xml:space="preserve"> - Состав движения потоков транспортных средств</w:t>
      </w:r>
    </w:p>
    <w:tbl>
      <w:tblPr>
        <w:tblW w:w="9322" w:type="dxa"/>
        <w:tblInd w:w="284" w:type="dxa"/>
        <w:tblLayout w:type="fixed"/>
        <w:tblCellMar>
          <w:left w:w="10" w:type="dxa"/>
          <w:right w:w="10" w:type="dxa"/>
        </w:tblCellMar>
        <w:tblLook w:val="0000" w:firstRow="0" w:lastRow="0" w:firstColumn="0" w:lastColumn="0" w:noHBand="0" w:noVBand="0"/>
      </w:tblPr>
      <w:tblGrid>
        <w:gridCol w:w="4957"/>
        <w:gridCol w:w="4365"/>
      </w:tblGrid>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ED4366">
            <w:pPr>
              <w:pStyle w:val="Standard"/>
              <w:spacing w:after="0"/>
              <w:jc w:val="center"/>
              <w:rPr>
                <w:b/>
              </w:rPr>
            </w:pPr>
            <w:r>
              <w:rPr>
                <w:b/>
              </w:rPr>
              <w:t>Вид транспортного средства</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ED4366">
            <w:pPr>
              <w:pStyle w:val="Standard"/>
              <w:spacing w:after="0"/>
              <w:jc w:val="center"/>
              <w:rPr>
                <w:b/>
              </w:rPr>
            </w:pPr>
            <w:r>
              <w:rPr>
                <w:b/>
              </w:rPr>
              <w:t>Доля в транспортном потоке, %</w:t>
            </w:r>
          </w:p>
        </w:tc>
      </w:tr>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952EAE">
            <w:pPr>
              <w:pStyle w:val="Standard"/>
              <w:spacing w:after="0"/>
            </w:pPr>
            <w:r>
              <w:t>Индивидуальный</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952EAE" w:rsidRDefault="007F4FAA" w:rsidP="00952EAE">
            <w:pPr>
              <w:pStyle w:val="Standard"/>
              <w:spacing w:after="0"/>
              <w:jc w:val="center"/>
              <w:rPr>
                <w:b/>
              </w:rPr>
            </w:pPr>
            <w:r>
              <w:rPr>
                <w:b/>
              </w:rPr>
              <w:t>87,35</w:t>
            </w:r>
          </w:p>
        </w:tc>
      </w:tr>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952EAE">
            <w:pPr>
              <w:pStyle w:val="Standard"/>
              <w:spacing w:after="0"/>
            </w:pPr>
            <w:r>
              <w:t>Общественный (автобусный)</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952EAE" w:rsidRDefault="00952EAE" w:rsidP="00952EAE">
            <w:pPr>
              <w:pStyle w:val="Standard"/>
              <w:spacing w:after="0"/>
              <w:jc w:val="center"/>
              <w:rPr>
                <w:b/>
              </w:rPr>
            </w:pPr>
            <w:r>
              <w:rPr>
                <w:b/>
              </w:rPr>
              <w:t>0,4</w:t>
            </w:r>
          </w:p>
        </w:tc>
      </w:tr>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952EAE">
            <w:pPr>
              <w:pStyle w:val="Standard"/>
              <w:spacing w:after="0"/>
            </w:pPr>
            <w:r>
              <w:t>Малый грузовой</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952EAE" w:rsidRDefault="007F4FAA" w:rsidP="00952EAE">
            <w:pPr>
              <w:pStyle w:val="Standard"/>
              <w:spacing w:after="0"/>
              <w:jc w:val="center"/>
              <w:rPr>
                <w:b/>
              </w:rPr>
            </w:pPr>
            <w:r>
              <w:rPr>
                <w:b/>
              </w:rPr>
              <w:t>2,7</w:t>
            </w:r>
          </w:p>
        </w:tc>
      </w:tr>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952EAE">
            <w:pPr>
              <w:pStyle w:val="Standard"/>
              <w:spacing w:after="0"/>
            </w:pPr>
            <w:r>
              <w:lastRenderedPageBreak/>
              <w:t>Средний грузовой</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952EAE" w:rsidRDefault="007F4FAA" w:rsidP="00952EAE">
            <w:pPr>
              <w:pStyle w:val="Standard"/>
              <w:spacing w:after="0"/>
              <w:jc w:val="center"/>
              <w:rPr>
                <w:b/>
              </w:rPr>
            </w:pPr>
            <w:r>
              <w:rPr>
                <w:b/>
              </w:rPr>
              <w:t>3,3</w:t>
            </w:r>
          </w:p>
        </w:tc>
      </w:tr>
      <w:tr w:rsidR="00952EAE" w:rsidTr="00952EAE">
        <w:tc>
          <w:tcPr>
            <w:tcW w:w="495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952EAE" w:rsidRDefault="00952EAE" w:rsidP="00952EAE">
            <w:pPr>
              <w:pStyle w:val="Standard"/>
              <w:spacing w:after="0"/>
            </w:pPr>
            <w:r>
              <w:t>Большой грузовой</w:t>
            </w:r>
          </w:p>
        </w:tc>
        <w:tc>
          <w:tcPr>
            <w:tcW w:w="436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952EAE" w:rsidRDefault="007F4FAA" w:rsidP="00952EAE">
            <w:pPr>
              <w:pStyle w:val="Standard"/>
              <w:spacing w:after="0"/>
              <w:jc w:val="center"/>
              <w:rPr>
                <w:b/>
              </w:rPr>
            </w:pPr>
            <w:r>
              <w:rPr>
                <w:b/>
              </w:rPr>
              <w:t>6,25</w:t>
            </w:r>
          </w:p>
        </w:tc>
      </w:tr>
    </w:tbl>
    <w:p w:rsidR="00952EAE" w:rsidRDefault="00952EAE" w:rsidP="009B46AD">
      <w:pPr>
        <w:pStyle w:val="Standard"/>
        <w:spacing w:after="0"/>
        <w:jc w:val="both"/>
        <w:rPr>
          <w:sz w:val="28"/>
          <w:szCs w:val="28"/>
        </w:rPr>
      </w:pPr>
      <w:r>
        <w:rPr>
          <w:sz w:val="28"/>
          <w:szCs w:val="28"/>
        </w:rPr>
        <w:tab/>
        <w:t>Состав движения: Качественный показатель транспортного потока, характеризующий наличие в нем различных типов транспортных средств.</w:t>
      </w:r>
    </w:p>
    <w:p w:rsidR="00952EAE" w:rsidRDefault="00952EAE" w:rsidP="009B46AD">
      <w:pPr>
        <w:pStyle w:val="Standard"/>
        <w:spacing w:after="0"/>
        <w:jc w:val="both"/>
        <w:rPr>
          <w:sz w:val="28"/>
          <w:szCs w:val="28"/>
        </w:rPr>
      </w:pPr>
      <w:r>
        <w:rPr>
          <w:sz w:val="28"/>
          <w:szCs w:val="28"/>
        </w:rPr>
        <w:tab/>
        <w:t xml:space="preserve">В </w:t>
      </w:r>
      <w:r w:rsidR="007F5D8A">
        <w:rPr>
          <w:sz w:val="28"/>
          <w:szCs w:val="28"/>
        </w:rPr>
        <w:t>Нижнебаканском сельском поселении</w:t>
      </w:r>
      <w:r>
        <w:rPr>
          <w:sz w:val="28"/>
          <w:szCs w:val="28"/>
        </w:rPr>
        <w:t xml:space="preserve">  действует ограничение максимальной скорости движения до 20 км/ч на пешеходных переходах, находящихся вблизи  учебных заведений (школа №1</w:t>
      </w:r>
      <w:r w:rsidR="00C038F2">
        <w:rPr>
          <w:sz w:val="28"/>
          <w:szCs w:val="28"/>
        </w:rPr>
        <w:t>0, №11</w:t>
      </w:r>
      <w:r>
        <w:rPr>
          <w:sz w:val="28"/>
          <w:szCs w:val="28"/>
        </w:rPr>
        <w:t>) и Детских садов (№</w:t>
      </w:r>
      <w:r w:rsidR="00C038F2">
        <w:rPr>
          <w:sz w:val="28"/>
          <w:szCs w:val="28"/>
        </w:rPr>
        <w:t>10</w:t>
      </w:r>
      <w:r>
        <w:rPr>
          <w:sz w:val="28"/>
          <w:szCs w:val="28"/>
        </w:rPr>
        <w:t>, №3</w:t>
      </w:r>
      <w:r w:rsidR="00C038F2">
        <w:rPr>
          <w:sz w:val="28"/>
          <w:szCs w:val="28"/>
        </w:rPr>
        <w:t>3</w:t>
      </w:r>
      <w:r>
        <w:rPr>
          <w:sz w:val="28"/>
          <w:szCs w:val="28"/>
        </w:rPr>
        <w:t xml:space="preserve">). По улицам </w:t>
      </w:r>
      <w:r w:rsidR="00C038F2">
        <w:rPr>
          <w:sz w:val="28"/>
          <w:szCs w:val="28"/>
        </w:rPr>
        <w:t xml:space="preserve">СП </w:t>
      </w:r>
      <w:r>
        <w:rPr>
          <w:sz w:val="28"/>
          <w:szCs w:val="28"/>
        </w:rPr>
        <w:t xml:space="preserve"> разрешено движение со скоростью не более 60 км/ч.</w:t>
      </w:r>
    </w:p>
    <w:p w:rsidR="00E80A9F" w:rsidRPr="009150BF" w:rsidRDefault="00E80A9F" w:rsidP="00D557FC">
      <w:pPr>
        <w:jc w:val="center"/>
        <w:rPr>
          <w:rFonts w:ascii="Times New Roman" w:hAnsi="Times New Roman"/>
          <w:b/>
          <w:sz w:val="28"/>
          <w:szCs w:val="28"/>
          <w:u w:val="single"/>
        </w:rPr>
      </w:pPr>
      <w:r w:rsidRPr="009150BF">
        <w:rPr>
          <w:rFonts w:ascii="Times New Roman" w:hAnsi="Times New Roman"/>
          <w:b/>
          <w:sz w:val="28"/>
          <w:szCs w:val="28"/>
          <w:u w:val="single"/>
        </w:rPr>
        <w:t>Плотность движения</w:t>
      </w:r>
    </w:p>
    <w:p w:rsidR="000F21D2" w:rsidRDefault="00D557FC" w:rsidP="000F21D2">
      <w:pPr>
        <w:pStyle w:val="Standard"/>
        <w:spacing w:after="0"/>
        <w:rPr>
          <w:sz w:val="28"/>
          <w:szCs w:val="28"/>
        </w:rPr>
      </w:pPr>
      <w:r>
        <w:rPr>
          <w:sz w:val="28"/>
          <w:szCs w:val="28"/>
        </w:rPr>
        <w:tab/>
      </w:r>
      <w:r w:rsidR="000F21D2">
        <w:rPr>
          <w:sz w:val="28"/>
          <w:szCs w:val="28"/>
        </w:rPr>
        <w:t>Плотность движения q: Число автомобилей на 1 км дороги.</w:t>
      </w:r>
    </w:p>
    <w:p w:rsidR="000F21D2" w:rsidRDefault="000F21D2" w:rsidP="000F21D2">
      <w:pPr>
        <w:pStyle w:val="Standard"/>
        <w:spacing w:after="0"/>
        <w:rPr>
          <w:sz w:val="28"/>
          <w:szCs w:val="28"/>
        </w:rPr>
      </w:pPr>
      <w:r>
        <w:rPr>
          <w:sz w:val="28"/>
          <w:szCs w:val="28"/>
        </w:rPr>
        <w:t>Плотность движения связана с основными характеристиками движения потока автомобилей формулой:</w:t>
      </w:r>
    </w:p>
    <w:p w:rsidR="000F21D2" w:rsidRDefault="000F21D2" w:rsidP="000F21D2">
      <w:pPr>
        <w:pStyle w:val="Standard"/>
        <w:spacing w:after="0"/>
        <w:jc w:val="center"/>
        <w:rPr>
          <w:sz w:val="28"/>
          <w:szCs w:val="28"/>
        </w:rPr>
      </w:pPr>
      <w:r>
        <w:rPr>
          <w:sz w:val="28"/>
          <w:szCs w:val="28"/>
        </w:rPr>
        <w:t xml:space="preserve">                                                  N = Vq,                                                               (3)</w:t>
      </w:r>
    </w:p>
    <w:p w:rsidR="000F21D2" w:rsidRDefault="000F21D2" w:rsidP="000F21D2">
      <w:pPr>
        <w:pStyle w:val="Standard"/>
        <w:spacing w:after="0"/>
        <w:rPr>
          <w:sz w:val="28"/>
          <w:szCs w:val="28"/>
        </w:rPr>
      </w:pPr>
      <w:r>
        <w:rPr>
          <w:sz w:val="28"/>
          <w:szCs w:val="28"/>
        </w:rPr>
        <w:t>где N- интенсивность движения, авт./ч;</w:t>
      </w:r>
    </w:p>
    <w:p w:rsidR="000F21D2" w:rsidRDefault="000F21D2" w:rsidP="000F21D2">
      <w:pPr>
        <w:pStyle w:val="Standard"/>
        <w:spacing w:after="0"/>
        <w:rPr>
          <w:sz w:val="28"/>
          <w:szCs w:val="28"/>
        </w:rPr>
      </w:pPr>
      <w:r>
        <w:rPr>
          <w:sz w:val="28"/>
          <w:szCs w:val="28"/>
        </w:rPr>
        <w:t>V - скорость, км/ч;</w:t>
      </w:r>
    </w:p>
    <w:p w:rsidR="000F21D2" w:rsidRDefault="000F21D2" w:rsidP="000F21D2">
      <w:pPr>
        <w:pStyle w:val="Standard"/>
        <w:spacing w:after="0"/>
        <w:rPr>
          <w:sz w:val="28"/>
          <w:szCs w:val="28"/>
        </w:rPr>
      </w:pPr>
      <w:r>
        <w:rPr>
          <w:sz w:val="28"/>
          <w:szCs w:val="28"/>
        </w:rPr>
        <w:t>q - плотность потока, авт./км.</w:t>
      </w:r>
    </w:p>
    <w:p w:rsidR="000F21D2" w:rsidRDefault="000F21D2" w:rsidP="000F21D2">
      <w:pPr>
        <w:pStyle w:val="Standard"/>
        <w:spacing w:after="0"/>
        <w:rPr>
          <w:sz w:val="28"/>
          <w:szCs w:val="28"/>
        </w:rPr>
      </w:pPr>
      <w:r>
        <w:rPr>
          <w:sz w:val="28"/>
          <w:szCs w:val="28"/>
        </w:rPr>
        <w:tab/>
        <w:t>Коэффициент загрузки дороги движением z определяется отношением фактической интенсивности движения к практической пропускной способности участка дороги</w:t>
      </w:r>
    </w:p>
    <w:p w:rsidR="000F21D2" w:rsidRDefault="000F21D2" w:rsidP="000F21D2">
      <w:pPr>
        <w:pStyle w:val="Standard"/>
        <w:spacing w:after="0"/>
        <w:jc w:val="center"/>
        <w:rPr>
          <w:sz w:val="28"/>
          <w:szCs w:val="28"/>
        </w:rPr>
      </w:pPr>
      <w:r>
        <w:rPr>
          <w:sz w:val="28"/>
          <w:szCs w:val="28"/>
        </w:rPr>
        <w:t xml:space="preserve">                                             z = N/P,                                                                  (4)</w:t>
      </w:r>
    </w:p>
    <w:p w:rsidR="000F21D2" w:rsidRDefault="000F21D2" w:rsidP="000F21D2">
      <w:pPr>
        <w:pStyle w:val="Standard"/>
        <w:spacing w:after="0"/>
        <w:rPr>
          <w:sz w:val="28"/>
          <w:szCs w:val="28"/>
        </w:rPr>
      </w:pPr>
      <w:r>
        <w:rPr>
          <w:sz w:val="28"/>
          <w:szCs w:val="28"/>
        </w:rPr>
        <w:t>где N- интенсивность движения, авт./ч;</w:t>
      </w:r>
    </w:p>
    <w:p w:rsidR="000F21D2" w:rsidRDefault="000F21D2" w:rsidP="000F21D2">
      <w:pPr>
        <w:pStyle w:val="Standard"/>
        <w:spacing w:after="0"/>
        <w:rPr>
          <w:sz w:val="28"/>
          <w:szCs w:val="28"/>
        </w:rPr>
      </w:pPr>
      <w:r>
        <w:rPr>
          <w:sz w:val="28"/>
          <w:szCs w:val="28"/>
        </w:rPr>
        <w:t>Р - практическая пропускная способность участка дороги, авт./ч.</w:t>
      </w:r>
    </w:p>
    <w:p w:rsidR="000F21D2" w:rsidRDefault="000F21D2" w:rsidP="000F21D2">
      <w:pPr>
        <w:pStyle w:val="Standard"/>
        <w:jc w:val="center"/>
        <w:rPr>
          <w:sz w:val="28"/>
          <w:szCs w:val="28"/>
        </w:rPr>
      </w:pPr>
      <w:r>
        <w:rPr>
          <w:sz w:val="28"/>
          <w:szCs w:val="28"/>
        </w:rPr>
        <w:t>Таблица 1</w:t>
      </w:r>
      <w:r w:rsidR="00E3513A">
        <w:rPr>
          <w:sz w:val="28"/>
          <w:szCs w:val="28"/>
        </w:rPr>
        <w:t>7</w:t>
      </w:r>
      <w:r w:rsidR="00FE3122">
        <w:rPr>
          <w:sz w:val="28"/>
          <w:szCs w:val="28"/>
        </w:rPr>
        <w:t xml:space="preserve"> </w:t>
      </w:r>
      <w:r>
        <w:rPr>
          <w:sz w:val="28"/>
          <w:szCs w:val="28"/>
        </w:rPr>
        <w:t>- Исходные данные для расчета загрузки</w:t>
      </w:r>
    </w:p>
    <w:tbl>
      <w:tblPr>
        <w:tblW w:w="9463" w:type="dxa"/>
        <w:tblInd w:w="284" w:type="dxa"/>
        <w:tblLayout w:type="fixed"/>
        <w:tblCellMar>
          <w:left w:w="10" w:type="dxa"/>
          <w:right w:w="10" w:type="dxa"/>
        </w:tblCellMar>
        <w:tblLook w:val="0000" w:firstRow="0" w:lastRow="0" w:firstColumn="0" w:lastColumn="0" w:noHBand="0" w:noVBand="0"/>
      </w:tblPr>
      <w:tblGrid>
        <w:gridCol w:w="534"/>
        <w:gridCol w:w="2382"/>
        <w:gridCol w:w="1635"/>
        <w:gridCol w:w="1635"/>
        <w:gridCol w:w="1718"/>
        <w:gridCol w:w="1559"/>
      </w:tblGrid>
      <w:tr w:rsidR="000F21D2" w:rsidTr="000F21D2">
        <w:tc>
          <w:tcPr>
            <w:tcW w:w="5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w:t>
            </w:r>
          </w:p>
        </w:tc>
        <w:tc>
          <w:tcPr>
            <w:tcW w:w="23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Наименование улицы</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Р</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N</w:t>
            </w:r>
          </w:p>
        </w:tc>
        <w:tc>
          <w:tcPr>
            <w:tcW w:w="17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z</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Default="000F21D2" w:rsidP="00ED4366">
            <w:pPr>
              <w:pStyle w:val="Standard"/>
              <w:spacing w:after="0"/>
              <w:jc w:val="center"/>
              <w:rPr>
                <w:b/>
              </w:rPr>
            </w:pPr>
            <w:r>
              <w:rPr>
                <w:b/>
              </w:rPr>
              <w:t>q</w:t>
            </w:r>
          </w:p>
        </w:tc>
      </w:tr>
      <w:tr w:rsidR="000F21D2" w:rsidRPr="000F21D2" w:rsidTr="000F21D2">
        <w:tc>
          <w:tcPr>
            <w:tcW w:w="5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F21D2" w:rsidRPr="000F21D2" w:rsidRDefault="000F21D2" w:rsidP="00ED4366">
            <w:pPr>
              <w:pStyle w:val="Standard"/>
              <w:spacing w:after="0"/>
            </w:pPr>
            <w:r w:rsidRPr="000F21D2">
              <w:t>1</w:t>
            </w:r>
          </w:p>
        </w:tc>
        <w:tc>
          <w:tcPr>
            <w:tcW w:w="23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F21D2" w:rsidP="00742AE2">
            <w:pPr>
              <w:pStyle w:val="Standard"/>
            </w:pPr>
            <w:r w:rsidRPr="000F21D2">
              <w:t xml:space="preserve">ул. </w:t>
            </w:r>
            <w:r w:rsidR="00742AE2">
              <w:t>Ленина</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742AE2" w:rsidP="000F21D2">
            <w:pPr>
              <w:pStyle w:val="Standard"/>
              <w:spacing w:after="0"/>
              <w:jc w:val="center"/>
            </w:pPr>
            <w:r>
              <w:t>2684</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282</w:t>
            </w:r>
          </w:p>
        </w:tc>
        <w:tc>
          <w:tcPr>
            <w:tcW w:w="17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0,11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4</w:t>
            </w:r>
            <w:r w:rsidR="00742AE2">
              <w:t>,7</w:t>
            </w:r>
          </w:p>
        </w:tc>
      </w:tr>
      <w:tr w:rsidR="000F21D2" w:rsidRPr="000F21D2" w:rsidTr="000F21D2">
        <w:tc>
          <w:tcPr>
            <w:tcW w:w="53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F21D2" w:rsidRPr="000F21D2" w:rsidRDefault="000F21D2" w:rsidP="00ED4366">
            <w:pPr>
              <w:pStyle w:val="Standard"/>
            </w:pPr>
            <w:r w:rsidRPr="000F21D2">
              <w:t>2</w:t>
            </w:r>
          </w:p>
        </w:tc>
        <w:tc>
          <w:tcPr>
            <w:tcW w:w="238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742AE2" w:rsidP="000F21D2">
            <w:pPr>
              <w:pStyle w:val="Standard"/>
            </w:pPr>
            <w:r>
              <w:t>ул. Мира</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742AE2" w:rsidP="000F21D2">
            <w:pPr>
              <w:pStyle w:val="Standard"/>
              <w:spacing w:after="0"/>
              <w:jc w:val="center"/>
            </w:pPr>
            <w:r>
              <w:t>2684</w:t>
            </w:r>
          </w:p>
        </w:tc>
        <w:tc>
          <w:tcPr>
            <w:tcW w:w="16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282</w:t>
            </w:r>
          </w:p>
        </w:tc>
        <w:tc>
          <w:tcPr>
            <w:tcW w:w="171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0,11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F21D2" w:rsidRPr="000F21D2" w:rsidRDefault="00053205" w:rsidP="000F21D2">
            <w:pPr>
              <w:pStyle w:val="Standard"/>
              <w:spacing w:after="0"/>
              <w:jc w:val="center"/>
            </w:pPr>
            <w:r>
              <w:t>4</w:t>
            </w:r>
            <w:r w:rsidR="00742AE2">
              <w:t>,7</w:t>
            </w:r>
          </w:p>
        </w:tc>
      </w:tr>
    </w:tbl>
    <w:p w:rsidR="00E80A9F" w:rsidRPr="000F21D2" w:rsidRDefault="009150BF" w:rsidP="009150BF">
      <w:pPr>
        <w:spacing w:after="0"/>
        <w:jc w:val="both"/>
        <w:rPr>
          <w:rFonts w:ascii="Times New Roman" w:hAnsi="Times New Roman"/>
          <w:sz w:val="28"/>
          <w:szCs w:val="28"/>
        </w:rPr>
      </w:pPr>
      <w:r>
        <w:tab/>
      </w:r>
      <w:r w:rsidR="00163E2C" w:rsidRPr="000F21D2">
        <w:rPr>
          <w:rFonts w:ascii="Times New Roman" w:hAnsi="Times New Roman"/>
          <w:sz w:val="28"/>
          <w:szCs w:val="28"/>
        </w:rPr>
        <w:t>Прикоэффициент загрузки z</w:t>
      </w:r>
      <w:r w:rsidR="00BE4794" w:rsidRPr="000F21D2">
        <w:rPr>
          <w:rFonts w:ascii="Times New Roman" w:hAnsi="Times New Roman"/>
          <w:position w:val="-10"/>
          <w:sz w:val="28"/>
          <w:szCs w:val="28"/>
        </w:rPr>
        <w:object w:dxaOrig="4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9pt" o:ole="">
            <v:imagedata r:id="rId20" o:title=""/>
          </v:shape>
          <o:OLEObject Type="Embed" ProgID="Equation.3" ShapeID="_x0000_i1025" DrawAspect="Content" ObjectID="_1597492283" r:id="rId21"/>
        </w:object>
      </w:r>
      <w:r w:rsidR="00163E2C" w:rsidRPr="000F21D2">
        <w:rPr>
          <w:rFonts w:ascii="Times New Roman" w:hAnsi="Times New Roman"/>
          <w:sz w:val="28"/>
          <w:szCs w:val="28"/>
        </w:rPr>
        <w:t xml:space="preserve"> - уровень обслуживания движения соответствует категории А. Для категории А характерно движение автомобилей в свободных условиях, без взаимодействия. При этом наблюдается низкая эмоциональная нагрузка водителей в сочетании с удобством работы. Экономическая эффективность дороги низкая.</w:t>
      </w:r>
    </w:p>
    <w:p w:rsidR="00E80A9F" w:rsidRPr="009150BF" w:rsidRDefault="009150BF" w:rsidP="009150BF">
      <w:pPr>
        <w:spacing w:after="0"/>
        <w:jc w:val="both"/>
        <w:rPr>
          <w:rFonts w:ascii="Times New Roman" w:hAnsi="Times New Roman"/>
          <w:sz w:val="28"/>
          <w:szCs w:val="28"/>
        </w:rPr>
      </w:pPr>
      <w:r w:rsidRPr="000F21D2">
        <w:rPr>
          <w:rFonts w:ascii="Times New Roman" w:hAnsi="Times New Roman"/>
          <w:sz w:val="28"/>
          <w:szCs w:val="28"/>
        </w:rPr>
        <w:tab/>
      </w:r>
      <w:r w:rsidR="00BE4794" w:rsidRPr="000F21D2">
        <w:rPr>
          <w:rFonts w:ascii="Times New Roman" w:hAnsi="Times New Roman"/>
          <w:sz w:val="28"/>
          <w:szCs w:val="28"/>
        </w:rPr>
        <w:t xml:space="preserve">При коэффициенте загрузки </w:t>
      </w:r>
      <w:r w:rsidR="00BE4794" w:rsidRPr="000F21D2">
        <w:rPr>
          <w:rFonts w:ascii="Times New Roman" w:hAnsi="Times New Roman"/>
          <w:position w:val="-6"/>
          <w:sz w:val="28"/>
          <w:szCs w:val="28"/>
        </w:rPr>
        <w:object w:dxaOrig="1520" w:dyaOrig="279">
          <v:shape id="_x0000_i1026" type="#_x0000_t75" style="width:76.2pt;height:13.4pt" o:ole="">
            <v:imagedata r:id="rId22" o:title=""/>
          </v:shape>
          <o:OLEObject Type="Embed" ProgID="Equation.3" ShapeID="_x0000_i1026" DrawAspect="Content" ObjectID="_1597492284" r:id="rId23"/>
        </w:object>
      </w:r>
      <w:r w:rsidR="00AD486C" w:rsidRPr="000F21D2">
        <w:rPr>
          <w:rFonts w:ascii="Times New Roman" w:hAnsi="Times New Roman"/>
          <w:sz w:val="28"/>
          <w:szCs w:val="28"/>
        </w:rPr>
        <w:t xml:space="preserve"> – уровень обслуживания движения соответствует категории В. Для категории В характерно движение автомобилей группами при совершении большого количества обгонов. Эмоциональная нагрузка водителей нормальная. Удобство работы –мало удобно. Эмоциональная эффективность работы – малоэффективная.</w:t>
      </w:r>
    </w:p>
    <w:p w:rsidR="00E80A9F" w:rsidRPr="009150BF" w:rsidRDefault="00A4126B" w:rsidP="009150BF">
      <w:pPr>
        <w:spacing w:after="0"/>
        <w:jc w:val="center"/>
        <w:rPr>
          <w:rFonts w:ascii="Times New Roman" w:hAnsi="Times New Roman"/>
          <w:b/>
          <w:sz w:val="28"/>
          <w:szCs w:val="28"/>
        </w:rPr>
      </w:pPr>
      <w:r>
        <w:rPr>
          <w:rFonts w:ascii="Times New Roman" w:hAnsi="Times New Roman"/>
          <w:b/>
          <w:sz w:val="28"/>
          <w:szCs w:val="28"/>
        </w:rPr>
        <w:t>2</w:t>
      </w:r>
      <w:r w:rsidR="00AD486C" w:rsidRPr="009150BF">
        <w:rPr>
          <w:rFonts w:ascii="Times New Roman" w:hAnsi="Times New Roman"/>
          <w:b/>
          <w:sz w:val="28"/>
          <w:szCs w:val="28"/>
        </w:rPr>
        <w:t>.7.2. Параметры движения маршрутного транспорта</w:t>
      </w:r>
    </w:p>
    <w:p w:rsidR="00DD5E42" w:rsidRDefault="009150BF" w:rsidP="00F54646">
      <w:pPr>
        <w:spacing w:after="0"/>
        <w:jc w:val="both"/>
        <w:rPr>
          <w:rFonts w:ascii="Times New Roman" w:hAnsi="Times New Roman"/>
          <w:sz w:val="28"/>
          <w:szCs w:val="28"/>
        </w:rPr>
      </w:pPr>
      <w:r w:rsidRPr="009150BF">
        <w:rPr>
          <w:rFonts w:ascii="Times New Roman" w:hAnsi="Times New Roman"/>
          <w:sz w:val="28"/>
          <w:szCs w:val="28"/>
        </w:rPr>
        <w:tab/>
      </w:r>
      <w:r w:rsidR="00DD5E42" w:rsidRPr="00F54646">
        <w:rPr>
          <w:rFonts w:ascii="Times New Roman" w:hAnsi="Times New Roman"/>
          <w:sz w:val="28"/>
          <w:szCs w:val="28"/>
        </w:rPr>
        <w:t xml:space="preserve">На территории </w:t>
      </w:r>
      <w:r w:rsidR="004E7A98" w:rsidRPr="00F54646">
        <w:rPr>
          <w:rFonts w:ascii="Times New Roman" w:hAnsi="Times New Roman"/>
          <w:sz w:val="28"/>
          <w:szCs w:val="28"/>
        </w:rPr>
        <w:t>Нижнебаканского</w:t>
      </w:r>
      <w:r w:rsidR="00BB59E0" w:rsidRPr="00F54646">
        <w:rPr>
          <w:rFonts w:ascii="Times New Roman" w:hAnsi="Times New Roman"/>
          <w:sz w:val="28"/>
          <w:szCs w:val="28"/>
        </w:rPr>
        <w:t xml:space="preserve"> сельского поселения</w:t>
      </w:r>
      <w:r w:rsidR="00DD5E42" w:rsidRPr="00F54646">
        <w:rPr>
          <w:rFonts w:ascii="Times New Roman" w:hAnsi="Times New Roman"/>
          <w:sz w:val="28"/>
          <w:szCs w:val="28"/>
        </w:rPr>
        <w:t xml:space="preserve"> общественный транспорт отсутствует.  </w:t>
      </w:r>
      <w:r w:rsidR="00AD486C" w:rsidRPr="00F54646">
        <w:rPr>
          <w:rFonts w:ascii="Times New Roman" w:hAnsi="Times New Roman"/>
          <w:sz w:val="28"/>
          <w:szCs w:val="28"/>
        </w:rPr>
        <w:t xml:space="preserve">Пригородный маршрутный транспорт по территории </w:t>
      </w:r>
      <w:r w:rsidR="004E7A98" w:rsidRPr="00F54646">
        <w:rPr>
          <w:rFonts w:ascii="Times New Roman" w:hAnsi="Times New Roman"/>
          <w:sz w:val="28"/>
          <w:szCs w:val="28"/>
        </w:rPr>
        <w:lastRenderedPageBreak/>
        <w:t>Нижнебаканского</w:t>
      </w:r>
      <w:r w:rsidR="00BB59E0" w:rsidRPr="00F54646">
        <w:rPr>
          <w:rFonts w:ascii="Times New Roman" w:hAnsi="Times New Roman"/>
          <w:sz w:val="28"/>
          <w:szCs w:val="28"/>
        </w:rPr>
        <w:t xml:space="preserve"> сельского поселения</w:t>
      </w:r>
      <w:r w:rsidR="004E7A98" w:rsidRPr="00F54646">
        <w:rPr>
          <w:rFonts w:ascii="Times New Roman" w:hAnsi="Times New Roman"/>
          <w:sz w:val="28"/>
          <w:szCs w:val="28"/>
        </w:rPr>
        <w:t xml:space="preserve"> </w:t>
      </w:r>
      <w:r w:rsidR="00DD5E42" w:rsidRPr="00F54646">
        <w:rPr>
          <w:rFonts w:ascii="Times New Roman" w:hAnsi="Times New Roman"/>
          <w:sz w:val="28"/>
          <w:szCs w:val="28"/>
        </w:rPr>
        <w:t xml:space="preserve">не </w:t>
      </w:r>
      <w:r w:rsidR="00AD486C" w:rsidRPr="00F54646">
        <w:rPr>
          <w:rFonts w:ascii="Times New Roman" w:hAnsi="Times New Roman"/>
          <w:sz w:val="28"/>
          <w:szCs w:val="28"/>
        </w:rPr>
        <w:t>передвигается в общем потоке транспортных средств</w:t>
      </w:r>
      <w:r w:rsidR="00DD5E42" w:rsidRPr="00F54646">
        <w:rPr>
          <w:rFonts w:ascii="Times New Roman" w:hAnsi="Times New Roman"/>
          <w:sz w:val="28"/>
          <w:szCs w:val="28"/>
        </w:rPr>
        <w:t>.  Весь поток маршрутного транспорта проходит по автомобильной дороге федерального значения "</w:t>
      </w:r>
      <w:r w:rsidR="00F54646" w:rsidRPr="00F54646">
        <w:rPr>
          <w:rFonts w:ascii="Times New Roman" w:hAnsi="Times New Roman"/>
          <w:sz w:val="28"/>
          <w:szCs w:val="28"/>
        </w:rPr>
        <w:t>Краснодар-Новороссийск</w:t>
      </w:r>
      <w:r w:rsidR="00DD5E42" w:rsidRPr="00F54646">
        <w:rPr>
          <w:rFonts w:ascii="Times New Roman" w:hAnsi="Times New Roman"/>
          <w:sz w:val="28"/>
          <w:szCs w:val="28"/>
        </w:rPr>
        <w:t>"</w:t>
      </w:r>
      <w:r w:rsidR="00F54646" w:rsidRPr="00F54646">
        <w:rPr>
          <w:rFonts w:ascii="Times New Roman" w:hAnsi="Times New Roman"/>
          <w:sz w:val="28"/>
          <w:szCs w:val="28"/>
        </w:rPr>
        <w:t>.</w:t>
      </w:r>
    </w:p>
    <w:p w:rsidR="00475C61" w:rsidRDefault="00F54646" w:rsidP="00DD5E42">
      <w:pPr>
        <w:jc w:val="both"/>
        <w:rPr>
          <w:rFonts w:ascii="Times New Roman" w:hAnsi="Times New Roman"/>
          <w:sz w:val="28"/>
          <w:szCs w:val="28"/>
        </w:rPr>
      </w:pPr>
      <w:r>
        <w:rPr>
          <w:rFonts w:ascii="Times New Roman" w:hAnsi="Times New Roman"/>
          <w:sz w:val="28"/>
          <w:szCs w:val="28"/>
        </w:rPr>
        <w:tab/>
        <w:t>В ст. Неберджаевская остановочные павильоны расположены в поселении. Но общественный транспорт в станице не ходит.</w:t>
      </w:r>
    </w:p>
    <w:p w:rsidR="00475C61" w:rsidRDefault="00475C61" w:rsidP="00DD5E42">
      <w:pPr>
        <w:jc w:val="both"/>
        <w:rPr>
          <w:rFonts w:ascii="Times New Roman" w:hAnsi="Times New Roman"/>
          <w:sz w:val="28"/>
          <w:szCs w:val="28"/>
        </w:rPr>
      </w:pPr>
    </w:p>
    <w:p w:rsidR="00475C61" w:rsidRDefault="00475C61" w:rsidP="00DD5E42">
      <w:pPr>
        <w:jc w:val="both"/>
        <w:rPr>
          <w:rFonts w:ascii="Times New Roman" w:hAnsi="Times New Roman"/>
          <w:sz w:val="28"/>
          <w:szCs w:val="28"/>
        </w:rPr>
      </w:pPr>
    </w:p>
    <w:p w:rsidR="00475C61" w:rsidRDefault="00475C61" w:rsidP="00DD5E42">
      <w:pPr>
        <w:jc w:val="both"/>
        <w:rPr>
          <w:rFonts w:ascii="Times New Roman" w:hAnsi="Times New Roman"/>
          <w:sz w:val="28"/>
          <w:szCs w:val="28"/>
        </w:rPr>
      </w:pPr>
    </w:p>
    <w:p w:rsidR="00475C61" w:rsidRDefault="00475C61" w:rsidP="00DD5E42">
      <w:pPr>
        <w:jc w:val="both"/>
        <w:rPr>
          <w:rFonts w:ascii="Times New Roman" w:hAnsi="Times New Roman"/>
          <w:sz w:val="28"/>
          <w:szCs w:val="28"/>
        </w:rPr>
      </w:pPr>
    </w:p>
    <w:p w:rsidR="00475C61" w:rsidRDefault="00475C61" w:rsidP="00DD5E42">
      <w:pPr>
        <w:jc w:val="both"/>
        <w:rPr>
          <w:rFonts w:ascii="Times New Roman" w:hAnsi="Times New Roman"/>
          <w:sz w:val="28"/>
          <w:szCs w:val="28"/>
        </w:rPr>
        <w:sectPr w:rsidR="00475C61"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475C61" w:rsidRDefault="00BC5C81" w:rsidP="00BC5C81">
      <w:pPr>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9068298" cy="6413912"/>
            <wp:effectExtent l="19050" t="0" r="0" b="0"/>
            <wp:docPr id="28" name="Рисунок 28" descr="C:\Users\komp\Desktop\РАБОТА\В РАБОТЕ\КСОДД\Нижнебаканское сп\КАРТЫ\КАРТЫ\для вставки в ворд\с. Нижнебаканка - остан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omp\Desktop\РАБОТА\В РАБОТЕ\КСОДД\Нижнебаканское сп\КАРТЫ\КАРТЫ\для вставки в ворд\с. Нижнебаканка - остановки.jpg"/>
                    <pic:cNvPicPr>
                      <a:picLocks noChangeAspect="1" noChangeArrowheads="1"/>
                    </pic:cNvPicPr>
                  </pic:nvPicPr>
                  <pic:blipFill>
                    <a:blip r:embed="rId24"/>
                    <a:srcRect/>
                    <a:stretch>
                      <a:fillRect/>
                    </a:stretch>
                  </pic:blipFill>
                  <pic:spPr bwMode="auto">
                    <a:xfrm>
                      <a:off x="0" y="0"/>
                      <a:ext cx="9068699" cy="6414196"/>
                    </a:xfrm>
                    <a:prstGeom prst="rect">
                      <a:avLst/>
                    </a:prstGeom>
                    <a:noFill/>
                    <a:ln w="9525">
                      <a:noFill/>
                      <a:miter lim="800000"/>
                      <a:headEnd/>
                      <a:tailEnd/>
                    </a:ln>
                  </pic:spPr>
                </pic:pic>
              </a:graphicData>
            </a:graphic>
          </wp:inline>
        </w:drawing>
      </w:r>
    </w:p>
    <w:p w:rsidR="00475C61" w:rsidRDefault="00BC5C81" w:rsidP="00BC5C81">
      <w:pPr>
        <w:jc w:val="center"/>
        <w:rPr>
          <w:rFonts w:ascii="Times New Roman" w:hAnsi="Times New Roman"/>
          <w:sz w:val="28"/>
          <w:szCs w:val="28"/>
        </w:rPr>
        <w:sectPr w:rsidR="00475C61" w:rsidSect="00475C61">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noProof/>
          <w:sz w:val="28"/>
          <w:szCs w:val="28"/>
          <w:lang w:eastAsia="ru-RU"/>
        </w:rPr>
        <w:lastRenderedPageBreak/>
        <w:drawing>
          <wp:inline distT="0" distB="0" distL="0" distR="0">
            <wp:extent cx="8742295" cy="6183333"/>
            <wp:effectExtent l="19050" t="0" r="1655" b="0"/>
            <wp:docPr id="29" name="Рисунок 29" descr="C:\Users\komp\Desktop\РАБОТА\В РАБОТЕ\КСОДД\Нижнебаканское сп\КАРТЫ\КАРТЫ\для вставки в ворд\ст. Неберджаевская остан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mp\Desktop\РАБОТА\В РАБОТЕ\КСОДД\Нижнебаканское сп\КАРТЫ\КАРТЫ\для вставки в ворд\ст. Неберджаевская остановки.jpg"/>
                    <pic:cNvPicPr>
                      <a:picLocks noChangeAspect="1" noChangeArrowheads="1"/>
                    </pic:cNvPicPr>
                  </pic:nvPicPr>
                  <pic:blipFill>
                    <a:blip r:embed="rId25"/>
                    <a:srcRect/>
                    <a:stretch>
                      <a:fillRect/>
                    </a:stretch>
                  </pic:blipFill>
                  <pic:spPr bwMode="auto">
                    <a:xfrm>
                      <a:off x="0" y="0"/>
                      <a:ext cx="8742682" cy="6183607"/>
                    </a:xfrm>
                    <a:prstGeom prst="rect">
                      <a:avLst/>
                    </a:prstGeom>
                    <a:noFill/>
                    <a:ln w="9525">
                      <a:noFill/>
                      <a:miter lim="800000"/>
                      <a:headEnd/>
                      <a:tailEnd/>
                    </a:ln>
                  </pic:spPr>
                </pic:pic>
              </a:graphicData>
            </a:graphic>
          </wp:inline>
        </w:drawing>
      </w:r>
    </w:p>
    <w:p w:rsidR="006B1D0E" w:rsidRPr="009150BF" w:rsidRDefault="00A4126B" w:rsidP="00DD5E42">
      <w:pPr>
        <w:spacing w:after="0"/>
        <w:jc w:val="center"/>
        <w:rPr>
          <w:rFonts w:ascii="Times New Roman" w:hAnsi="Times New Roman"/>
          <w:b/>
          <w:sz w:val="28"/>
          <w:szCs w:val="28"/>
        </w:rPr>
      </w:pPr>
      <w:r>
        <w:rPr>
          <w:rFonts w:ascii="Times New Roman" w:hAnsi="Times New Roman"/>
          <w:b/>
          <w:sz w:val="28"/>
          <w:szCs w:val="28"/>
        </w:rPr>
        <w:lastRenderedPageBreak/>
        <w:t>2</w:t>
      </w:r>
      <w:r w:rsidR="006B1D0E" w:rsidRPr="009150BF">
        <w:rPr>
          <w:rFonts w:ascii="Times New Roman" w:hAnsi="Times New Roman"/>
          <w:b/>
          <w:sz w:val="28"/>
          <w:szCs w:val="28"/>
        </w:rPr>
        <w:t>.7.3. Параметры размещения мест для стоянки и остановки транспортных средств</w:t>
      </w:r>
    </w:p>
    <w:p w:rsidR="000F21D2" w:rsidRDefault="009150BF" w:rsidP="000F21D2">
      <w:pPr>
        <w:pStyle w:val="Standard"/>
        <w:spacing w:after="0"/>
        <w:jc w:val="both"/>
      </w:pPr>
      <w:r w:rsidRPr="009150BF">
        <w:rPr>
          <w:sz w:val="28"/>
          <w:szCs w:val="28"/>
        </w:rPr>
        <w:tab/>
      </w:r>
      <w:r w:rsidR="000F21D2">
        <w:rPr>
          <w:sz w:val="28"/>
          <w:szCs w:val="28"/>
          <w:shd w:val="clear" w:color="auto" w:fill="FFFFFF"/>
        </w:rPr>
        <w:t>В ходе проведения работ собрана и систематизирована информация о существующем парковочном пространстве в наиболее важных районах. Информация о существующих парковочных мощностях была получена на основании натурных обследований.</w:t>
      </w:r>
    </w:p>
    <w:p w:rsidR="000F21D2" w:rsidRDefault="000F21D2" w:rsidP="000F21D2">
      <w:pPr>
        <w:pStyle w:val="Standard"/>
        <w:spacing w:after="0"/>
        <w:jc w:val="both"/>
        <w:rPr>
          <w:sz w:val="28"/>
          <w:szCs w:val="28"/>
          <w:shd w:val="clear" w:color="auto" w:fill="FFFFFF"/>
        </w:rPr>
      </w:pPr>
      <w:r>
        <w:rPr>
          <w:sz w:val="28"/>
          <w:szCs w:val="28"/>
          <w:shd w:val="clear" w:color="auto" w:fill="FFFFFF"/>
        </w:rPr>
        <w:tab/>
        <w:t>На первом этапе данного проекта собрана и систематизирована информация о существующем парковочном пространстве в наиболее важных районах. Анализ полученной информации позволил оценить степень удовлетворения спроса на парковочное пространство и порождаемую им нагрузку на дорожную сеть</w:t>
      </w:r>
    </w:p>
    <w:p w:rsidR="000F21D2" w:rsidRDefault="000F21D2" w:rsidP="000F21D2">
      <w:pPr>
        <w:pStyle w:val="Standard"/>
        <w:spacing w:after="0"/>
        <w:jc w:val="both"/>
        <w:rPr>
          <w:sz w:val="28"/>
          <w:szCs w:val="28"/>
          <w:shd w:val="clear" w:color="auto" w:fill="FFFFFF"/>
        </w:rPr>
      </w:pPr>
      <w:r>
        <w:rPr>
          <w:sz w:val="28"/>
          <w:szCs w:val="28"/>
          <w:shd w:val="clear" w:color="auto" w:fill="FFFFFF"/>
        </w:rPr>
        <w:tab/>
        <w:t>Анализ полученной информации позволит оценить степень удовлетворения спроса на парковочное пространство и порождаемую им нагрузку на дорожную сеть.</w:t>
      </w:r>
    </w:p>
    <w:p w:rsidR="000F21D2" w:rsidRDefault="000F21D2" w:rsidP="000F21D2">
      <w:pPr>
        <w:pStyle w:val="Standard"/>
        <w:spacing w:after="0"/>
        <w:jc w:val="both"/>
        <w:rPr>
          <w:sz w:val="28"/>
          <w:szCs w:val="28"/>
          <w:shd w:val="clear" w:color="auto" w:fill="FFFFFF"/>
        </w:rPr>
      </w:pPr>
      <w:r>
        <w:rPr>
          <w:sz w:val="28"/>
          <w:szCs w:val="28"/>
          <w:shd w:val="clear" w:color="auto" w:fill="FFFFFF"/>
        </w:rPr>
        <w:tab/>
        <w:t>В соответствии с нормами СП 42.13330.2011 обеспеченность местами для постоянного хранения легкового индивидуального автотранспорта должна быть 350 машино-мест на 1000 жителей.</w:t>
      </w:r>
    </w:p>
    <w:p w:rsidR="000F21D2" w:rsidRDefault="000F21D2" w:rsidP="000F21D2">
      <w:pPr>
        <w:pStyle w:val="Standard"/>
        <w:spacing w:after="0"/>
        <w:jc w:val="both"/>
        <w:rPr>
          <w:sz w:val="28"/>
          <w:szCs w:val="28"/>
          <w:shd w:val="clear" w:color="auto" w:fill="FFFFFF"/>
        </w:rPr>
      </w:pPr>
      <w:r>
        <w:rPr>
          <w:sz w:val="28"/>
          <w:szCs w:val="28"/>
          <w:shd w:val="clear" w:color="auto" w:fill="FFFFFF"/>
        </w:rPr>
        <w:tab/>
        <w:t>Следовательно, необходимое количество мест для постоянного</w:t>
      </w:r>
      <w:r w:rsidR="00053205">
        <w:rPr>
          <w:sz w:val="28"/>
          <w:szCs w:val="28"/>
          <w:shd w:val="clear" w:color="auto" w:fill="FFFFFF"/>
        </w:rPr>
        <w:t xml:space="preserve"> хранения автомобилей составит </w:t>
      </w:r>
      <w:r w:rsidR="00F54646">
        <w:rPr>
          <w:sz w:val="28"/>
          <w:szCs w:val="28"/>
          <w:shd w:val="clear" w:color="auto" w:fill="FFFFFF"/>
        </w:rPr>
        <w:t>4747</w:t>
      </w:r>
      <w:r>
        <w:rPr>
          <w:sz w:val="28"/>
          <w:szCs w:val="28"/>
          <w:shd w:val="clear" w:color="auto" w:fill="FFFFFF"/>
        </w:rPr>
        <w:t xml:space="preserve"> машино-мест.</w:t>
      </w:r>
    </w:p>
    <w:p w:rsidR="000F21D2" w:rsidRDefault="000F21D2" w:rsidP="000F21D2">
      <w:pPr>
        <w:pStyle w:val="Standard"/>
        <w:spacing w:after="0"/>
        <w:jc w:val="both"/>
        <w:rPr>
          <w:sz w:val="28"/>
          <w:szCs w:val="28"/>
          <w:shd w:val="clear" w:color="auto" w:fill="FFFFFF"/>
        </w:rPr>
      </w:pPr>
      <w:r>
        <w:rPr>
          <w:sz w:val="28"/>
          <w:szCs w:val="28"/>
          <w:shd w:val="clear" w:color="auto" w:fill="FFFFFF"/>
        </w:rPr>
        <w:tab/>
        <w:t>Парковочные места вдоль улично-дорожной сети, оборудованные в соответствии с действующими нормативами присутствуют, но не везде. Можно выделить лишь несколько парковочных зон оборудованных в заездных карманах, данного количества достаточно при учете существующей нагрузке на УДС села.  У объектов притяжения наблюдается отдельные парковочные площадки, которые позволяют удовлетворить существующие потребности жителей сельского поселения.</w:t>
      </w:r>
    </w:p>
    <w:p w:rsidR="000F21D2" w:rsidRDefault="000F21D2" w:rsidP="000F21D2">
      <w:pPr>
        <w:pStyle w:val="Standard"/>
        <w:spacing w:after="0"/>
        <w:jc w:val="both"/>
        <w:rPr>
          <w:sz w:val="28"/>
          <w:szCs w:val="28"/>
          <w:shd w:val="clear" w:color="auto" w:fill="FFFFFF"/>
        </w:rPr>
      </w:pPr>
      <w:r>
        <w:rPr>
          <w:sz w:val="28"/>
          <w:szCs w:val="28"/>
          <w:shd w:val="clear" w:color="auto" w:fill="FFFFFF"/>
        </w:rPr>
        <w:tab/>
        <w:t>Парковки, организованные не в соответствии с требованиями ГОСТ и СНиП порождают дополнительную нагрузку на дорожную сеть и приводят к возникновению заторов.</w:t>
      </w:r>
      <w:r w:rsidR="00F54646">
        <w:rPr>
          <w:sz w:val="28"/>
          <w:szCs w:val="28"/>
          <w:shd w:val="clear" w:color="auto" w:fill="FFFFFF"/>
        </w:rPr>
        <w:t xml:space="preserve"> </w:t>
      </w:r>
      <w:r>
        <w:rPr>
          <w:sz w:val="28"/>
          <w:szCs w:val="28"/>
          <w:shd w:val="clear" w:color="auto" w:fill="FFFFFF"/>
        </w:rPr>
        <w:t>Поэтому оптимизация парковочного пространства позволит не только более полно удовлетворить спрос граждан, но и улучшить дорожно-транспортную ситуацию.</w:t>
      </w:r>
    </w:p>
    <w:p w:rsidR="00F54646" w:rsidRDefault="000F21D2" w:rsidP="000F21D2">
      <w:pPr>
        <w:pStyle w:val="Standard"/>
        <w:spacing w:after="0"/>
        <w:jc w:val="both"/>
        <w:rPr>
          <w:sz w:val="28"/>
          <w:szCs w:val="28"/>
          <w:shd w:val="clear" w:color="auto" w:fill="FFFFFF"/>
        </w:rPr>
      </w:pPr>
      <w:r>
        <w:rPr>
          <w:sz w:val="28"/>
          <w:szCs w:val="28"/>
          <w:shd w:val="clear" w:color="auto" w:fill="FFFFFF"/>
        </w:rPr>
        <w:tab/>
        <w:t xml:space="preserve">По результатам натурных обследований выявлено достаточное количество машино-мест в дворовых территориях многоквартирных жилых домов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70 % данного парковочного пространства организованно должным образом и не носит хаотичный характер.</w:t>
      </w:r>
    </w:p>
    <w:p w:rsidR="000F21D2" w:rsidRDefault="000F21D2" w:rsidP="000F21D2">
      <w:pPr>
        <w:pStyle w:val="Standard"/>
        <w:spacing w:after="0"/>
        <w:jc w:val="both"/>
        <w:rPr>
          <w:sz w:val="28"/>
          <w:szCs w:val="28"/>
          <w:shd w:val="clear" w:color="auto" w:fill="FFFFFF"/>
        </w:rPr>
      </w:pPr>
      <w:r>
        <w:rPr>
          <w:sz w:val="28"/>
          <w:szCs w:val="28"/>
          <w:shd w:val="clear" w:color="auto" w:fill="FFFFFF"/>
        </w:rPr>
        <w:tab/>
        <w:t xml:space="preserve">В </w:t>
      </w:r>
      <w:r w:rsidR="008672B3">
        <w:rPr>
          <w:sz w:val="28"/>
          <w:szCs w:val="28"/>
          <w:shd w:val="clear" w:color="auto" w:fill="FFFFFF"/>
        </w:rPr>
        <w:t>Нижнебаканском</w:t>
      </w:r>
      <w:r w:rsidR="00053205">
        <w:rPr>
          <w:sz w:val="28"/>
          <w:szCs w:val="28"/>
          <w:shd w:val="clear" w:color="auto" w:fill="FFFFFF"/>
        </w:rPr>
        <w:t xml:space="preserve"> </w:t>
      </w:r>
      <w:r w:rsidR="00F54646">
        <w:rPr>
          <w:sz w:val="28"/>
          <w:szCs w:val="28"/>
          <w:shd w:val="clear" w:color="auto" w:fill="FFFFFF"/>
        </w:rPr>
        <w:t>сельском поселении</w:t>
      </w:r>
      <w:r w:rsidR="00053205">
        <w:rPr>
          <w:sz w:val="28"/>
          <w:szCs w:val="28"/>
          <w:shd w:val="clear" w:color="auto" w:fill="FFFFFF"/>
        </w:rPr>
        <w:t xml:space="preserve"> большая часть </w:t>
      </w:r>
      <w:r>
        <w:rPr>
          <w:sz w:val="28"/>
          <w:szCs w:val="28"/>
          <w:shd w:val="clear" w:color="auto" w:fill="FFFFFF"/>
        </w:rPr>
        <w:t>занята частной жилой застройкой малоэтажного типа. На придомовой территории расположено по 1-2 машино-места, выявлено, что общее количество парковочных машино мест на территории частных домовладений.</w:t>
      </w:r>
    </w:p>
    <w:p w:rsidR="000F21D2" w:rsidRDefault="000F21D2" w:rsidP="000F21D2">
      <w:pPr>
        <w:pStyle w:val="Standard"/>
        <w:spacing w:after="0"/>
        <w:jc w:val="both"/>
        <w:rPr>
          <w:sz w:val="28"/>
          <w:szCs w:val="28"/>
          <w:shd w:val="clear" w:color="auto" w:fill="FFFFFF"/>
        </w:rPr>
      </w:pPr>
      <w:r>
        <w:rPr>
          <w:sz w:val="28"/>
          <w:szCs w:val="28"/>
          <w:shd w:val="clear" w:color="auto" w:fill="FFFFFF"/>
        </w:rPr>
        <w:tab/>
        <w:t xml:space="preserve">Выявлена высокая обеспеченность местами для стоянки и остановки транспортных средств. Дефицит парковочного пространства </w:t>
      </w:r>
      <w:r w:rsidR="009B46AD">
        <w:rPr>
          <w:sz w:val="28"/>
          <w:szCs w:val="28"/>
          <w:shd w:val="clear" w:color="auto" w:fill="FFFFFF"/>
        </w:rPr>
        <w:t>отсутствует</w:t>
      </w:r>
      <w:r>
        <w:rPr>
          <w:sz w:val="28"/>
          <w:szCs w:val="28"/>
          <w:shd w:val="clear" w:color="auto" w:fill="FFFFFF"/>
        </w:rPr>
        <w:t>.</w:t>
      </w:r>
    </w:p>
    <w:p w:rsidR="000F21D2" w:rsidRDefault="000F21D2" w:rsidP="000F21D2">
      <w:pPr>
        <w:pStyle w:val="Standard"/>
        <w:spacing w:after="0"/>
        <w:jc w:val="both"/>
      </w:pPr>
      <w:r>
        <w:rPr>
          <w:sz w:val="28"/>
          <w:szCs w:val="28"/>
          <w:shd w:val="clear" w:color="auto" w:fill="FFFFFF"/>
        </w:rPr>
        <w:tab/>
        <w:t xml:space="preserve">Самостоятельное устройство парковок может повлечь за собой затруднение выезда с дворовой территории, нарушение правил парковки, </w:t>
      </w:r>
      <w:r>
        <w:rPr>
          <w:sz w:val="28"/>
          <w:szCs w:val="28"/>
          <w:shd w:val="clear" w:color="auto" w:fill="FFFFFF"/>
        </w:rPr>
        <w:lastRenderedPageBreak/>
        <w:t>нерегламентированное использование участков может стать причиной нарушения границ линий отвода различных видов коммуникаций (газопроводы, водопроводы, линии электропередач и т.д.), автомобили, припаркованные на самостоятельно устроенных парковках, могут мешать движению пешеходов и велосипедистов. Парковка на газонах влечет за собой распространение грязи по улично-дорожной сети города, что негативно складывается на здоровье жителей, также необустроенные парковки могут располагаться вблизи детских площадок, что негативно сказывается на безопасности детей, так и самих автомобилей.</w:t>
      </w:r>
    </w:p>
    <w:p w:rsidR="000F21D2" w:rsidRDefault="000F21D2" w:rsidP="000F21D2">
      <w:pPr>
        <w:pStyle w:val="Standard"/>
        <w:spacing w:after="0"/>
        <w:jc w:val="both"/>
        <w:rPr>
          <w:sz w:val="28"/>
          <w:szCs w:val="28"/>
          <w:shd w:val="clear" w:color="auto" w:fill="FFFFFF"/>
        </w:rPr>
      </w:pPr>
      <w:r>
        <w:rPr>
          <w:sz w:val="28"/>
          <w:szCs w:val="28"/>
          <w:shd w:val="clear" w:color="auto" w:fill="FFFFFF"/>
        </w:rPr>
        <w:tab/>
        <w:t xml:space="preserve">В целом по результатам анализа парковочного пространства на территории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можно сделать вывод о том, что дефицит парковочных мест</w:t>
      </w:r>
      <w:r w:rsidR="00F54646">
        <w:rPr>
          <w:sz w:val="28"/>
          <w:szCs w:val="28"/>
          <w:shd w:val="clear" w:color="auto" w:fill="FFFFFF"/>
        </w:rPr>
        <w:t xml:space="preserve"> не наблюдается.</w:t>
      </w: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pPr>
    </w:p>
    <w:p w:rsidR="00475C61" w:rsidRDefault="00475C61" w:rsidP="000F21D2">
      <w:pPr>
        <w:pStyle w:val="Standard"/>
        <w:rPr>
          <w:sz w:val="28"/>
          <w:szCs w:val="28"/>
          <w:shd w:val="clear" w:color="auto" w:fill="FFFFFF"/>
        </w:rPr>
        <w:sectPr w:rsidR="00475C61"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475C61" w:rsidRDefault="00475C61" w:rsidP="000F21D2">
      <w:pPr>
        <w:pStyle w:val="Standard"/>
        <w:rPr>
          <w:sz w:val="28"/>
          <w:szCs w:val="28"/>
          <w:shd w:val="clear" w:color="auto" w:fill="FFFFFF"/>
        </w:rPr>
      </w:pPr>
    </w:p>
    <w:p w:rsidR="00475C61" w:rsidRDefault="00BC5C81" w:rsidP="00BC5C81">
      <w:pPr>
        <w:pStyle w:val="Standard"/>
        <w:jc w:val="center"/>
        <w:rPr>
          <w:sz w:val="28"/>
          <w:szCs w:val="28"/>
          <w:shd w:val="clear" w:color="auto" w:fill="FFFFFF"/>
        </w:rPr>
        <w:sectPr w:rsidR="00475C61" w:rsidSect="00475C61">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noProof/>
          <w:sz w:val="28"/>
          <w:szCs w:val="28"/>
          <w:shd w:val="clear" w:color="auto" w:fill="FFFFFF"/>
          <w:lang w:eastAsia="ru-RU" w:bidi="ar-SA"/>
        </w:rPr>
        <w:drawing>
          <wp:inline distT="0" distB="0" distL="0" distR="0">
            <wp:extent cx="8369577" cy="5919713"/>
            <wp:effectExtent l="19050" t="0" r="0" b="0"/>
            <wp:docPr id="30" name="Рисунок 30" descr="C:\Users\komp\Desktop\РАБОТА\В РАБОТЕ\КСОДД\Нижнебаканское сп\КАРТЫ\КАРТЫ\для вставки в ворд\с. Нижнебаканка - парк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mp\Desktop\РАБОТА\В РАБОТЕ\КСОДД\Нижнебаканское сп\КАРТЫ\КАРТЫ\для вставки в ворд\с. Нижнебаканка - парковки.jpg"/>
                    <pic:cNvPicPr>
                      <a:picLocks noChangeAspect="1" noChangeArrowheads="1"/>
                    </pic:cNvPicPr>
                  </pic:nvPicPr>
                  <pic:blipFill>
                    <a:blip r:embed="rId26"/>
                    <a:srcRect/>
                    <a:stretch>
                      <a:fillRect/>
                    </a:stretch>
                  </pic:blipFill>
                  <pic:spPr bwMode="auto">
                    <a:xfrm>
                      <a:off x="0" y="0"/>
                      <a:ext cx="8375392" cy="5923826"/>
                    </a:xfrm>
                    <a:prstGeom prst="rect">
                      <a:avLst/>
                    </a:prstGeom>
                    <a:noFill/>
                    <a:ln w="9525">
                      <a:noFill/>
                      <a:miter lim="800000"/>
                      <a:headEnd/>
                      <a:tailEnd/>
                    </a:ln>
                  </pic:spPr>
                </pic:pic>
              </a:graphicData>
            </a:graphic>
          </wp:inline>
        </w:drawing>
      </w:r>
    </w:p>
    <w:p w:rsidR="00BC5C81" w:rsidRDefault="00BC5C81" w:rsidP="00BC5C81">
      <w:pPr>
        <w:spacing w:after="0"/>
        <w:jc w:val="center"/>
        <w:rPr>
          <w:rFonts w:ascii="Times New Roman" w:hAnsi="Times New Roman"/>
          <w:b/>
          <w:sz w:val="28"/>
          <w:szCs w:val="28"/>
        </w:rPr>
        <w:sectPr w:rsidR="00BC5C81" w:rsidSect="00BC5C81">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b/>
          <w:noProof/>
          <w:sz w:val="28"/>
          <w:szCs w:val="28"/>
          <w:lang w:eastAsia="ru-RU"/>
        </w:rPr>
        <w:lastRenderedPageBreak/>
        <w:drawing>
          <wp:inline distT="0" distB="0" distL="0" distR="0">
            <wp:extent cx="8761574" cy="6166884"/>
            <wp:effectExtent l="19050" t="0" r="1426" b="0"/>
            <wp:docPr id="32" name="Рисунок 32" descr="C:\Users\komp\Desktop\РАБОТА\В РАБОТЕ\КСОДД\Нижнебаканское сп\КАРТЫ\КАРТЫ\для вставки в ворд\ст. Неберджаевская  парк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mp\Desktop\РАБОТА\В РАБОТЕ\КСОДД\Нижнебаканское сп\КАРТЫ\КАРТЫ\для вставки в ворд\ст. Неберджаевская  парковки.jpg"/>
                    <pic:cNvPicPr>
                      <a:picLocks noChangeAspect="1" noChangeArrowheads="1"/>
                    </pic:cNvPicPr>
                  </pic:nvPicPr>
                  <pic:blipFill>
                    <a:blip r:embed="rId27"/>
                    <a:srcRect/>
                    <a:stretch>
                      <a:fillRect/>
                    </a:stretch>
                  </pic:blipFill>
                  <pic:spPr bwMode="auto">
                    <a:xfrm>
                      <a:off x="0" y="0"/>
                      <a:ext cx="8763308" cy="6168105"/>
                    </a:xfrm>
                    <a:prstGeom prst="rect">
                      <a:avLst/>
                    </a:prstGeom>
                    <a:noFill/>
                    <a:ln w="9525">
                      <a:noFill/>
                      <a:miter lim="800000"/>
                      <a:headEnd/>
                      <a:tailEnd/>
                    </a:ln>
                  </pic:spPr>
                </pic:pic>
              </a:graphicData>
            </a:graphic>
          </wp:inline>
        </w:drawing>
      </w:r>
    </w:p>
    <w:p w:rsidR="00714A99" w:rsidRPr="009150BF" w:rsidRDefault="00A4126B" w:rsidP="009150BF">
      <w:pPr>
        <w:spacing w:after="0"/>
        <w:jc w:val="center"/>
        <w:rPr>
          <w:rFonts w:ascii="Times New Roman" w:hAnsi="Times New Roman"/>
          <w:b/>
          <w:sz w:val="28"/>
          <w:szCs w:val="28"/>
        </w:rPr>
      </w:pPr>
      <w:r>
        <w:rPr>
          <w:rFonts w:ascii="Times New Roman" w:hAnsi="Times New Roman"/>
          <w:b/>
          <w:sz w:val="28"/>
          <w:szCs w:val="28"/>
        </w:rPr>
        <w:lastRenderedPageBreak/>
        <w:t>2</w:t>
      </w:r>
      <w:r w:rsidR="00B44726" w:rsidRPr="009150BF">
        <w:rPr>
          <w:rFonts w:ascii="Times New Roman" w:hAnsi="Times New Roman"/>
          <w:b/>
          <w:sz w:val="28"/>
          <w:szCs w:val="28"/>
        </w:rPr>
        <w:t>.8.  Результаты исследования пассажиропотоков и грузопотоков</w:t>
      </w:r>
    </w:p>
    <w:p w:rsidR="009B46AD" w:rsidRDefault="009150BF" w:rsidP="009B46AD">
      <w:pPr>
        <w:pStyle w:val="Standard"/>
        <w:spacing w:after="0"/>
        <w:jc w:val="both"/>
        <w:rPr>
          <w:sz w:val="28"/>
          <w:szCs w:val="28"/>
        </w:rPr>
      </w:pPr>
      <w:r w:rsidRPr="009150BF">
        <w:rPr>
          <w:sz w:val="28"/>
          <w:szCs w:val="28"/>
        </w:rPr>
        <w:tab/>
      </w:r>
      <w:r w:rsidR="009B46AD">
        <w:rPr>
          <w:sz w:val="28"/>
          <w:szCs w:val="28"/>
        </w:rPr>
        <w:t>Грузовой транспорт представлен автомобильным и железнодорожным транспортом.</w:t>
      </w:r>
    </w:p>
    <w:p w:rsidR="009B46AD" w:rsidRDefault="009B46AD" w:rsidP="009B46AD">
      <w:pPr>
        <w:pStyle w:val="Standard"/>
        <w:spacing w:after="0"/>
        <w:jc w:val="both"/>
        <w:rPr>
          <w:sz w:val="28"/>
          <w:szCs w:val="28"/>
        </w:rPr>
      </w:pPr>
      <w:r>
        <w:rPr>
          <w:sz w:val="28"/>
          <w:szCs w:val="28"/>
        </w:rPr>
        <w:tab/>
        <w:t>Среднесуточный грузопоток (потребный) по железной дороге оценочно составляет – 4000 тон.</w:t>
      </w:r>
    </w:p>
    <w:p w:rsidR="009B46AD" w:rsidRDefault="009B46AD" w:rsidP="009B46AD">
      <w:pPr>
        <w:pStyle w:val="Standard"/>
        <w:spacing w:after="0"/>
        <w:jc w:val="both"/>
        <w:rPr>
          <w:sz w:val="28"/>
          <w:szCs w:val="28"/>
        </w:rPr>
      </w:pPr>
      <w:r>
        <w:rPr>
          <w:sz w:val="28"/>
          <w:szCs w:val="28"/>
        </w:rPr>
        <w:tab/>
        <w:t>Годовой грузопоток (потребный) по железной дороге оценочно составляет - 1,500 млн. тон.</w:t>
      </w:r>
    </w:p>
    <w:p w:rsidR="009B46AD" w:rsidRDefault="009B46AD" w:rsidP="009B46AD">
      <w:pPr>
        <w:pStyle w:val="Standard"/>
        <w:spacing w:after="0"/>
        <w:jc w:val="both"/>
        <w:rPr>
          <w:sz w:val="28"/>
          <w:szCs w:val="28"/>
        </w:rPr>
      </w:pPr>
      <w:r>
        <w:rPr>
          <w:sz w:val="28"/>
          <w:szCs w:val="28"/>
        </w:rPr>
        <w:tab/>
        <w:t>Годовой грузопоток (максимально возможный) до 5 млн. тон.</w:t>
      </w:r>
    </w:p>
    <w:p w:rsidR="009B46AD" w:rsidRDefault="009B46AD" w:rsidP="009B46AD">
      <w:pPr>
        <w:pStyle w:val="Standard"/>
        <w:spacing w:after="0"/>
        <w:jc w:val="both"/>
        <w:rPr>
          <w:sz w:val="28"/>
          <w:szCs w:val="28"/>
        </w:rPr>
      </w:pPr>
      <w:r>
        <w:rPr>
          <w:sz w:val="28"/>
          <w:szCs w:val="28"/>
        </w:rPr>
        <w:tab/>
        <w:t xml:space="preserve">Таким образом, железная дорога используется на </w:t>
      </w:r>
      <w:r w:rsidR="00F54646">
        <w:rPr>
          <w:sz w:val="28"/>
          <w:szCs w:val="28"/>
        </w:rPr>
        <w:t>8</w:t>
      </w:r>
      <w:r>
        <w:rPr>
          <w:sz w:val="28"/>
          <w:szCs w:val="28"/>
        </w:rPr>
        <w:t>0% от своих максимальных возможностей, что на сегодняшний день удовлетворяет потребный спрос в грузообороте и имеет потенциал к дальнейшему увеличению грузооборота.</w:t>
      </w:r>
    </w:p>
    <w:p w:rsidR="009B46AD" w:rsidRDefault="009B46AD" w:rsidP="002E15EA">
      <w:pPr>
        <w:pStyle w:val="Standard"/>
        <w:spacing w:after="0"/>
        <w:jc w:val="both"/>
        <w:rPr>
          <w:sz w:val="28"/>
          <w:szCs w:val="28"/>
        </w:rPr>
      </w:pPr>
      <w:r>
        <w:rPr>
          <w:sz w:val="28"/>
          <w:szCs w:val="28"/>
        </w:rPr>
        <w:tab/>
        <w:t xml:space="preserve">Доставка грузов к объектам в </w:t>
      </w:r>
      <w:r w:rsidR="008672B3">
        <w:rPr>
          <w:sz w:val="28"/>
          <w:szCs w:val="28"/>
        </w:rPr>
        <w:t>Нижнебаканском</w:t>
      </w:r>
      <w:r w:rsidR="006D2A40">
        <w:rPr>
          <w:sz w:val="28"/>
          <w:szCs w:val="28"/>
        </w:rPr>
        <w:t xml:space="preserve"> </w:t>
      </w:r>
      <w:r w:rsidR="00BC5C81">
        <w:rPr>
          <w:sz w:val="28"/>
          <w:szCs w:val="28"/>
        </w:rPr>
        <w:t xml:space="preserve">сельском поселении </w:t>
      </w:r>
      <w:r>
        <w:rPr>
          <w:sz w:val="28"/>
          <w:szCs w:val="28"/>
        </w:rPr>
        <w:t xml:space="preserve"> осуществляется автомобильным транспортом по дорогам общего пользования без задержек в движении на территории </w:t>
      </w:r>
      <w:r w:rsidR="00F54646">
        <w:rPr>
          <w:sz w:val="28"/>
          <w:szCs w:val="28"/>
        </w:rPr>
        <w:t>сельского поселения</w:t>
      </w:r>
      <w:r w:rsidR="002E15EA">
        <w:rPr>
          <w:sz w:val="28"/>
          <w:szCs w:val="28"/>
        </w:rPr>
        <w:t xml:space="preserve">. </w:t>
      </w:r>
    </w:p>
    <w:p w:rsidR="00714A99" w:rsidRPr="00615E80" w:rsidRDefault="00A4126B" w:rsidP="00F54646">
      <w:pPr>
        <w:spacing w:after="0"/>
        <w:jc w:val="center"/>
        <w:rPr>
          <w:rFonts w:ascii="Times New Roman" w:hAnsi="Times New Roman"/>
          <w:b/>
          <w:sz w:val="28"/>
          <w:szCs w:val="28"/>
        </w:rPr>
      </w:pPr>
      <w:r>
        <w:rPr>
          <w:rFonts w:ascii="Times New Roman" w:hAnsi="Times New Roman"/>
          <w:b/>
          <w:sz w:val="28"/>
          <w:szCs w:val="28"/>
        </w:rPr>
        <w:t>2</w:t>
      </w:r>
      <w:r w:rsidR="00B44726" w:rsidRPr="00615E80">
        <w:rPr>
          <w:rFonts w:ascii="Times New Roman" w:hAnsi="Times New Roman"/>
          <w:b/>
          <w:sz w:val="28"/>
          <w:szCs w:val="28"/>
        </w:rPr>
        <w:t>.9. Результаты анализа условий дорожного движения, включая данные о загрузке пересечений и примыканий дорог со светофорным регулированием</w:t>
      </w:r>
    </w:p>
    <w:p w:rsidR="00E14C73" w:rsidRDefault="00F54646" w:rsidP="00F54646">
      <w:pPr>
        <w:pStyle w:val="Standard"/>
        <w:spacing w:after="0"/>
        <w:jc w:val="both"/>
        <w:rPr>
          <w:sz w:val="28"/>
          <w:szCs w:val="28"/>
        </w:rPr>
      </w:pPr>
      <w:r>
        <w:rPr>
          <w:sz w:val="28"/>
          <w:szCs w:val="28"/>
        </w:rPr>
        <w:tab/>
      </w:r>
      <w:r w:rsidR="00E14C73">
        <w:rPr>
          <w:sz w:val="28"/>
          <w:szCs w:val="28"/>
        </w:rPr>
        <w:t>Анализ условий дорожного движения включает в себя анализ степени затруднения движения, а также уровня безопасности для участников дорожного движения. При совместном использовании ули</w:t>
      </w:r>
      <w:r>
        <w:rPr>
          <w:sz w:val="28"/>
          <w:szCs w:val="28"/>
        </w:rPr>
        <w:t xml:space="preserve">чно-дорожной сети автомобильным </w:t>
      </w:r>
      <w:r w:rsidR="00E14C73">
        <w:rPr>
          <w:sz w:val="28"/>
          <w:szCs w:val="28"/>
        </w:rPr>
        <w:t>транспортом, пешеходами и велосипедистами, а также другими видами транспорта возникают конфликтные ситуации, для решения которых необходимо выделить приоритетную категорию участников дорожного движения.</w:t>
      </w:r>
    </w:p>
    <w:p w:rsidR="00E14C73" w:rsidRDefault="00E14C73" w:rsidP="00E14C73">
      <w:pPr>
        <w:pStyle w:val="Standard"/>
        <w:spacing w:after="0"/>
        <w:jc w:val="both"/>
        <w:rPr>
          <w:sz w:val="28"/>
          <w:szCs w:val="28"/>
        </w:rPr>
      </w:pPr>
      <w:r>
        <w:rPr>
          <w:sz w:val="28"/>
          <w:szCs w:val="28"/>
        </w:rPr>
        <w:tab/>
        <w:t xml:space="preserve">Дорожная сеть </w:t>
      </w:r>
      <w:r w:rsidR="004E7A98">
        <w:rPr>
          <w:sz w:val="28"/>
          <w:szCs w:val="28"/>
        </w:rPr>
        <w:t>Нижнебаканского</w:t>
      </w:r>
      <w:r w:rsidR="00BB59E0">
        <w:rPr>
          <w:sz w:val="28"/>
          <w:szCs w:val="28"/>
        </w:rPr>
        <w:t xml:space="preserve"> сельского поселения</w:t>
      </w:r>
      <w:r>
        <w:rPr>
          <w:sz w:val="28"/>
          <w:szCs w:val="28"/>
        </w:rPr>
        <w:t xml:space="preserve"> выполнена по </w:t>
      </w:r>
      <w:r w:rsidR="00D426C1">
        <w:rPr>
          <w:sz w:val="28"/>
          <w:szCs w:val="28"/>
        </w:rPr>
        <w:t>хаотичной</w:t>
      </w:r>
      <w:r>
        <w:rPr>
          <w:sz w:val="28"/>
          <w:szCs w:val="28"/>
        </w:rPr>
        <w:t xml:space="preserve"> системе планировки.</w:t>
      </w:r>
      <w:r>
        <w:rPr>
          <w:sz w:val="28"/>
          <w:szCs w:val="28"/>
        </w:rPr>
        <w:tab/>
        <w:t>Свободные условия проезда транспорта, отсутствие заторов, ограничений движения транспорта, его относительная компактность создают удовлетворительные условия дорожного движения для индивидуального транспорта. Однако существует ряд факторов, которые снижают безопасность дорожного движения:</w:t>
      </w:r>
    </w:p>
    <w:p w:rsidR="00E14C73" w:rsidRDefault="00E14C73" w:rsidP="00E14C73">
      <w:pPr>
        <w:pStyle w:val="Standard"/>
        <w:spacing w:after="0"/>
        <w:jc w:val="both"/>
        <w:rPr>
          <w:sz w:val="28"/>
          <w:szCs w:val="28"/>
        </w:rPr>
      </w:pPr>
      <w:r>
        <w:rPr>
          <w:sz w:val="28"/>
          <w:szCs w:val="28"/>
        </w:rPr>
        <w:tab/>
        <w:t>- Ав</w:t>
      </w:r>
      <w:r w:rsidR="002B3993">
        <w:rPr>
          <w:sz w:val="28"/>
          <w:szCs w:val="28"/>
        </w:rPr>
        <w:t>томобильные дороги «ул.Ленина и ул.Мира</w:t>
      </w:r>
      <w:r>
        <w:rPr>
          <w:sz w:val="28"/>
          <w:szCs w:val="28"/>
        </w:rPr>
        <w:t>»</w:t>
      </w:r>
      <w:r w:rsidR="002B3993">
        <w:rPr>
          <w:sz w:val="28"/>
          <w:szCs w:val="28"/>
        </w:rPr>
        <w:t xml:space="preserve"> в ст.</w:t>
      </w:r>
      <w:r w:rsidR="007F7556">
        <w:rPr>
          <w:sz w:val="28"/>
          <w:szCs w:val="28"/>
        </w:rPr>
        <w:t xml:space="preserve"> </w:t>
      </w:r>
      <w:r w:rsidR="002B3993">
        <w:rPr>
          <w:sz w:val="28"/>
          <w:szCs w:val="28"/>
        </w:rPr>
        <w:t>Нижнеб</w:t>
      </w:r>
      <w:r w:rsidR="007F7556">
        <w:rPr>
          <w:sz w:val="28"/>
          <w:szCs w:val="28"/>
        </w:rPr>
        <w:t>а</w:t>
      </w:r>
      <w:r w:rsidR="002B3993">
        <w:rPr>
          <w:sz w:val="28"/>
          <w:szCs w:val="28"/>
        </w:rPr>
        <w:t>канская, а так же «ул.Ленина» в ст.</w:t>
      </w:r>
      <w:r w:rsidR="00BC5C81">
        <w:rPr>
          <w:sz w:val="28"/>
          <w:szCs w:val="28"/>
        </w:rPr>
        <w:t xml:space="preserve"> </w:t>
      </w:r>
      <w:r w:rsidR="002B3993">
        <w:rPr>
          <w:sz w:val="28"/>
          <w:szCs w:val="28"/>
        </w:rPr>
        <w:t>Ниберджаевской</w:t>
      </w:r>
      <w:r>
        <w:rPr>
          <w:sz w:val="28"/>
          <w:szCs w:val="28"/>
        </w:rPr>
        <w:t xml:space="preserve"> имеют достаточную длину для набора высоких скоростей движения на всей ее протяженности, что, при условии отсутствия средств предупреждения данного явления вызывает систематическое нарушение установленного скоростного режима провоцируя при этом ДТП.</w:t>
      </w:r>
    </w:p>
    <w:p w:rsidR="00E14C73" w:rsidRDefault="00E14C73" w:rsidP="00E14C73">
      <w:pPr>
        <w:pStyle w:val="Standard"/>
        <w:spacing w:after="0"/>
        <w:jc w:val="both"/>
      </w:pPr>
      <w:r>
        <w:rPr>
          <w:sz w:val="28"/>
          <w:szCs w:val="28"/>
        </w:rPr>
        <w:tab/>
        <w:t xml:space="preserve">Необходимо отметить, что скорость удара в значительной степени определяет последствия ДТП. В результате исследований, описанных во «Всемирном докладе о предупреждении дорожно-транспортного травматизма», опубликованного Всемирной организацией здравоохранения в 2004 г. была выявлена зависимость вероятности летального исхода ДТП при участии автомобиля и пешехода от  скорости движения автомобиля. При столкновении на скорости 40 км/ч погибают до 20% пешеходов, в то время как при столкновении на скорости 60 км/ч этот процент вырастает уже до 85 </w:t>
      </w:r>
      <w:r w:rsidRPr="00E14C73">
        <w:rPr>
          <w:sz w:val="28"/>
          <w:szCs w:val="28"/>
        </w:rPr>
        <w:t>%</w:t>
      </w:r>
      <w:r>
        <w:t>.</w:t>
      </w:r>
    </w:p>
    <w:p w:rsidR="00E14C73" w:rsidRDefault="00E14C73" w:rsidP="00E14C73">
      <w:pPr>
        <w:pStyle w:val="Standard"/>
        <w:spacing w:after="0"/>
        <w:jc w:val="both"/>
        <w:rPr>
          <w:sz w:val="28"/>
          <w:szCs w:val="28"/>
        </w:rPr>
      </w:pPr>
      <w:r>
        <w:rPr>
          <w:sz w:val="28"/>
          <w:szCs w:val="28"/>
        </w:rPr>
        <w:lastRenderedPageBreak/>
        <w:tab/>
        <w:t xml:space="preserve">Анализ интенсивности транспортных потоков, выполненный на основании данных, полученных из натурного обследования, не выявил необходимости введения светофорного регулирования на улицах сельского поселения в виду отсутствия заторов, вызванных задержками в движении транспорта на улицах </w:t>
      </w:r>
      <w:r w:rsidR="00B13ED3">
        <w:rPr>
          <w:sz w:val="28"/>
          <w:szCs w:val="28"/>
        </w:rPr>
        <w:t>сельс</w:t>
      </w:r>
      <w:r w:rsidR="002B3993">
        <w:rPr>
          <w:sz w:val="28"/>
          <w:szCs w:val="28"/>
        </w:rPr>
        <w:t>кого поселения</w:t>
      </w:r>
      <w:r>
        <w:rPr>
          <w:sz w:val="28"/>
          <w:szCs w:val="28"/>
        </w:rPr>
        <w:t>.</w:t>
      </w:r>
    </w:p>
    <w:p w:rsidR="00E14C73" w:rsidRDefault="00E14C73" w:rsidP="00E14C73">
      <w:pPr>
        <w:pStyle w:val="Standard"/>
        <w:spacing w:after="0"/>
        <w:jc w:val="both"/>
      </w:pPr>
      <w:r>
        <w:rPr>
          <w:sz w:val="28"/>
          <w:szCs w:val="28"/>
        </w:rPr>
        <w:tab/>
        <w:t>Основные велосипедные потоки двигаются по наиболее оживленным улицам</w:t>
      </w:r>
      <w:r w:rsidR="00B13ED3">
        <w:rPr>
          <w:sz w:val="28"/>
          <w:szCs w:val="28"/>
          <w:shd w:val="clear" w:color="auto" w:fill="FFFFFF"/>
        </w:rPr>
        <w:t>,</w:t>
      </w:r>
      <w:r>
        <w:rPr>
          <w:sz w:val="28"/>
          <w:szCs w:val="28"/>
        </w:rPr>
        <w:t xml:space="preserve"> как по проезжей части, так и по тротуарам. Одновременное движение велосипедистов и автомобильного  транспорта с высокой интенсивностью и скоростью повышает риск возникновения ДТП. Движение велосипедистов по тротуарам и пешеходным дорожкам с высокой интенсивностью пешеходных потоков также увеличивает риск возникновения ДТП с участием пешехода и велосипедиста. В российской практике к настоящему времени отмечено множество случаев подобных столкновении.</w:t>
      </w:r>
    </w:p>
    <w:p w:rsidR="00E14C73" w:rsidRDefault="00E14C73" w:rsidP="00E14C73">
      <w:pPr>
        <w:pStyle w:val="Standard"/>
        <w:spacing w:after="0"/>
        <w:jc w:val="both"/>
        <w:rPr>
          <w:sz w:val="28"/>
          <w:szCs w:val="28"/>
        </w:rPr>
      </w:pPr>
      <w:r>
        <w:rPr>
          <w:sz w:val="28"/>
          <w:szCs w:val="28"/>
        </w:rPr>
        <w:tab/>
        <w:t>Поэтому в целях повышения уровня безопасности дорожного движения необходимо создание велосипедной инфраструктуры: составление схемы основных велосипедных маршрутов, строительство велодорожек, выделение велополос, организация велопарковок и т.д.</w:t>
      </w:r>
    </w:p>
    <w:p w:rsidR="00714A99" w:rsidRPr="009973C5" w:rsidRDefault="00A4126B" w:rsidP="00E14C73">
      <w:pPr>
        <w:spacing w:after="0"/>
        <w:jc w:val="both"/>
        <w:rPr>
          <w:rFonts w:ascii="Times New Roman" w:hAnsi="Times New Roman"/>
          <w:b/>
          <w:sz w:val="28"/>
          <w:szCs w:val="28"/>
        </w:rPr>
      </w:pPr>
      <w:r>
        <w:rPr>
          <w:rFonts w:ascii="Times New Roman" w:hAnsi="Times New Roman"/>
          <w:b/>
          <w:sz w:val="28"/>
          <w:szCs w:val="28"/>
        </w:rPr>
        <w:t>2</w:t>
      </w:r>
      <w:r w:rsidR="00B44726" w:rsidRPr="009973C5">
        <w:rPr>
          <w:rFonts w:ascii="Times New Roman" w:hAnsi="Times New Roman"/>
          <w:b/>
          <w:sz w:val="28"/>
          <w:szCs w:val="28"/>
        </w:rPr>
        <w:t>.10. Данные об эксплуатационном состоянии  технических средств ОДД</w:t>
      </w:r>
    </w:p>
    <w:p w:rsidR="00B13ED3" w:rsidRDefault="009973C5" w:rsidP="00B13ED3">
      <w:pPr>
        <w:pStyle w:val="Standard"/>
        <w:spacing w:after="0"/>
        <w:jc w:val="both"/>
        <w:rPr>
          <w:sz w:val="28"/>
          <w:szCs w:val="28"/>
        </w:rPr>
      </w:pPr>
      <w:r>
        <w:rPr>
          <w:sz w:val="28"/>
          <w:szCs w:val="28"/>
        </w:rPr>
        <w:tab/>
      </w:r>
      <w:r w:rsidR="00B13ED3">
        <w:rPr>
          <w:sz w:val="28"/>
          <w:szCs w:val="28"/>
        </w:rPr>
        <w:t xml:space="preserve">Анализ эксплуатационного состояния технических средств ОДД опорной сети </w:t>
      </w:r>
      <w:r w:rsidR="004E7A98">
        <w:rPr>
          <w:sz w:val="28"/>
          <w:szCs w:val="28"/>
        </w:rPr>
        <w:t>Нижнебаканского</w:t>
      </w:r>
      <w:r w:rsidR="00BB59E0">
        <w:rPr>
          <w:sz w:val="28"/>
          <w:szCs w:val="28"/>
        </w:rPr>
        <w:t xml:space="preserve"> сельского поселения</w:t>
      </w:r>
      <w:r w:rsidR="00B13ED3">
        <w:rPr>
          <w:sz w:val="28"/>
          <w:szCs w:val="28"/>
        </w:rPr>
        <w:t xml:space="preserve"> был произведен на основании натурных обследований.</w:t>
      </w:r>
    </w:p>
    <w:p w:rsidR="00B13ED3" w:rsidRDefault="00CB4097" w:rsidP="00B13ED3">
      <w:pPr>
        <w:pStyle w:val="Standard"/>
        <w:spacing w:after="0"/>
        <w:jc w:val="both"/>
        <w:rPr>
          <w:sz w:val="28"/>
          <w:szCs w:val="28"/>
        </w:rPr>
      </w:pPr>
      <w:r>
        <w:rPr>
          <w:sz w:val="28"/>
          <w:szCs w:val="28"/>
        </w:rPr>
        <w:tab/>
        <w:t>По полученным данным, 25</w:t>
      </w:r>
      <w:r w:rsidR="00B13ED3">
        <w:rPr>
          <w:sz w:val="28"/>
          <w:szCs w:val="28"/>
        </w:rPr>
        <w:t>% дорожных знаков находятся в неуд</w:t>
      </w:r>
      <w:r>
        <w:rPr>
          <w:sz w:val="28"/>
          <w:szCs w:val="28"/>
        </w:rPr>
        <w:t>овлетворительном состоянии</w:t>
      </w:r>
      <w:r w:rsidR="00B13ED3">
        <w:rPr>
          <w:sz w:val="28"/>
          <w:szCs w:val="28"/>
        </w:rPr>
        <w:t>.</w:t>
      </w:r>
    </w:p>
    <w:p w:rsidR="00B13ED3" w:rsidRDefault="00A35BA6" w:rsidP="00B13ED3">
      <w:pPr>
        <w:pStyle w:val="Standard"/>
        <w:spacing w:after="0"/>
        <w:jc w:val="both"/>
        <w:rPr>
          <w:shd w:val="clear" w:color="auto" w:fill="FFFFFF"/>
        </w:rPr>
      </w:pPr>
      <w:r>
        <w:rPr>
          <w:sz w:val="28"/>
          <w:szCs w:val="28"/>
          <w:shd w:val="clear" w:color="auto" w:fill="FFFFFF"/>
        </w:rPr>
        <w:tab/>
      </w:r>
      <w:r w:rsidR="00B13ED3">
        <w:rPr>
          <w:sz w:val="28"/>
          <w:szCs w:val="28"/>
          <w:shd w:val="clear" w:color="auto" w:fill="FFFFFF"/>
        </w:rPr>
        <w:t xml:space="preserve">На </w:t>
      </w:r>
      <w:r w:rsidR="00CB4097">
        <w:rPr>
          <w:sz w:val="28"/>
          <w:szCs w:val="28"/>
          <w:shd w:val="clear" w:color="auto" w:fill="FFFFFF"/>
        </w:rPr>
        <w:t xml:space="preserve">территории </w:t>
      </w:r>
      <w:r w:rsidR="006F7512">
        <w:rPr>
          <w:sz w:val="28"/>
          <w:szCs w:val="28"/>
          <w:shd w:val="clear" w:color="auto" w:fill="FFFFFF"/>
        </w:rPr>
        <w:t>Нижнебаканского сельского поселения</w:t>
      </w:r>
      <w:r>
        <w:rPr>
          <w:sz w:val="28"/>
          <w:szCs w:val="28"/>
          <w:shd w:val="clear" w:color="auto" w:fill="FFFFFF"/>
        </w:rPr>
        <w:t xml:space="preserve"> </w:t>
      </w:r>
      <w:r w:rsidR="00B13ED3">
        <w:rPr>
          <w:sz w:val="28"/>
          <w:szCs w:val="28"/>
          <w:shd w:val="clear" w:color="auto" w:fill="FFFFFF"/>
        </w:rPr>
        <w:t>установлены искусственные дорожные неровности.</w:t>
      </w:r>
    </w:p>
    <w:p w:rsidR="00B13ED3" w:rsidRDefault="00B13ED3" w:rsidP="00B13ED3">
      <w:pPr>
        <w:pStyle w:val="Standard"/>
        <w:spacing w:after="0"/>
        <w:jc w:val="both"/>
      </w:pPr>
      <w:r>
        <w:rPr>
          <w:sz w:val="28"/>
          <w:szCs w:val="28"/>
        </w:rPr>
        <w:tab/>
      </w:r>
      <w:r>
        <w:rPr>
          <w:sz w:val="28"/>
          <w:szCs w:val="28"/>
          <w:shd w:val="clear" w:color="auto" w:fill="FFFFFF"/>
        </w:rPr>
        <w:t>Искусственные дорожные неровности монолитной конструкции установлены на:</w:t>
      </w:r>
    </w:p>
    <w:p w:rsidR="00B13ED3" w:rsidRDefault="00B13ED3" w:rsidP="00B13ED3">
      <w:pPr>
        <w:pStyle w:val="Standard"/>
        <w:spacing w:after="0"/>
        <w:jc w:val="both"/>
        <w:rPr>
          <w:sz w:val="28"/>
          <w:szCs w:val="28"/>
          <w:shd w:val="clear" w:color="auto" w:fill="FFFFFF"/>
        </w:rPr>
      </w:pPr>
      <w:r>
        <w:rPr>
          <w:sz w:val="28"/>
          <w:szCs w:val="28"/>
          <w:shd w:val="clear" w:color="auto" w:fill="FFFFFF"/>
        </w:rPr>
        <w:tab/>
        <w:t xml:space="preserve">- улице </w:t>
      </w:r>
      <w:r w:rsidR="00CB4097">
        <w:rPr>
          <w:sz w:val="28"/>
          <w:szCs w:val="28"/>
          <w:shd w:val="clear" w:color="auto" w:fill="FFFFFF"/>
        </w:rPr>
        <w:t>Шевченко</w:t>
      </w:r>
      <w:r w:rsidR="00695C76">
        <w:rPr>
          <w:sz w:val="28"/>
          <w:szCs w:val="28"/>
          <w:shd w:val="clear" w:color="auto" w:fill="FFFFFF"/>
        </w:rPr>
        <w:t xml:space="preserve"> в ст. Нижнеб</w:t>
      </w:r>
      <w:r w:rsidR="007F7556">
        <w:rPr>
          <w:sz w:val="28"/>
          <w:szCs w:val="28"/>
          <w:shd w:val="clear" w:color="auto" w:fill="FFFFFF"/>
        </w:rPr>
        <w:t>а</w:t>
      </w:r>
      <w:r w:rsidR="00695C76">
        <w:rPr>
          <w:sz w:val="28"/>
          <w:szCs w:val="28"/>
          <w:shd w:val="clear" w:color="auto" w:fill="FFFFFF"/>
        </w:rPr>
        <w:t>канск</w:t>
      </w:r>
      <w:r w:rsidR="007F7556">
        <w:rPr>
          <w:sz w:val="28"/>
          <w:szCs w:val="28"/>
          <w:shd w:val="clear" w:color="auto" w:fill="FFFFFF"/>
        </w:rPr>
        <w:t>ая</w:t>
      </w:r>
      <w:r w:rsidR="00CB4097">
        <w:rPr>
          <w:sz w:val="28"/>
          <w:szCs w:val="28"/>
          <w:shd w:val="clear" w:color="auto" w:fill="FFFFFF"/>
        </w:rPr>
        <w:t xml:space="preserve"> около Д/С</w:t>
      </w:r>
      <w:r>
        <w:rPr>
          <w:sz w:val="28"/>
          <w:szCs w:val="28"/>
          <w:shd w:val="clear" w:color="auto" w:fill="FFFFFF"/>
        </w:rPr>
        <w:t>;</w:t>
      </w:r>
    </w:p>
    <w:p w:rsidR="00B13ED3" w:rsidRDefault="00CB4097" w:rsidP="00CB4097">
      <w:pPr>
        <w:pStyle w:val="Standard"/>
        <w:spacing w:after="0"/>
        <w:ind w:firstLine="708"/>
        <w:jc w:val="both"/>
        <w:rPr>
          <w:sz w:val="28"/>
          <w:szCs w:val="28"/>
          <w:shd w:val="clear" w:color="auto" w:fill="FFFFFF"/>
        </w:rPr>
      </w:pPr>
      <w:r>
        <w:rPr>
          <w:sz w:val="28"/>
          <w:szCs w:val="28"/>
          <w:shd w:val="clear" w:color="auto" w:fill="FFFFFF"/>
        </w:rPr>
        <w:t>-</w:t>
      </w:r>
      <w:r w:rsidR="00B13ED3">
        <w:rPr>
          <w:sz w:val="28"/>
          <w:szCs w:val="28"/>
          <w:shd w:val="clear" w:color="auto" w:fill="FFFFFF"/>
        </w:rPr>
        <w:t xml:space="preserve">улице  </w:t>
      </w:r>
      <w:r>
        <w:rPr>
          <w:sz w:val="28"/>
          <w:szCs w:val="28"/>
          <w:shd w:val="clear" w:color="auto" w:fill="FFFFFF"/>
        </w:rPr>
        <w:t>Октябрьская</w:t>
      </w:r>
      <w:r w:rsidR="00695C76">
        <w:rPr>
          <w:sz w:val="28"/>
          <w:szCs w:val="28"/>
          <w:shd w:val="clear" w:color="auto" w:fill="FFFFFF"/>
        </w:rPr>
        <w:t>в ст. Нижнеб</w:t>
      </w:r>
      <w:r w:rsidR="007F7556">
        <w:rPr>
          <w:sz w:val="28"/>
          <w:szCs w:val="28"/>
          <w:shd w:val="clear" w:color="auto" w:fill="FFFFFF"/>
        </w:rPr>
        <w:t>а</w:t>
      </w:r>
      <w:r w:rsidR="00695C76">
        <w:rPr>
          <w:sz w:val="28"/>
          <w:szCs w:val="28"/>
          <w:shd w:val="clear" w:color="auto" w:fill="FFFFFF"/>
        </w:rPr>
        <w:t>канск</w:t>
      </w:r>
      <w:r w:rsidR="007F7556">
        <w:rPr>
          <w:sz w:val="28"/>
          <w:szCs w:val="28"/>
          <w:shd w:val="clear" w:color="auto" w:fill="FFFFFF"/>
        </w:rPr>
        <w:t>ая</w:t>
      </w:r>
      <w:r>
        <w:rPr>
          <w:sz w:val="28"/>
          <w:szCs w:val="28"/>
          <w:shd w:val="clear" w:color="auto" w:fill="FFFFFF"/>
        </w:rPr>
        <w:t xml:space="preserve"> около школы</w:t>
      </w:r>
      <w:r w:rsidR="00B13ED3">
        <w:rPr>
          <w:sz w:val="28"/>
          <w:szCs w:val="28"/>
          <w:shd w:val="clear" w:color="auto" w:fill="FFFFFF"/>
        </w:rPr>
        <w:t>;</w:t>
      </w:r>
    </w:p>
    <w:p w:rsidR="00B13ED3" w:rsidRDefault="001A71CC" w:rsidP="001A71CC">
      <w:pPr>
        <w:pStyle w:val="Standard"/>
        <w:spacing w:after="0"/>
        <w:ind w:firstLine="708"/>
        <w:jc w:val="both"/>
        <w:rPr>
          <w:sz w:val="28"/>
          <w:szCs w:val="28"/>
          <w:shd w:val="clear" w:color="auto" w:fill="FFFFFF"/>
        </w:rPr>
      </w:pPr>
      <w:r>
        <w:rPr>
          <w:sz w:val="28"/>
          <w:szCs w:val="28"/>
          <w:shd w:val="clear" w:color="auto" w:fill="FFFFFF"/>
        </w:rPr>
        <w:t>-</w:t>
      </w:r>
      <w:r w:rsidR="00C03AA5">
        <w:rPr>
          <w:sz w:val="28"/>
          <w:szCs w:val="28"/>
          <w:shd w:val="clear" w:color="auto" w:fill="FFFFFF"/>
        </w:rPr>
        <w:t xml:space="preserve">улице  </w:t>
      </w:r>
      <w:r w:rsidR="00CB4097">
        <w:rPr>
          <w:sz w:val="28"/>
          <w:szCs w:val="28"/>
          <w:shd w:val="clear" w:color="auto" w:fill="FFFFFF"/>
        </w:rPr>
        <w:t>Гайдара</w:t>
      </w:r>
      <w:r w:rsidR="00695C76">
        <w:rPr>
          <w:sz w:val="28"/>
          <w:szCs w:val="28"/>
          <w:shd w:val="clear" w:color="auto" w:fill="FFFFFF"/>
        </w:rPr>
        <w:t>в ст. Неберджаевской</w:t>
      </w:r>
      <w:r w:rsidR="00CB4097">
        <w:rPr>
          <w:sz w:val="28"/>
          <w:szCs w:val="28"/>
          <w:shd w:val="clear" w:color="auto" w:fill="FFFFFF"/>
        </w:rPr>
        <w:t xml:space="preserve"> около Д/С</w:t>
      </w:r>
      <w:r w:rsidR="00B13ED3">
        <w:rPr>
          <w:sz w:val="28"/>
          <w:szCs w:val="28"/>
          <w:shd w:val="clear" w:color="auto" w:fill="FFFFFF"/>
        </w:rPr>
        <w:t>;</w:t>
      </w:r>
    </w:p>
    <w:p w:rsidR="00B13ED3" w:rsidRDefault="00B13ED3" w:rsidP="00B13ED3">
      <w:pPr>
        <w:pStyle w:val="Standard"/>
        <w:spacing w:after="0"/>
        <w:jc w:val="both"/>
        <w:rPr>
          <w:sz w:val="28"/>
          <w:szCs w:val="28"/>
          <w:shd w:val="clear" w:color="auto" w:fill="FFFFFF"/>
        </w:rPr>
      </w:pPr>
      <w:r>
        <w:rPr>
          <w:sz w:val="28"/>
          <w:szCs w:val="28"/>
          <w:shd w:val="clear" w:color="auto" w:fill="FFFFFF"/>
        </w:rPr>
        <w:tab/>
        <w:t xml:space="preserve">Таким </w:t>
      </w:r>
      <w:r w:rsidR="001A71CC">
        <w:rPr>
          <w:sz w:val="28"/>
          <w:szCs w:val="28"/>
          <w:shd w:val="clear" w:color="auto" w:fill="FFFFFF"/>
        </w:rPr>
        <w:t>образом,</w:t>
      </w:r>
      <w:r>
        <w:rPr>
          <w:sz w:val="28"/>
          <w:szCs w:val="28"/>
          <w:shd w:val="clear" w:color="auto" w:fill="FFFFFF"/>
        </w:rPr>
        <w:t xml:space="preserve"> большая часть применяемых ТСОДД на УДС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xml:space="preserve"> находится в нормативном состоянии.</w:t>
      </w:r>
    </w:p>
    <w:p w:rsidR="0029346E" w:rsidRDefault="0029346E" w:rsidP="00B13ED3">
      <w:pPr>
        <w:pStyle w:val="Standard"/>
        <w:spacing w:after="0"/>
        <w:jc w:val="both"/>
        <w:rPr>
          <w:sz w:val="28"/>
          <w:szCs w:val="28"/>
          <w:shd w:val="clear" w:color="auto" w:fill="FFFFFF"/>
        </w:rPr>
        <w:sectPr w:rsidR="0029346E"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29346E" w:rsidRDefault="00BC5C81" w:rsidP="00BC5C81">
      <w:pPr>
        <w:pStyle w:val="Standard"/>
        <w:spacing w:after="0"/>
        <w:jc w:val="center"/>
        <w:rPr>
          <w:sz w:val="28"/>
          <w:szCs w:val="28"/>
          <w:shd w:val="clear" w:color="auto" w:fill="FFFFFF"/>
        </w:rPr>
        <w:sectPr w:rsidR="0029346E" w:rsidSect="0029346E">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noProof/>
          <w:sz w:val="28"/>
          <w:szCs w:val="28"/>
          <w:shd w:val="clear" w:color="auto" w:fill="FFFFFF"/>
          <w:lang w:eastAsia="ru-RU" w:bidi="ar-SA"/>
        </w:rPr>
        <w:lastRenderedPageBreak/>
        <w:drawing>
          <wp:inline distT="0" distB="0" distL="0" distR="0">
            <wp:extent cx="8915722" cy="6303158"/>
            <wp:effectExtent l="19050" t="0" r="0" b="0"/>
            <wp:docPr id="33" name="Рисунок 33" descr="C:\Users\komp\Desktop\РАБОТА\В РАБОТЕ\КСОДД\Нижнебаканское сп\КАРТЫ\КАРТЫ\для вставки в ворд\с. Нижнебаканка - Искусственная неров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mp\Desktop\РАБОТА\В РАБОТЕ\КСОДД\Нижнебаканское сп\КАРТЫ\КАРТЫ\для вставки в ворд\с. Нижнебаканка - Искусственная неровность.jpg"/>
                    <pic:cNvPicPr>
                      <a:picLocks noChangeAspect="1" noChangeArrowheads="1"/>
                    </pic:cNvPicPr>
                  </pic:nvPicPr>
                  <pic:blipFill>
                    <a:blip r:embed="rId28"/>
                    <a:srcRect/>
                    <a:stretch>
                      <a:fillRect/>
                    </a:stretch>
                  </pic:blipFill>
                  <pic:spPr bwMode="auto">
                    <a:xfrm>
                      <a:off x="0" y="0"/>
                      <a:ext cx="8920325" cy="6306412"/>
                    </a:xfrm>
                    <a:prstGeom prst="rect">
                      <a:avLst/>
                    </a:prstGeom>
                    <a:noFill/>
                    <a:ln w="9525">
                      <a:noFill/>
                      <a:miter lim="800000"/>
                      <a:headEnd/>
                      <a:tailEnd/>
                    </a:ln>
                  </pic:spPr>
                </pic:pic>
              </a:graphicData>
            </a:graphic>
          </wp:inline>
        </w:drawing>
      </w:r>
    </w:p>
    <w:p w:rsidR="00BC5C81" w:rsidRDefault="00BC5C81" w:rsidP="00C03AA5">
      <w:pPr>
        <w:spacing w:after="0"/>
        <w:jc w:val="center"/>
        <w:rPr>
          <w:rFonts w:ascii="Times New Roman" w:hAnsi="Times New Roman"/>
          <w:b/>
          <w:sz w:val="28"/>
          <w:szCs w:val="28"/>
        </w:rPr>
        <w:sectPr w:rsidR="00BC5C81" w:rsidSect="00BC5C81">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rFonts w:ascii="Times New Roman" w:hAnsi="Times New Roman"/>
          <w:b/>
          <w:noProof/>
          <w:sz w:val="28"/>
          <w:szCs w:val="28"/>
          <w:lang w:eastAsia="ru-RU"/>
        </w:rPr>
        <w:lastRenderedPageBreak/>
        <w:drawing>
          <wp:inline distT="0" distB="0" distL="0" distR="0">
            <wp:extent cx="9972040" cy="7049944"/>
            <wp:effectExtent l="19050" t="0" r="0" b="0"/>
            <wp:docPr id="34" name="Рисунок 34" descr="C:\Users\komp\Desktop\РАБОТА\В РАБОТЕ\КСОДД\Нижнебаканское сп\КАРТЫ\КАРТЫ\для вставки в ворд\ст. Неберджаевская  искусственные неровно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mp\Desktop\РАБОТА\В РАБОТЕ\КСОДД\Нижнебаканское сп\КАРТЫ\КАРТЫ\для вставки в ворд\ст. Неберджаевская  искусственные неровности.jpg"/>
                    <pic:cNvPicPr>
                      <a:picLocks noChangeAspect="1" noChangeArrowheads="1"/>
                    </pic:cNvPicPr>
                  </pic:nvPicPr>
                  <pic:blipFill>
                    <a:blip r:embed="rId29"/>
                    <a:srcRect/>
                    <a:stretch>
                      <a:fillRect/>
                    </a:stretch>
                  </pic:blipFill>
                  <pic:spPr bwMode="auto">
                    <a:xfrm>
                      <a:off x="0" y="0"/>
                      <a:ext cx="9972040" cy="7049944"/>
                    </a:xfrm>
                    <a:prstGeom prst="rect">
                      <a:avLst/>
                    </a:prstGeom>
                    <a:noFill/>
                    <a:ln w="9525">
                      <a:noFill/>
                      <a:miter lim="800000"/>
                      <a:headEnd/>
                      <a:tailEnd/>
                    </a:ln>
                  </pic:spPr>
                </pic:pic>
              </a:graphicData>
            </a:graphic>
          </wp:inline>
        </w:drawing>
      </w:r>
    </w:p>
    <w:p w:rsidR="00BC5C81" w:rsidRDefault="00BC5C81" w:rsidP="00C03AA5">
      <w:pPr>
        <w:spacing w:after="0"/>
        <w:jc w:val="center"/>
        <w:rPr>
          <w:rFonts w:ascii="Times New Roman" w:hAnsi="Times New Roman"/>
          <w:b/>
          <w:sz w:val="28"/>
          <w:szCs w:val="28"/>
        </w:rPr>
      </w:pPr>
    </w:p>
    <w:p w:rsidR="00B44726" w:rsidRPr="000A328C" w:rsidRDefault="00A4126B" w:rsidP="00C03AA5">
      <w:pPr>
        <w:spacing w:after="0"/>
        <w:jc w:val="center"/>
        <w:rPr>
          <w:rFonts w:ascii="Times New Roman" w:hAnsi="Times New Roman"/>
          <w:b/>
          <w:sz w:val="28"/>
          <w:szCs w:val="28"/>
        </w:rPr>
      </w:pPr>
      <w:r>
        <w:rPr>
          <w:rFonts w:ascii="Times New Roman" w:hAnsi="Times New Roman"/>
          <w:b/>
          <w:sz w:val="28"/>
          <w:szCs w:val="28"/>
        </w:rPr>
        <w:t>2</w:t>
      </w:r>
      <w:r w:rsidR="00B44726" w:rsidRPr="000A328C">
        <w:rPr>
          <w:rFonts w:ascii="Times New Roman" w:hAnsi="Times New Roman"/>
          <w:b/>
          <w:sz w:val="28"/>
          <w:szCs w:val="28"/>
        </w:rPr>
        <w:t xml:space="preserve">.11. </w:t>
      </w:r>
      <w:r w:rsidR="00500F4A" w:rsidRPr="000A328C">
        <w:rPr>
          <w:rFonts w:ascii="Times New Roman" w:hAnsi="Times New Roman"/>
          <w:b/>
          <w:sz w:val="28"/>
          <w:szCs w:val="28"/>
        </w:rPr>
        <w:t>О</w:t>
      </w:r>
      <w:r w:rsidR="00B44726" w:rsidRPr="000A328C">
        <w:rPr>
          <w:rFonts w:ascii="Times New Roman" w:hAnsi="Times New Roman"/>
          <w:b/>
          <w:sz w:val="28"/>
          <w:szCs w:val="28"/>
        </w:rPr>
        <w:t>ценк</w:t>
      </w:r>
      <w:r w:rsidR="00500F4A" w:rsidRPr="000A328C">
        <w:rPr>
          <w:rFonts w:ascii="Times New Roman" w:hAnsi="Times New Roman"/>
          <w:b/>
          <w:sz w:val="28"/>
          <w:szCs w:val="28"/>
        </w:rPr>
        <w:t>а</w:t>
      </w:r>
      <w:r w:rsidR="00B44726" w:rsidRPr="000A328C">
        <w:rPr>
          <w:rFonts w:ascii="Times New Roman" w:hAnsi="Times New Roman"/>
          <w:b/>
          <w:sz w:val="28"/>
          <w:szCs w:val="28"/>
        </w:rPr>
        <w:t xml:space="preserve">  эффективности </w:t>
      </w:r>
      <w:r w:rsidR="009C29D1" w:rsidRPr="000A328C">
        <w:rPr>
          <w:rFonts w:ascii="Times New Roman" w:hAnsi="Times New Roman"/>
          <w:b/>
          <w:sz w:val="28"/>
          <w:szCs w:val="28"/>
        </w:rPr>
        <w:t xml:space="preserve"> используемых методов ОДД</w:t>
      </w:r>
    </w:p>
    <w:p w:rsidR="00C03AA5" w:rsidRDefault="000A328C" w:rsidP="00C03AA5">
      <w:pPr>
        <w:pStyle w:val="Standard"/>
        <w:spacing w:after="0"/>
        <w:jc w:val="both"/>
      </w:pPr>
      <w:r>
        <w:tab/>
      </w:r>
      <w:r w:rsidR="00C03AA5">
        <w:rPr>
          <w:sz w:val="28"/>
          <w:szCs w:val="28"/>
        </w:rPr>
        <w:t>Анализ эффективности используемых методов ОДД позволит оценить существующую организацию дорожного движения, выявить основные проблемы и в дальнейшем использовать данную информацию при разработке мероприятий, повышающих эффективность используемых методов.</w:t>
      </w:r>
    </w:p>
    <w:p w:rsidR="00C03AA5" w:rsidRDefault="00C03AA5" w:rsidP="00C03AA5">
      <w:pPr>
        <w:pStyle w:val="Standard"/>
        <w:spacing w:after="0"/>
        <w:jc w:val="both"/>
        <w:rPr>
          <w:sz w:val="28"/>
          <w:szCs w:val="28"/>
        </w:rPr>
      </w:pPr>
      <w:r>
        <w:rPr>
          <w:sz w:val="28"/>
          <w:szCs w:val="28"/>
        </w:rPr>
        <w:tab/>
        <w:t xml:space="preserve">Организация дорожного движения в </w:t>
      </w:r>
      <w:r w:rsidR="004E7A98">
        <w:rPr>
          <w:sz w:val="28"/>
          <w:szCs w:val="28"/>
        </w:rPr>
        <w:t>Нижнебаканского</w:t>
      </w:r>
      <w:r w:rsidR="00BB59E0">
        <w:rPr>
          <w:sz w:val="28"/>
          <w:szCs w:val="28"/>
        </w:rPr>
        <w:t xml:space="preserve"> сельского поселения</w:t>
      </w:r>
      <w:r>
        <w:rPr>
          <w:sz w:val="28"/>
          <w:szCs w:val="28"/>
        </w:rPr>
        <w:t xml:space="preserve"> осуществляется с помощью следующих основных методов:</w:t>
      </w:r>
    </w:p>
    <w:p w:rsidR="00C03AA5" w:rsidRDefault="00C03AA5" w:rsidP="00C03AA5">
      <w:pPr>
        <w:pStyle w:val="Standard"/>
        <w:spacing w:after="0"/>
        <w:jc w:val="both"/>
        <w:rPr>
          <w:sz w:val="28"/>
          <w:szCs w:val="28"/>
        </w:rPr>
      </w:pPr>
      <w:r>
        <w:rPr>
          <w:sz w:val="28"/>
          <w:szCs w:val="28"/>
        </w:rPr>
        <w:tab/>
        <w:t>- ограничение скоростного режима;</w:t>
      </w:r>
    </w:p>
    <w:p w:rsidR="00C03AA5" w:rsidRDefault="00C03AA5" w:rsidP="00C03AA5">
      <w:pPr>
        <w:pStyle w:val="Standard"/>
        <w:spacing w:after="0"/>
        <w:jc w:val="both"/>
        <w:rPr>
          <w:sz w:val="28"/>
          <w:szCs w:val="28"/>
        </w:rPr>
      </w:pPr>
      <w:r>
        <w:rPr>
          <w:sz w:val="28"/>
          <w:szCs w:val="28"/>
        </w:rPr>
        <w:tab/>
        <w:t>- запрет стоянки и остановки транспортных средств;</w:t>
      </w:r>
    </w:p>
    <w:p w:rsidR="00C03AA5" w:rsidRDefault="00C03AA5" w:rsidP="00C03AA5">
      <w:pPr>
        <w:pStyle w:val="Standard"/>
        <w:spacing w:after="0"/>
        <w:jc w:val="both"/>
        <w:rPr>
          <w:sz w:val="28"/>
          <w:szCs w:val="28"/>
        </w:rPr>
      </w:pPr>
      <w:r>
        <w:rPr>
          <w:sz w:val="28"/>
          <w:szCs w:val="28"/>
        </w:rPr>
        <w:tab/>
        <w:t>Ограничение скоростного режима способствует повышению уровня безопасности дорожного движения, но наряду с этим повышает время совершения транспортных корреспонденций, снижая транспортную доступность территории муниципального образования.</w:t>
      </w:r>
    </w:p>
    <w:p w:rsidR="00C03AA5" w:rsidRDefault="00C03AA5" w:rsidP="00C03AA5">
      <w:pPr>
        <w:pStyle w:val="Standard"/>
        <w:spacing w:after="0"/>
        <w:jc w:val="both"/>
        <w:rPr>
          <w:sz w:val="28"/>
          <w:szCs w:val="28"/>
        </w:rPr>
      </w:pPr>
      <w:r>
        <w:rPr>
          <w:sz w:val="28"/>
          <w:szCs w:val="28"/>
        </w:rPr>
        <w:tab/>
        <w:t>Данный метод может осуществляться при помощи следующих технических средств ОДД: дорожными знаками, средствами фото/видеофиксации нарушений, искусственными дорожными неровностями.</w:t>
      </w:r>
    </w:p>
    <w:p w:rsidR="00C03AA5" w:rsidRDefault="00C03AA5" w:rsidP="00C03AA5">
      <w:pPr>
        <w:pStyle w:val="Standard"/>
        <w:spacing w:after="0"/>
        <w:jc w:val="both"/>
        <w:rPr>
          <w:sz w:val="28"/>
          <w:szCs w:val="28"/>
        </w:rPr>
      </w:pPr>
      <w:r>
        <w:rPr>
          <w:sz w:val="28"/>
          <w:szCs w:val="28"/>
        </w:rPr>
        <w:t>Дорожные знаки 3.24 «Ограничение максимальной скорости» установлены перед искусственными дорожными неровностями.</w:t>
      </w:r>
    </w:p>
    <w:p w:rsidR="00C03AA5" w:rsidRDefault="00C03AA5" w:rsidP="00C03AA5">
      <w:pPr>
        <w:pStyle w:val="Standard"/>
        <w:spacing w:after="0"/>
        <w:jc w:val="both"/>
        <w:rPr>
          <w:sz w:val="28"/>
          <w:szCs w:val="28"/>
        </w:rPr>
      </w:pPr>
      <w:r>
        <w:rPr>
          <w:sz w:val="28"/>
          <w:szCs w:val="28"/>
        </w:rPr>
        <w:tab/>
        <w:t>Средства фото/видеофиксации нарушений на территории муниципального образования не используются.</w:t>
      </w:r>
    </w:p>
    <w:p w:rsidR="00500F4A" w:rsidRPr="002E15EA" w:rsidRDefault="00C03AA5" w:rsidP="002E15EA">
      <w:pPr>
        <w:pStyle w:val="Standard"/>
        <w:spacing w:after="0"/>
        <w:jc w:val="both"/>
      </w:pPr>
      <w:r>
        <w:rPr>
          <w:sz w:val="28"/>
          <w:szCs w:val="28"/>
        </w:rPr>
        <w:tab/>
      </w:r>
      <w:r>
        <w:rPr>
          <w:sz w:val="28"/>
          <w:szCs w:val="28"/>
          <w:shd w:val="clear" w:color="auto" w:fill="FFFFFF"/>
        </w:rPr>
        <w:t>Анализ статистики аварийности за 2015-2017 год и первый квартал 2018 года показал, отсутствие смертельных случаев в ДТП с участием пешеходов, что позволяет сделать вывод об эффективности применения данного метода организации дорожного движения.</w:t>
      </w:r>
    </w:p>
    <w:p w:rsidR="00500F4A" w:rsidRPr="000A328C" w:rsidRDefault="00A4126B" w:rsidP="00C03AA5">
      <w:pPr>
        <w:spacing w:after="0"/>
        <w:jc w:val="center"/>
        <w:rPr>
          <w:rFonts w:ascii="Times New Roman" w:hAnsi="Times New Roman"/>
          <w:b/>
          <w:sz w:val="28"/>
          <w:szCs w:val="28"/>
        </w:rPr>
      </w:pPr>
      <w:r>
        <w:rPr>
          <w:rFonts w:ascii="Times New Roman" w:hAnsi="Times New Roman"/>
          <w:b/>
          <w:sz w:val="28"/>
          <w:szCs w:val="28"/>
        </w:rPr>
        <w:t>2</w:t>
      </w:r>
      <w:r w:rsidR="00A2385B" w:rsidRPr="000A328C">
        <w:rPr>
          <w:rFonts w:ascii="Times New Roman" w:hAnsi="Times New Roman"/>
          <w:b/>
          <w:sz w:val="28"/>
          <w:szCs w:val="28"/>
        </w:rPr>
        <w:t>.11.1. Одностороннее движение</w:t>
      </w:r>
    </w:p>
    <w:p w:rsidR="00C03AA5" w:rsidRDefault="000A328C" w:rsidP="00C03AA5">
      <w:pPr>
        <w:pStyle w:val="Standard"/>
        <w:spacing w:after="0"/>
        <w:jc w:val="both"/>
        <w:rPr>
          <w:sz w:val="28"/>
          <w:szCs w:val="28"/>
        </w:rPr>
      </w:pPr>
      <w:r w:rsidRPr="000A328C">
        <w:rPr>
          <w:sz w:val="28"/>
          <w:szCs w:val="28"/>
        </w:rPr>
        <w:tab/>
      </w:r>
      <w:r w:rsidR="00C03AA5">
        <w:rPr>
          <w:sz w:val="28"/>
          <w:szCs w:val="28"/>
        </w:rPr>
        <w:t>Одностороннее движение применяется для повышения пропускной способности, а также для исключения конфликта встречных транспортных потоков при недостаточной ширине проезжей части. Наряду с описанными преимуществами, режим одностороннего движения обладает рядом недостатков, прежде всего вынуждает участников дорожного движения совершать перепробеги, иногда весьма существенные. Это особенно актуально для жителей, проживающих на этих улицах, поскольку им приходится совершать перепробеги ежедневно. При слабом контроле соблюдения этого режима со стороны органов ГИБДД, именно жители района в первую очередь становятся нарушителями.</w:t>
      </w:r>
    </w:p>
    <w:p w:rsidR="00C03AA5" w:rsidRDefault="00C03AA5" w:rsidP="00C03AA5">
      <w:pPr>
        <w:pStyle w:val="Standard"/>
        <w:spacing w:after="0"/>
        <w:jc w:val="center"/>
        <w:rPr>
          <w:sz w:val="28"/>
          <w:szCs w:val="28"/>
          <w:u w:val="single"/>
        </w:rPr>
      </w:pPr>
      <w:r>
        <w:rPr>
          <w:sz w:val="28"/>
          <w:szCs w:val="28"/>
          <w:u w:val="single"/>
        </w:rPr>
        <w:t>Одностороннее движения Запрет движения или въезда</w:t>
      </w:r>
    </w:p>
    <w:p w:rsidR="00C03AA5" w:rsidRDefault="00C03AA5" w:rsidP="00C03AA5">
      <w:pPr>
        <w:pStyle w:val="Standard"/>
        <w:spacing w:after="0"/>
        <w:jc w:val="both"/>
        <w:rPr>
          <w:sz w:val="28"/>
          <w:szCs w:val="28"/>
        </w:rPr>
      </w:pPr>
      <w:r>
        <w:rPr>
          <w:sz w:val="28"/>
          <w:szCs w:val="28"/>
        </w:rPr>
        <w:tab/>
        <w:t>Запрет движения может вводиться на улицах с узкой проезжей частью, где движение ТС возможно только в одном направлении, а также обозначать зону, не предназначенную для движения транспортных средств. Однако существуют проблемы контроля за соблюдением данного режима в связи с рядом случаев, на которые требования знака не распространяются.</w:t>
      </w:r>
    </w:p>
    <w:p w:rsidR="00C03AA5" w:rsidRDefault="00C03AA5" w:rsidP="00C03AA5">
      <w:pPr>
        <w:pStyle w:val="Standard"/>
        <w:spacing w:after="0"/>
        <w:jc w:val="both"/>
        <w:rPr>
          <w:sz w:val="28"/>
          <w:szCs w:val="28"/>
        </w:rPr>
      </w:pPr>
      <w:r>
        <w:rPr>
          <w:sz w:val="28"/>
          <w:szCs w:val="28"/>
        </w:rPr>
        <w:lastRenderedPageBreak/>
        <w:tab/>
        <w:t>Запрет въезда применяется для предотвращения движения во встречном направлении на дороге с односторонним движением, а также может быть установлен при въезде на обособленную территорию.</w:t>
      </w:r>
    </w:p>
    <w:p w:rsidR="00A2385B" w:rsidRPr="000A328C" w:rsidRDefault="00C03AA5" w:rsidP="002E15EA">
      <w:pPr>
        <w:pStyle w:val="Standard"/>
        <w:spacing w:after="0"/>
        <w:jc w:val="both"/>
        <w:rPr>
          <w:sz w:val="28"/>
          <w:szCs w:val="28"/>
        </w:rPr>
      </w:pPr>
      <w:r>
        <w:rPr>
          <w:sz w:val="28"/>
          <w:szCs w:val="28"/>
        </w:rPr>
        <w:tab/>
        <w:t xml:space="preserve">Одностороннее движение как метод организации движения на территории </w:t>
      </w:r>
      <w:r w:rsidR="004E7A98">
        <w:rPr>
          <w:sz w:val="28"/>
          <w:szCs w:val="28"/>
        </w:rPr>
        <w:t>Нижнебаканского</w:t>
      </w:r>
      <w:r w:rsidR="00BB59E0">
        <w:rPr>
          <w:sz w:val="28"/>
          <w:szCs w:val="28"/>
        </w:rPr>
        <w:t xml:space="preserve"> сельского поселения</w:t>
      </w:r>
      <w:r>
        <w:rPr>
          <w:sz w:val="28"/>
          <w:szCs w:val="28"/>
        </w:rPr>
        <w:t xml:space="preserve">, </w:t>
      </w:r>
      <w:r w:rsidR="001A71CC">
        <w:rPr>
          <w:sz w:val="28"/>
          <w:szCs w:val="28"/>
        </w:rPr>
        <w:t>отсутствует.</w:t>
      </w:r>
    </w:p>
    <w:p w:rsidR="00A2385B" w:rsidRPr="000A328C" w:rsidRDefault="00A4126B" w:rsidP="00ED16AF">
      <w:pPr>
        <w:spacing w:after="0"/>
        <w:jc w:val="center"/>
        <w:rPr>
          <w:rFonts w:ascii="Times New Roman" w:hAnsi="Times New Roman"/>
          <w:b/>
          <w:sz w:val="28"/>
          <w:szCs w:val="28"/>
        </w:rPr>
      </w:pPr>
      <w:r>
        <w:rPr>
          <w:rFonts w:ascii="Times New Roman" w:hAnsi="Times New Roman"/>
          <w:b/>
          <w:sz w:val="28"/>
          <w:szCs w:val="28"/>
        </w:rPr>
        <w:t>2</w:t>
      </w:r>
      <w:r w:rsidR="00A2385B" w:rsidRPr="000A328C">
        <w:rPr>
          <w:rFonts w:ascii="Times New Roman" w:hAnsi="Times New Roman"/>
          <w:b/>
          <w:sz w:val="28"/>
          <w:szCs w:val="28"/>
        </w:rPr>
        <w:t>.11.2. Запрет стоянки и остановки транспортных средств</w:t>
      </w:r>
    </w:p>
    <w:p w:rsidR="00C03AA5" w:rsidRDefault="000A328C" w:rsidP="00C03AA5">
      <w:pPr>
        <w:pStyle w:val="Standard"/>
        <w:spacing w:after="0"/>
        <w:jc w:val="both"/>
        <w:rPr>
          <w:sz w:val="28"/>
          <w:szCs w:val="28"/>
        </w:rPr>
      </w:pPr>
      <w:r w:rsidRPr="000A328C">
        <w:rPr>
          <w:sz w:val="28"/>
          <w:szCs w:val="28"/>
        </w:rPr>
        <w:tab/>
      </w:r>
      <w:r w:rsidR="00C03AA5">
        <w:rPr>
          <w:sz w:val="28"/>
          <w:szCs w:val="28"/>
        </w:rPr>
        <w:t>Метод запрета стоянки и остановки транспортных средств применяется при недостаточной ширине проезжей части дороги, а также при высокой интенсивности движения ТС. Введение данного метода позволяет повысить пропускную способность автомобильной дороги и безопасность дорожного движения. При введении данного метода следует учитывать альтернативную возможность совершения парковки на близлежащей территории, а при недостаточных размерах территории или высоком спросе на парковочные места (</w:t>
      </w:r>
      <w:r w:rsidR="00A4126B">
        <w:rPr>
          <w:sz w:val="28"/>
          <w:szCs w:val="28"/>
        </w:rPr>
        <w:t>центр села</w:t>
      </w:r>
      <w:r w:rsidR="00C03AA5">
        <w:rPr>
          <w:sz w:val="28"/>
          <w:szCs w:val="28"/>
        </w:rPr>
        <w:t>) проводить мероприятия по организации платных парковок.</w:t>
      </w:r>
    </w:p>
    <w:p w:rsidR="00C03AA5" w:rsidRDefault="006C54EA" w:rsidP="00C03AA5">
      <w:pPr>
        <w:pStyle w:val="Standard"/>
        <w:spacing w:after="0"/>
        <w:jc w:val="both"/>
      </w:pPr>
      <w:r>
        <w:rPr>
          <w:sz w:val="28"/>
          <w:szCs w:val="28"/>
        </w:rPr>
        <w:tab/>
        <w:t>Остановка</w:t>
      </w:r>
      <w:r w:rsidR="00C51696">
        <w:rPr>
          <w:sz w:val="28"/>
          <w:szCs w:val="28"/>
        </w:rPr>
        <w:t xml:space="preserve"> ТС запрещена на ул. Ленина (по адресу №28 в районе Грузового сервисного центра «</w:t>
      </w:r>
      <w:r w:rsidR="00C51696">
        <w:rPr>
          <w:sz w:val="28"/>
          <w:szCs w:val="28"/>
          <w:lang w:val="en-US"/>
        </w:rPr>
        <w:t>VIRBAC</w:t>
      </w:r>
      <w:r w:rsidR="00C51696">
        <w:rPr>
          <w:sz w:val="28"/>
          <w:szCs w:val="28"/>
        </w:rPr>
        <w:t>»), ул. Ленина</w:t>
      </w:r>
      <w:r>
        <w:rPr>
          <w:sz w:val="28"/>
          <w:szCs w:val="28"/>
        </w:rPr>
        <w:t xml:space="preserve"> остановка запрещена только для грузовых авто</w:t>
      </w:r>
      <w:r w:rsidR="00C51696">
        <w:rPr>
          <w:sz w:val="28"/>
          <w:szCs w:val="28"/>
        </w:rPr>
        <w:t xml:space="preserve"> (от №32 до №44А</w:t>
      </w:r>
      <w:r w:rsidR="00C03AA5">
        <w:rPr>
          <w:sz w:val="28"/>
          <w:szCs w:val="28"/>
        </w:rPr>
        <w:t>)</w:t>
      </w:r>
      <w:r>
        <w:rPr>
          <w:sz w:val="28"/>
          <w:szCs w:val="28"/>
        </w:rPr>
        <w:t>, ул. Ленина (от №145 до №139)</w:t>
      </w:r>
      <w:r w:rsidR="00C03AA5">
        <w:rPr>
          <w:sz w:val="28"/>
          <w:szCs w:val="28"/>
        </w:rPr>
        <w:t xml:space="preserve">. Установлены </w:t>
      </w:r>
      <w:r w:rsidR="00C03AA5" w:rsidRPr="005B5538">
        <w:rPr>
          <w:sz w:val="28"/>
          <w:szCs w:val="28"/>
        </w:rPr>
        <w:t xml:space="preserve">знаки 3.27 «Остановка запрещена» и </w:t>
      </w:r>
      <w:r w:rsidR="00C03AA5" w:rsidRPr="005B5538">
        <w:rPr>
          <w:bCs/>
          <w:sz w:val="28"/>
          <w:szCs w:val="28"/>
        </w:rPr>
        <w:t>знаки дополнит</w:t>
      </w:r>
      <w:r>
        <w:rPr>
          <w:bCs/>
          <w:sz w:val="28"/>
          <w:szCs w:val="28"/>
        </w:rPr>
        <w:t>ельной информации (таблички) 8.4</w:t>
      </w:r>
      <w:r w:rsidR="00C03AA5" w:rsidRPr="005B5538">
        <w:rPr>
          <w:bCs/>
          <w:sz w:val="28"/>
          <w:szCs w:val="28"/>
        </w:rPr>
        <w:t>.1 «</w:t>
      </w:r>
      <w:r w:rsidRPr="00396669">
        <w:rPr>
          <w:rFonts w:cs="Times New Roman"/>
          <w:spacing w:val="2"/>
          <w:sz w:val="28"/>
          <w:szCs w:val="28"/>
          <w:shd w:val="clear" w:color="auto" w:fill="FFFFFF"/>
        </w:rPr>
        <w:t>Вид транспортного средства</w:t>
      </w:r>
      <w:r w:rsidR="00F37940">
        <w:rPr>
          <w:bCs/>
          <w:sz w:val="28"/>
          <w:szCs w:val="28"/>
        </w:rPr>
        <w:t>».</w:t>
      </w:r>
      <w:r w:rsidR="00F37940">
        <w:rPr>
          <w:sz w:val="28"/>
          <w:szCs w:val="28"/>
        </w:rPr>
        <w:t xml:space="preserve"> Н</w:t>
      </w:r>
      <w:r w:rsidR="00C03AA5">
        <w:rPr>
          <w:sz w:val="28"/>
          <w:szCs w:val="28"/>
        </w:rPr>
        <w:t>еобходимость введения этих знаков объясняется наличием крупного места притяжения, где остановка необходима для высадки посетителей.</w:t>
      </w:r>
    </w:p>
    <w:p w:rsidR="00A2385B" w:rsidRPr="000A328C" w:rsidRDefault="00A4126B" w:rsidP="00C03AA5">
      <w:pPr>
        <w:spacing w:after="0"/>
        <w:jc w:val="center"/>
        <w:rPr>
          <w:rFonts w:ascii="Times New Roman" w:hAnsi="Times New Roman"/>
          <w:b/>
          <w:sz w:val="28"/>
          <w:szCs w:val="28"/>
        </w:rPr>
      </w:pPr>
      <w:r>
        <w:rPr>
          <w:rFonts w:ascii="Times New Roman" w:hAnsi="Times New Roman"/>
          <w:b/>
          <w:sz w:val="28"/>
          <w:szCs w:val="28"/>
        </w:rPr>
        <w:t>2</w:t>
      </w:r>
      <w:r w:rsidR="00A2385B" w:rsidRPr="000A328C">
        <w:rPr>
          <w:rFonts w:ascii="Times New Roman" w:hAnsi="Times New Roman"/>
          <w:b/>
          <w:sz w:val="28"/>
          <w:szCs w:val="28"/>
        </w:rPr>
        <w:t>.11.3. Светофорное регулирование</w:t>
      </w:r>
    </w:p>
    <w:p w:rsidR="00A4126B" w:rsidRDefault="000A328C" w:rsidP="00A4126B">
      <w:pPr>
        <w:pStyle w:val="Standard"/>
        <w:spacing w:after="0"/>
        <w:jc w:val="both"/>
        <w:rPr>
          <w:sz w:val="28"/>
          <w:szCs w:val="28"/>
        </w:rPr>
      </w:pPr>
      <w:r>
        <w:rPr>
          <w:sz w:val="28"/>
          <w:szCs w:val="28"/>
        </w:rPr>
        <w:tab/>
      </w:r>
      <w:r w:rsidR="00A4126B">
        <w:rPr>
          <w:sz w:val="28"/>
          <w:szCs w:val="28"/>
        </w:rPr>
        <w:t>Метод светофорного регулирования позволяет разделять транспортные потоки во времени, что снижает аварийность, но вместе с тем снижает пропускную способность пересечения.</w:t>
      </w:r>
    </w:p>
    <w:p w:rsidR="00A4126B" w:rsidRDefault="00A4126B" w:rsidP="00A4126B">
      <w:pPr>
        <w:pStyle w:val="Standard"/>
        <w:spacing w:after="0"/>
        <w:jc w:val="both"/>
        <w:rPr>
          <w:sz w:val="28"/>
          <w:szCs w:val="28"/>
        </w:rPr>
      </w:pPr>
      <w:r>
        <w:rPr>
          <w:sz w:val="28"/>
          <w:szCs w:val="28"/>
        </w:rPr>
        <w:tab/>
        <w:t xml:space="preserve">На территории </w:t>
      </w:r>
      <w:r w:rsidR="004E7A98">
        <w:rPr>
          <w:sz w:val="28"/>
          <w:szCs w:val="28"/>
        </w:rPr>
        <w:t>Нижнебаканского</w:t>
      </w:r>
      <w:r w:rsidR="00BB59E0">
        <w:rPr>
          <w:sz w:val="28"/>
          <w:szCs w:val="28"/>
        </w:rPr>
        <w:t xml:space="preserve"> сельского поселения</w:t>
      </w:r>
      <w:r>
        <w:rPr>
          <w:sz w:val="28"/>
          <w:szCs w:val="28"/>
        </w:rPr>
        <w:t xml:space="preserve"> светофорные объекты отсутствуют.</w:t>
      </w:r>
    </w:p>
    <w:p w:rsidR="00A2385B" w:rsidRPr="000A328C" w:rsidRDefault="00A4126B" w:rsidP="00A4126B">
      <w:pPr>
        <w:spacing w:after="0"/>
        <w:jc w:val="center"/>
        <w:rPr>
          <w:rFonts w:ascii="Times New Roman" w:hAnsi="Times New Roman"/>
          <w:b/>
          <w:sz w:val="28"/>
          <w:szCs w:val="28"/>
        </w:rPr>
      </w:pPr>
      <w:r>
        <w:rPr>
          <w:rFonts w:ascii="Times New Roman" w:hAnsi="Times New Roman"/>
          <w:b/>
          <w:sz w:val="28"/>
          <w:szCs w:val="28"/>
        </w:rPr>
        <w:t>2</w:t>
      </w:r>
      <w:r w:rsidR="002C5265" w:rsidRPr="000A328C">
        <w:rPr>
          <w:rFonts w:ascii="Times New Roman" w:hAnsi="Times New Roman"/>
          <w:b/>
          <w:sz w:val="28"/>
          <w:szCs w:val="28"/>
        </w:rPr>
        <w:t>.11.4. Организация движения грузового транспорта</w:t>
      </w:r>
    </w:p>
    <w:p w:rsidR="00A4126B" w:rsidRDefault="000A328C" w:rsidP="00A4126B">
      <w:pPr>
        <w:pStyle w:val="Standard"/>
        <w:spacing w:after="0"/>
        <w:jc w:val="both"/>
        <w:rPr>
          <w:sz w:val="28"/>
          <w:szCs w:val="28"/>
        </w:rPr>
      </w:pPr>
      <w:r w:rsidRPr="000A328C">
        <w:rPr>
          <w:sz w:val="28"/>
          <w:szCs w:val="28"/>
        </w:rPr>
        <w:tab/>
      </w:r>
      <w:r w:rsidR="00A4126B">
        <w:rPr>
          <w:sz w:val="28"/>
          <w:szCs w:val="28"/>
        </w:rPr>
        <w:t>Грузовой транспорт, осуществляющий свое движение по улично-дорожной сети муниципального образования, является одним из основных источников негативных факторов, таких как: загрязнение атмосферного воздуха, повышенный уровень шума, разрушение дорожного покрытия, увеличение дорожно-транспортных происшествий и заторов. С целью снижения негативных факторов необходима эффективная организация движения грузового транспорта.</w:t>
      </w:r>
    </w:p>
    <w:p w:rsidR="00A4126B" w:rsidRDefault="0016311E" w:rsidP="00A4126B">
      <w:pPr>
        <w:pStyle w:val="Standard"/>
        <w:spacing w:after="0"/>
        <w:jc w:val="both"/>
        <w:rPr>
          <w:sz w:val="28"/>
          <w:szCs w:val="28"/>
          <w:shd w:val="clear" w:color="auto" w:fill="FFFF00"/>
        </w:rPr>
      </w:pPr>
      <w:r>
        <w:rPr>
          <w:sz w:val="28"/>
          <w:szCs w:val="28"/>
          <w:shd w:val="clear" w:color="auto" w:fill="FFFFFF"/>
        </w:rPr>
        <w:tab/>
      </w:r>
      <w:r w:rsidR="00A4126B">
        <w:rPr>
          <w:sz w:val="28"/>
          <w:szCs w:val="28"/>
          <w:shd w:val="clear" w:color="auto" w:fill="FFFFFF"/>
        </w:rPr>
        <w:t xml:space="preserve">Оптимальная схема движения грузового транспорта предполагает </w:t>
      </w:r>
      <w:r w:rsidR="00A4126B" w:rsidRPr="00A4126B">
        <w:rPr>
          <w:sz w:val="28"/>
          <w:szCs w:val="28"/>
          <w:shd w:val="clear" w:color="auto" w:fill="FFFFFF"/>
        </w:rPr>
        <w:t xml:space="preserve">максимальный вывод грузового транспорта за пределы </w:t>
      </w:r>
      <w:r>
        <w:rPr>
          <w:sz w:val="28"/>
          <w:szCs w:val="28"/>
          <w:shd w:val="clear" w:color="auto" w:fill="FFFFFF"/>
        </w:rPr>
        <w:t>поселения</w:t>
      </w:r>
      <w:r w:rsidR="00A4126B">
        <w:rPr>
          <w:sz w:val="28"/>
          <w:szCs w:val="28"/>
          <w:shd w:val="clear" w:color="auto" w:fill="FFFFFF"/>
        </w:rPr>
        <w:t>.</w:t>
      </w:r>
      <w:r w:rsidR="00A4126B" w:rsidRPr="00A4126B">
        <w:rPr>
          <w:sz w:val="28"/>
          <w:szCs w:val="28"/>
          <w:shd w:val="clear" w:color="auto" w:fill="FFFFFF"/>
        </w:rPr>
        <w:tab/>
        <w:t>Существующая схема движения грузового</w:t>
      </w:r>
      <w:r w:rsidR="00A4126B">
        <w:rPr>
          <w:sz w:val="28"/>
          <w:szCs w:val="28"/>
          <w:shd w:val="clear" w:color="auto" w:fill="FFFFFF"/>
        </w:rPr>
        <w:t xml:space="preserve"> транспорта близка к оптимальной.</w:t>
      </w:r>
    </w:p>
    <w:p w:rsidR="002C5265" w:rsidRPr="000A328C" w:rsidRDefault="00A4126B" w:rsidP="0016311E">
      <w:pPr>
        <w:spacing w:after="0"/>
        <w:jc w:val="center"/>
        <w:rPr>
          <w:rFonts w:ascii="Times New Roman" w:hAnsi="Times New Roman"/>
          <w:b/>
          <w:sz w:val="28"/>
          <w:szCs w:val="28"/>
        </w:rPr>
      </w:pPr>
      <w:r>
        <w:rPr>
          <w:rFonts w:ascii="Times New Roman" w:hAnsi="Times New Roman"/>
          <w:b/>
          <w:sz w:val="28"/>
          <w:szCs w:val="28"/>
        </w:rPr>
        <w:t>2</w:t>
      </w:r>
      <w:r w:rsidR="002C5265" w:rsidRPr="000A328C">
        <w:rPr>
          <w:rFonts w:ascii="Times New Roman" w:hAnsi="Times New Roman"/>
          <w:b/>
          <w:sz w:val="28"/>
          <w:szCs w:val="28"/>
        </w:rPr>
        <w:t>.11.5. Организация пешеходного и велосипедного движения</w:t>
      </w:r>
    </w:p>
    <w:p w:rsidR="00F34DC4" w:rsidRDefault="000A328C" w:rsidP="00F34DC4">
      <w:pPr>
        <w:pStyle w:val="Standard"/>
        <w:spacing w:after="0"/>
        <w:jc w:val="both"/>
        <w:rPr>
          <w:sz w:val="28"/>
          <w:szCs w:val="28"/>
        </w:rPr>
      </w:pPr>
      <w:r w:rsidRPr="000A328C">
        <w:rPr>
          <w:sz w:val="28"/>
          <w:szCs w:val="28"/>
        </w:rPr>
        <w:tab/>
      </w:r>
      <w:r w:rsidR="00F34DC4">
        <w:rPr>
          <w:sz w:val="28"/>
          <w:szCs w:val="28"/>
        </w:rPr>
        <w:t xml:space="preserve">Эффективная организация пешеходного движения и развитие пешеходной инфраструктуры способствует повышению спроса на пешие перемещения и </w:t>
      </w:r>
      <w:r w:rsidR="00F34DC4">
        <w:rPr>
          <w:sz w:val="28"/>
          <w:szCs w:val="28"/>
        </w:rPr>
        <w:lastRenderedPageBreak/>
        <w:t>обеспечивает безопасность пешеходов. Это, в свою очередь, позволяет добиваться снижения автомобилепользования и связанных с ним негативных эффектов.</w:t>
      </w:r>
    </w:p>
    <w:p w:rsidR="00F34DC4" w:rsidRDefault="00F34DC4" w:rsidP="00F34DC4">
      <w:pPr>
        <w:pStyle w:val="Standard"/>
        <w:spacing w:after="0"/>
        <w:jc w:val="both"/>
      </w:pPr>
      <w:r>
        <w:rPr>
          <w:sz w:val="28"/>
          <w:szCs w:val="28"/>
        </w:rPr>
        <w:tab/>
        <w:t xml:space="preserve">Пешеходное движение в </w:t>
      </w:r>
      <w:r w:rsidR="008672B3">
        <w:rPr>
          <w:sz w:val="28"/>
          <w:szCs w:val="28"/>
        </w:rPr>
        <w:t>Нижнебаканском</w:t>
      </w:r>
      <w:r w:rsidR="00F37940">
        <w:rPr>
          <w:sz w:val="28"/>
          <w:szCs w:val="28"/>
        </w:rPr>
        <w:t xml:space="preserve"> сельском поселении</w:t>
      </w:r>
      <w:r>
        <w:rPr>
          <w:sz w:val="28"/>
          <w:szCs w:val="28"/>
        </w:rPr>
        <w:t xml:space="preserve"> про</w:t>
      </w:r>
      <w:r w:rsidR="002A6981">
        <w:rPr>
          <w:sz w:val="28"/>
          <w:szCs w:val="28"/>
        </w:rPr>
        <w:t>исходит по дорожкам и тротуарам</w:t>
      </w:r>
      <w:r>
        <w:rPr>
          <w:sz w:val="28"/>
          <w:szCs w:val="28"/>
        </w:rPr>
        <w:t xml:space="preserve">, а также по </w:t>
      </w:r>
      <w:r w:rsidR="002A6981" w:rsidRPr="002A6981">
        <w:rPr>
          <w:sz w:val="28"/>
          <w:szCs w:val="28"/>
          <w:shd w:val="clear" w:color="auto" w:fill="FFFFFF"/>
        </w:rPr>
        <w:t>1</w:t>
      </w:r>
      <w:r w:rsidR="00A35BA6">
        <w:rPr>
          <w:sz w:val="28"/>
          <w:szCs w:val="28"/>
          <w:shd w:val="clear" w:color="auto" w:fill="FFFFFF"/>
        </w:rPr>
        <w:t>4</w:t>
      </w:r>
      <w:r>
        <w:rPr>
          <w:sz w:val="28"/>
          <w:szCs w:val="28"/>
        </w:rPr>
        <w:t xml:space="preserve"> пешеходным переходам</w:t>
      </w:r>
      <w:r w:rsidR="002A6981">
        <w:rPr>
          <w:sz w:val="28"/>
          <w:szCs w:val="28"/>
        </w:rPr>
        <w:t xml:space="preserve"> (</w:t>
      </w:r>
      <w:r>
        <w:rPr>
          <w:sz w:val="28"/>
          <w:szCs w:val="28"/>
        </w:rPr>
        <w:t>рис.1</w:t>
      </w:r>
      <w:r w:rsidR="00A35BA6">
        <w:rPr>
          <w:sz w:val="28"/>
          <w:szCs w:val="28"/>
        </w:rPr>
        <w:t>7-18</w:t>
      </w:r>
      <w:r>
        <w:rPr>
          <w:sz w:val="28"/>
          <w:szCs w:val="28"/>
        </w:rPr>
        <w:t xml:space="preserve">). </w:t>
      </w:r>
    </w:p>
    <w:p w:rsidR="00DE455F" w:rsidRDefault="00DE455F" w:rsidP="00DE455F">
      <w:pPr>
        <w:pStyle w:val="Standard"/>
        <w:spacing w:after="0"/>
        <w:jc w:val="both"/>
      </w:pPr>
      <w:r>
        <w:rPr>
          <w:sz w:val="28"/>
          <w:szCs w:val="28"/>
          <w:shd w:val="clear" w:color="auto" w:fill="FFFFFF"/>
        </w:rPr>
        <w:t>Большая часть из имеющихся тротуаров и пешеходных дорожек не соответствует градостроительным нормам.</w:t>
      </w:r>
    </w:p>
    <w:p w:rsidR="00DE455F" w:rsidRDefault="00DE455F" w:rsidP="00DE455F">
      <w:pPr>
        <w:pStyle w:val="Standard"/>
        <w:spacing w:after="0"/>
        <w:jc w:val="both"/>
        <w:rPr>
          <w:sz w:val="28"/>
          <w:szCs w:val="28"/>
          <w:shd w:val="clear" w:color="auto" w:fill="FFFFFF"/>
        </w:rPr>
      </w:pPr>
      <w:r>
        <w:rPr>
          <w:sz w:val="28"/>
          <w:szCs w:val="28"/>
          <w:shd w:val="clear" w:color="auto" w:fill="FFFFFF"/>
        </w:rPr>
        <w:tab/>
        <w:t>Отсутствие тротуаров у автомобильных дорог создает неудобства для жителей поселения, а также повышает вероятность возникновения ДТП с участием пешеходов.</w:t>
      </w:r>
    </w:p>
    <w:p w:rsidR="00DE455F" w:rsidRDefault="00DE455F" w:rsidP="00DE455F">
      <w:pPr>
        <w:pStyle w:val="Standard"/>
        <w:spacing w:after="0"/>
        <w:jc w:val="both"/>
        <w:rPr>
          <w:shd w:val="clear" w:color="auto" w:fill="FFFFFF"/>
        </w:rPr>
      </w:pPr>
      <w:r>
        <w:rPr>
          <w:sz w:val="28"/>
          <w:szCs w:val="28"/>
          <w:shd w:val="clear" w:color="auto" w:fill="FFFFFF"/>
        </w:rPr>
        <w:tab/>
        <w:t xml:space="preserve">Расстояние между пешеходными переходами в центральной части </w:t>
      </w:r>
      <w:r w:rsidR="002A6981">
        <w:rPr>
          <w:sz w:val="28"/>
          <w:szCs w:val="28"/>
          <w:shd w:val="clear" w:color="auto" w:fill="FFFFFF"/>
        </w:rPr>
        <w:t>СП</w:t>
      </w:r>
      <w:r>
        <w:rPr>
          <w:sz w:val="28"/>
          <w:szCs w:val="28"/>
          <w:shd w:val="clear" w:color="auto" w:fill="FFFFFF"/>
        </w:rPr>
        <w:t xml:space="preserve"> находится в пределах нормативной и составляет 110 – 400 м.</w:t>
      </w:r>
    </w:p>
    <w:p w:rsidR="00DE455F" w:rsidRDefault="00DE455F" w:rsidP="00DE455F">
      <w:pPr>
        <w:pStyle w:val="Standard"/>
        <w:spacing w:after="0"/>
        <w:jc w:val="both"/>
        <w:rPr>
          <w:sz w:val="28"/>
          <w:szCs w:val="28"/>
        </w:rPr>
      </w:pPr>
      <w:r>
        <w:rPr>
          <w:sz w:val="28"/>
          <w:szCs w:val="28"/>
        </w:rPr>
        <w:tab/>
        <w:t>Велосипедное движение является наиболее эффективными и перспективным видом транспорта в виду его малозатратности, полезности для здоровья, отсутствия вредного влияния на окружающую среду.</w:t>
      </w:r>
    </w:p>
    <w:p w:rsidR="00DE455F" w:rsidRDefault="00DE455F" w:rsidP="00DE455F">
      <w:pPr>
        <w:pStyle w:val="Standard"/>
        <w:spacing w:after="0"/>
        <w:jc w:val="both"/>
        <w:rPr>
          <w:sz w:val="28"/>
          <w:szCs w:val="28"/>
        </w:rPr>
      </w:pPr>
      <w:r>
        <w:rPr>
          <w:sz w:val="28"/>
          <w:szCs w:val="28"/>
        </w:rPr>
        <w:tab/>
        <w:t>Организация велосипедных маршрутов создает безопасную среду для велосипедных передвижений, что в свою очередь делает муниципальное образование более удобным и комфортным для жителей.</w:t>
      </w:r>
    </w:p>
    <w:p w:rsidR="00DE455F" w:rsidRDefault="00DE455F" w:rsidP="00DE455F">
      <w:pPr>
        <w:pStyle w:val="Standard"/>
        <w:spacing w:after="0"/>
        <w:jc w:val="both"/>
        <w:rPr>
          <w:sz w:val="28"/>
          <w:szCs w:val="28"/>
        </w:rPr>
      </w:pPr>
      <w:r>
        <w:rPr>
          <w:sz w:val="28"/>
          <w:szCs w:val="28"/>
        </w:rPr>
        <w:tab/>
        <w:t>Для оптимальной организации велотранспортной инфраструктуры необходимо устройство: велополос или велодорожек, велопарковок, технических средств, повышающих удобство движения велосипедистов.</w:t>
      </w:r>
    </w:p>
    <w:p w:rsidR="00DE455F" w:rsidRDefault="00DE455F" w:rsidP="00DE455F">
      <w:pPr>
        <w:pStyle w:val="Standard"/>
        <w:spacing w:after="0"/>
        <w:jc w:val="both"/>
        <w:rPr>
          <w:sz w:val="28"/>
          <w:szCs w:val="28"/>
        </w:rPr>
      </w:pPr>
      <w:r>
        <w:rPr>
          <w:sz w:val="28"/>
          <w:szCs w:val="28"/>
        </w:rPr>
        <w:tab/>
        <w:t xml:space="preserve">Велотранспортная инфраструктура на территории </w:t>
      </w:r>
      <w:r w:rsidR="004E7A98">
        <w:rPr>
          <w:sz w:val="28"/>
          <w:szCs w:val="28"/>
        </w:rPr>
        <w:t>Нижнебаканского</w:t>
      </w:r>
      <w:r w:rsidR="00BB59E0">
        <w:rPr>
          <w:sz w:val="28"/>
          <w:szCs w:val="28"/>
        </w:rPr>
        <w:t xml:space="preserve"> сельского поселения</w:t>
      </w:r>
      <w:r>
        <w:rPr>
          <w:sz w:val="28"/>
          <w:szCs w:val="28"/>
        </w:rPr>
        <w:t xml:space="preserve"> отсутствует. Результаты опроса населения сельского поселения показали, что у</w:t>
      </w:r>
      <w:r w:rsidR="002A6981">
        <w:rPr>
          <w:sz w:val="28"/>
          <w:szCs w:val="28"/>
        </w:rPr>
        <w:t xml:space="preserve"> не</w:t>
      </w:r>
      <w:r>
        <w:rPr>
          <w:sz w:val="28"/>
          <w:szCs w:val="28"/>
        </w:rPr>
        <w:t xml:space="preserve">значительной части </w:t>
      </w:r>
      <w:r w:rsidR="002A6981">
        <w:rPr>
          <w:sz w:val="28"/>
          <w:szCs w:val="28"/>
        </w:rPr>
        <w:t>имеется велосипедный транспорт, но</w:t>
      </w:r>
      <w:r>
        <w:rPr>
          <w:sz w:val="28"/>
          <w:szCs w:val="28"/>
        </w:rPr>
        <w:t xml:space="preserve"> они активно им пользуются.</w:t>
      </w:r>
    </w:p>
    <w:p w:rsidR="00DE455F" w:rsidRDefault="00DE455F" w:rsidP="00DE455F">
      <w:pPr>
        <w:pStyle w:val="Standard"/>
        <w:spacing w:after="0"/>
        <w:jc w:val="both"/>
        <w:rPr>
          <w:sz w:val="28"/>
          <w:szCs w:val="28"/>
        </w:rPr>
      </w:pPr>
      <w:r>
        <w:rPr>
          <w:sz w:val="28"/>
          <w:szCs w:val="28"/>
        </w:rPr>
        <w:tab/>
        <w:t>Организация велосипедного движения в муниципальном образовании находится на относительно низком уровне. Существует потребность в развитии велотранспортной и совершенствовании пешеходной инфраструктуры.</w:t>
      </w:r>
    </w:p>
    <w:p w:rsidR="00DE455F" w:rsidRDefault="00DE455F" w:rsidP="00DE455F">
      <w:pPr>
        <w:pStyle w:val="Standard"/>
        <w:spacing w:after="0"/>
        <w:jc w:val="both"/>
        <w:rPr>
          <w:sz w:val="28"/>
          <w:szCs w:val="28"/>
        </w:rPr>
      </w:pPr>
    </w:p>
    <w:p w:rsidR="00F34DC4" w:rsidRDefault="00F34DC4" w:rsidP="00F34DC4">
      <w:pPr>
        <w:pStyle w:val="Standard"/>
        <w:spacing w:after="0"/>
        <w:jc w:val="both"/>
        <w:rPr>
          <w:b/>
          <w:sz w:val="28"/>
          <w:szCs w:val="28"/>
        </w:rPr>
      </w:pPr>
    </w:p>
    <w:p w:rsidR="00F34DC4" w:rsidRDefault="00F34DC4" w:rsidP="00F34DC4">
      <w:pPr>
        <w:pStyle w:val="Standard"/>
        <w:spacing w:after="0"/>
        <w:jc w:val="both"/>
        <w:rPr>
          <w:b/>
          <w:sz w:val="28"/>
          <w:szCs w:val="28"/>
          <w:shd w:val="clear" w:color="auto" w:fill="000080"/>
        </w:rPr>
      </w:pPr>
    </w:p>
    <w:p w:rsidR="00F34DC4" w:rsidRDefault="00F34DC4" w:rsidP="00F34DC4">
      <w:pPr>
        <w:pStyle w:val="Standard"/>
        <w:spacing w:after="0"/>
        <w:jc w:val="both"/>
        <w:rPr>
          <w:b/>
          <w:sz w:val="28"/>
          <w:szCs w:val="28"/>
          <w:shd w:val="clear" w:color="auto" w:fill="000080"/>
        </w:rPr>
      </w:pPr>
    </w:p>
    <w:p w:rsidR="00F34DC4" w:rsidRDefault="00F34DC4" w:rsidP="00F34DC4">
      <w:pPr>
        <w:pStyle w:val="Standard"/>
        <w:spacing w:after="0"/>
        <w:jc w:val="both"/>
        <w:rPr>
          <w:b/>
          <w:sz w:val="28"/>
          <w:szCs w:val="28"/>
          <w:shd w:val="clear" w:color="auto" w:fill="000080"/>
        </w:rPr>
      </w:pPr>
    </w:p>
    <w:p w:rsidR="00F34DC4" w:rsidRDefault="00F34DC4" w:rsidP="00F34DC4">
      <w:pPr>
        <w:pStyle w:val="Standard"/>
        <w:spacing w:after="0"/>
        <w:jc w:val="both"/>
        <w:rPr>
          <w:b/>
          <w:sz w:val="28"/>
          <w:szCs w:val="28"/>
          <w:shd w:val="clear" w:color="auto" w:fill="000080"/>
        </w:rPr>
      </w:pPr>
    </w:p>
    <w:p w:rsidR="00F34DC4" w:rsidRDefault="00F34DC4" w:rsidP="00F34DC4">
      <w:pPr>
        <w:pStyle w:val="Standard"/>
        <w:spacing w:after="0"/>
        <w:jc w:val="both"/>
        <w:rPr>
          <w:b/>
          <w:sz w:val="28"/>
          <w:szCs w:val="28"/>
          <w:shd w:val="clear" w:color="auto" w:fill="000080"/>
        </w:rPr>
      </w:pPr>
    </w:p>
    <w:p w:rsidR="00F34DC4" w:rsidRDefault="00F34DC4" w:rsidP="00F34DC4">
      <w:pPr>
        <w:pStyle w:val="Standard"/>
        <w:spacing w:after="0"/>
        <w:jc w:val="both"/>
        <w:rPr>
          <w:b/>
          <w:sz w:val="28"/>
          <w:szCs w:val="28"/>
          <w:shd w:val="clear" w:color="auto" w:fill="000080"/>
        </w:rPr>
      </w:pPr>
    </w:p>
    <w:p w:rsidR="00F82FE5" w:rsidRDefault="00F82FE5" w:rsidP="00F34DC4">
      <w:pPr>
        <w:pStyle w:val="Standard"/>
        <w:spacing w:after="0"/>
        <w:jc w:val="both"/>
        <w:rPr>
          <w:b/>
          <w:sz w:val="28"/>
          <w:szCs w:val="28"/>
          <w:shd w:val="clear" w:color="auto" w:fill="000080"/>
        </w:rPr>
        <w:sectPr w:rsidR="00F82FE5"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pPr>
    </w:p>
    <w:p w:rsidR="00D23071" w:rsidRDefault="00D23071" w:rsidP="00A84EA8">
      <w:pPr>
        <w:pStyle w:val="Standard"/>
        <w:spacing w:after="0"/>
        <w:jc w:val="center"/>
        <w:rPr>
          <w:sz w:val="28"/>
          <w:szCs w:val="28"/>
        </w:rPr>
      </w:pPr>
    </w:p>
    <w:p w:rsidR="00F82FE5" w:rsidRDefault="00A84EA8" w:rsidP="00A84EA8">
      <w:pPr>
        <w:pStyle w:val="Standard"/>
        <w:spacing w:after="0"/>
        <w:jc w:val="center"/>
        <w:rPr>
          <w:sz w:val="28"/>
          <w:szCs w:val="28"/>
        </w:rPr>
        <w:sectPr w:rsidR="00F82FE5" w:rsidSect="00F82FE5">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b/>
          <w:noProof/>
          <w:sz w:val="28"/>
          <w:szCs w:val="28"/>
          <w:shd w:val="clear" w:color="auto" w:fill="000080"/>
          <w:lang w:eastAsia="ru-RU" w:bidi="ar-SA"/>
        </w:rPr>
        <w:drawing>
          <wp:inline distT="0" distB="0" distL="0" distR="0">
            <wp:extent cx="8011767" cy="5666638"/>
            <wp:effectExtent l="19050" t="0" r="8283" b="0"/>
            <wp:docPr id="26" name="Рисунок 26" descr="C:\Users\komp\Desktop\РАБОТА\В РАБОТЕ\КСОДД\Нижнебаканское сп\КАРТЫ\КАРТЫ\для вставки в ворд\с. Нижнебаканка - Тротуа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mp\Desktop\РАБОТА\В РАБОТЕ\КСОДД\Нижнебаканское сп\КАРТЫ\КАРТЫ\для вставки в ворд\с. Нижнебаканка - Тротуары.jpg"/>
                    <pic:cNvPicPr>
                      <a:picLocks noChangeAspect="1" noChangeArrowheads="1"/>
                    </pic:cNvPicPr>
                  </pic:nvPicPr>
                  <pic:blipFill>
                    <a:blip r:embed="rId30"/>
                    <a:srcRect/>
                    <a:stretch>
                      <a:fillRect/>
                    </a:stretch>
                  </pic:blipFill>
                  <pic:spPr bwMode="auto">
                    <a:xfrm>
                      <a:off x="0" y="0"/>
                      <a:ext cx="8017877" cy="5670959"/>
                    </a:xfrm>
                    <a:prstGeom prst="rect">
                      <a:avLst/>
                    </a:prstGeom>
                    <a:noFill/>
                    <a:ln w="9525">
                      <a:noFill/>
                      <a:miter lim="800000"/>
                      <a:headEnd/>
                      <a:tailEnd/>
                    </a:ln>
                  </pic:spPr>
                </pic:pic>
              </a:graphicData>
            </a:graphic>
          </wp:inline>
        </w:drawing>
      </w:r>
    </w:p>
    <w:p w:rsidR="00D23071" w:rsidRPr="00BC5C81" w:rsidRDefault="00F34DC4" w:rsidP="00BC5C81">
      <w:pPr>
        <w:pStyle w:val="Standard"/>
        <w:spacing w:after="0"/>
        <w:jc w:val="both"/>
        <w:rPr>
          <w:sz w:val="28"/>
          <w:szCs w:val="28"/>
        </w:rPr>
        <w:sectPr w:rsidR="00D23071" w:rsidRPr="00BC5C81" w:rsidSect="00D23071">
          <w:pgSz w:w="16838" w:h="11906" w:orient="landscape"/>
          <w:pgMar w:top="1418" w:right="567" w:bottom="567" w:left="567" w:header="0" w:footer="0" w:gutter="0"/>
          <w:pgBorders>
            <w:top w:val="single" w:sz="4" w:space="0" w:color="auto"/>
            <w:left w:val="single" w:sz="4" w:space="0" w:color="auto"/>
            <w:bottom w:val="single" w:sz="4" w:space="0" w:color="auto"/>
            <w:right w:val="single" w:sz="4" w:space="0" w:color="auto"/>
          </w:pgBorders>
          <w:cols w:space="708"/>
          <w:docGrid w:linePitch="360"/>
        </w:sectPr>
      </w:pPr>
      <w:r>
        <w:rPr>
          <w:sz w:val="28"/>
          <w:szCs w:val="28"/>
        </w:rPr>
        <w:lastRenderedPageBreak/>
        <w:tab/>
      </w:r>
      <w:r w:rsidR="00D23071">
        <w:rPr>
          <w:noProof/>
          <w:sz w:val="28"/>
          <w:szCs w:val="28"/>
          <w:lang w:eastAsia="ru-RU" w:bidi="ar-SA"/>
        </w:rPr>
        <w:drawing>
          <wp:inline distT="0" distB="0" distL="0" distR="0">
            <wp:extent cx="8808872" cy="6233823"/>
            <wp:effectExtent l="19050" t="0" r="0" b="0"/>
            <wp:docPr id="27" name="Рисунок 27" descr="C:\Users\komp\Desktop\РАБОТА\В РАБОТЕ\КСОДД\Нижнебаканское сп\КАРТЫ\КАРТЫ\для вставки в ворд\ст. Неберджаевская  тротуа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mp\Desktop\РАБОТА\В РАБОТЕ\КСОДД\Нижнебаканское сп\КАРТЫ\КАРТЫ\для вставки в ворд\ст. Неберджаевская  тротуары.jpg"/>
                    <pic:cNvPicPr>
                      <a:picLocks noChangeAspect="1" noChangeArrowheads="1"/>
                    </pic:cNvPicPr>
                  </pic:nvPicPr>
                  <pic:blipFill>
                    <a:blip r:embed="rId31"/>
                    <a:srcRect/>
                    <a:stretch>
                      <a:fillRect/>
                    </a:stretch>
                  </pic:blipFill>
                  <pic:spPr bwMode="auto">
                    <a:xfrm>
                      <a:off x="0" y="0"/>
                      <a:ext cx="8809542" cy="6234297"/>
                    </a:xfrm>
                    <a:prstGeom prst="rect">
                      <a:avLst/>
                    </a:prstGeom>
                    <a:noFill/>
                    <a:ln w="9525">
                      <a:noFill/>
                      <a:miter lim="800000"/>
                      <a:headEnd/>
                      <a:tailEnd/>
                    </a:ln>
                  </pic:spPr>
                </pic:pic>
              </a:graphicData>
            </a:graphic>
          </wp:inline>
        </w:drawing>
      </w:r>
    </w:p>
    <w:p w:rsidR="00D23071" w:rsidRDefault="00D23071" w:rsidP="002E15EA">
      <w:pPr>
        <w:spacing w:after="0"/>
        <w:rPr>
          <w:rFonts w:ascii="Times New Roman" w:hAnsi="Times New Roman"/>
          <w:b/>
          <w:sz w:val="28"/>
          <w:szCs w:val="28"/>
        </w:rPr>
      </w:pPr>
    </w:p>
    <w:p w:rsidR="009C29D1" w:rsidRPr="00615E80" w:rsidRDefault="00FE3122" w:rsidP="00FE3122">
      <w:pPr>
        <w:spacing w:after="0"/>
        <w:jc w:val="center"/>
        <w:rPr>
          <w:rFonts w:ascii="Times New Roman" w:hAnsi="Times New Roman"/>
          <w:b/>
          <w:sz w:val="28"/>
          <w:szCs w:val="28"/>
        </w:rPr>
      </w:pPr>
      <w:r>
        <w:rPr>
          <w:rFonts w:ascii="Times New Roman" w:hAnsi="Times New Roman"/>
          <w:b/>
          <w:sz w:val="28"/>
          <w:szCs w:val="28"/>
        </w:rPr>
        <w:t>2</w:t>
      </w:r>
      <w:r w:rsidR="009C29D1" w:rsidRPr="00615E80">
        <w:rPr>
          <w:rFonts w:ascii="Times New Roman" w:hAnsi="Times New Roman"/>
          <w:b/>
          <w:sz w:val="28"/>
          <w:szCs w:val="28"/>
        </w:rPr>
        <w:t>.12. Результаты исследования причин и условий возникновения  дорожно-транспортных происшествий</w:t>
      </w:r>
    </w:p>
    <w:p w:rsidR="009C29D1" w:rsidRPr="00615E80" w:rsidRDefault="00FE3122" w:rsidP="002E14ED">
      <w:pPr>
        <w:spacing w:after="0"/>
        <w:jc w:val="center"/>
        <w:rPr>
          <w:rFonts w:ascii="Times New Roman" w:hAnsi="Times New Roman"/>
          <w:b/>
          <w:sz w:val="28"/>
          <w:szCs w:val="28"/>
        </w:rPr>
      </w:pPr>
      <w:r>
        <w:rPr>
          <w:rFonts w:ascii="Times New Roman" w:hAnsi="Times New Roman"/>
          <w:b/>
          <w:sz w:val="28"/>
          <w:szCs w:val="28"/>
        </w:rPr>
        <w:t>2</w:t>
      </w:r>
      <w:r w:rsidR="000A328C" w:rsidRPr="00615E80">
        <w:rPr>
          <w:rFonts w:ascii="Times New Roman" w:hAnsi="Times New Roman"/>
          <w:b/>
          <w:sz w:val="28"/>
          <w:szCs w:val="28"/>
        </w:rPr>
        <w:t>.12.1. Анализ исходных данных по аварийности</w:t>
      </w:r>
    </w:p>
    <w:p w:rsidR="00FE3122" w:rsidRDefault="002E14ED" w:rsidP="00FE3122">
      <w:pPr>
        <w:pStyle w:val="Standard"/>
        <w:spacing w:after="0"/>
        <w:jc w:val="both"/>
      </w:pPr>
      <w:r>
        <w:rPr>
          <w:sz w:val="28"/>
          <w:szCs w:val="28"/>
        </w:rPr>
        <w:tab/>
      </w:r>
      <w:r w:rsidR="00FE3122">
        <w:rPr>
          <w:sz w:val="28"/>
          <w:szCs w:val="28"/>
          <w:shd w:val="clear" w:color="auto" w:fill="FFFFFF"/>
        </w:rPr>
        <w:t xml:space="preserve">В качестве исходных данных для анализа статистики аварийности была использована информация, предоставленная управлением ОГИБДД ОМВД России по </w:t>
      </w:r>
      <w:r w:rsidR="007F5D8A">
        <w:rPr>
          <w:sz w:val="28"/>
          <w:szCs w:val="28"/>
          <w:shd w:val="clear" w:color="auto" w:fill="FFFFFF"/>
        </w:rPr>
        <w:t xml:space="preserve">Крымскому </w:t>
      </w:r>
      <w:r w:rsidR="00FE3122">
        <w:rPr>
          <w:sz w:val="28"/>
          <w:szCs w:val="28"/>
          <w:shd w:val="clear" w:color="auto" w:fill="FFFFFF"/>
        </w:rPr>
        <w:t>району.</w:t>
      </w:r>
    </w:p>
    <w:p w:rsidR="00FE3122" w:rsidRDefault="00FE3122" w:rsidP="00FE3122">
      <w:pPr>
        <w:pStyle w:val="Standard"/>
        <w:spacing w:after="0"/>
        <w:jc w:val="both"/>
      </w:pPr>
      <w:r>
        <w:rPr>
          <w:sz w:val="28"/>
          <w:szCs w:val="28"/>
        </w:rPr>
        <w:tab/>
      </w:r>
      <w:r w:rsidR="0028388B">
        <w:rPr>
          <w:sz w:val="28"/>
          <w:szCs w:val="28"/>
          <w:shd w:val="clear" w:color="auto" w:fill="FFFFFF"/>
        </w:rPr>
        <w:t>За 2017 год произошло 32 ДТП, 2</w:t>
      </w:r>
      <w:r>
        <w:rPr>
          <w:sz w:val="28"/>
          <w:szCs w:val="28"/>
          <w:shd w:val="clear" w:color="auto" w:fill="FFFFFF"/>
        </w:rPr>
        <w:t xml:space="preserve"> из которых – учет</w:t>
      </w:r>
      <w:r w:rsidR="0028388B">
        <w:rPr>
          <w:sz w:val="28"/>
          <w:szCs w:val="28"/>
          <w:shd w:val="clear" w:color="auto" w:fill="FFFFFF"/>
        </w:rPr>
        <w:t>ные. В результате ДТП погибших 0, пострадавших 2</w:t>
      </w:r>
      <w:r>
        <w:rPr>
          <w:sz w:val="28"/>
          <w:szCs w:val="28"/>
          <w:shd w:val="clear" w:color="auto" w:fill="FFFFFF"/>
        </w:rPr>
        <w:t xml:space="preserve"> человек, из них детей нет. Социальный риск с</w:t>
      </w:r>
      <w:r w:rsidR="0028388B">
        <w:rPr>
          <w:sz w:val="28"/>
          <w:szCs w:val="28"/>
          <w:shd w:val="clear" w:color="auto" w:fill="FFFFFF"/>
        </w:rPr>
        <w:t>оставил 0</w:t>
      </w:r>
      <w:r>
        <w:rPr>
          <w:sz w:val="28"/>
          <w:szCs w:val="28"/>
          <w:shd w:val="clear" w:color="auto" w:fill="FFFFFF"/>
        </w:rPr>
        <w:t xml:space="preserve"> случаев на 100 тыс. населения. Анализ данных даёт возможность сделать заключение о низком уровне аварийности на дорогах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xml:space="preserve">. Общая статистика аварийности в </w:t>
      </w:r>
      <w:r w:rsidR="008672B3">
        <w:rPr>
          <w:sz w:val="28"/>
          <w:szCs w:val="28"/>
          <w:shd w:val="clear" w:color="auto" w:fill="FFFFFF"/>
        </w:rPr>
        <w:t>Нижнебаканском</w:t>
      </w:r>
      <w:r w:rsidR="0028388B">
        <w:rPr>
          <w:sz w:val="28"/>
          <w:szCs w:val="28"/>
          <w:shd w:val="clear" w:color="auto" w:fill="FFFFFF"/>
        </w:rPr>
        <w:t xml:space="preserve"> </w:t>
      </w:r>
      <w:r w:rsidR="00A35BA6">
        <w:rPr>
          <w:sz w:val="28"/>
          <w:szCs w:val="28"/>
          <w:shd w:val="clear" w:color="auto" w:fill="FFFFFF"/>
        </w:rPr>
        <w:t xml:space="preserve">сельском поселении </w:t>
      </w:r>
      <w:r>
        <w:rPr>
          <w:sz w:val="28"/>
          <w:szCs w:val="28"/>
          <w:shd w:val="clear" w:color="auto" w:fill="FFFFFF"/>
        </w:rPr>
        <w:t>в Таблица 1</w:t>
      </w:r>
      <w:r w:rsidR="00E3513A">
        <w:rPr>
          <w:sz w:val="28"/>
          <w:szCs w:val="28"/>
          <w:shd w:val="clear" w:color="auto" w:fill="FFFFFF"/>
        </w:rPr>
        <w:t>8</w:t>
      </w:r>
      <w:r>
        <w:rPr>
          <w:sz w:val="28"/>
          <w:szCs w:val="28"/>
          <w:shd w:val="clear" w:color="auto" w:fill="FFFFFF"/>
        </w:rPr>
        <w:t>.</w:t>
      </w:r>
    </w:p>
    <w:p w:rsidR="00FE3122" w:rsidRDefault="00FE3122" w:rsidP="00FE3122">
      <w:pPr>
        <w:pStyle w:val="Standard"/>
        <w:spacing w:after="0"/>
        <w:jc w:val="center"/>
        <w:rPr>
          <w:sz w:val="28"/>
          <w:szCs w:val="28"/>
          <w:shd w:val="clear" w:color="auto" w:fill="FFFFFF"/>
        </w:rPr>
      </w:pPr>
      <w:r>
        <w:rPr>
          <w:sz w:val="28"/>
          <w:szCs w:val="28"/>
          <w:shd w:val="clear" w:color="auto" w:fill="FFFFFF"/>
        </w:rPr>
        <w:t>Таблица 1</w:t>
      </w:r>
      <w:r w:rsidR="00E3513A">
        <w:rPr>
          <w:sz w:val="28"/>
          <w:szCs w:val="28"/>
          <w:shd w:val="clear" w:color="auto" w:fill="FFFFFF"/>
        </w:rPr>
        <w:t>8</w:t>
      </w:r>
      <w:r>
        <w:rPr>
          <w:sz w:val="28"/>
          <w:szCs w:val="28"/>
          <w:shd w:val="clear" w:color="auto" w:fill="FFFFFF"/>
        </w:rPr>
        <w:t xml:space="preserve"> - Статистика ДТП на территории </w:t>
      </w:r>
      <w:r w:rsidR="000968B6">
        <w:rPr>
          <w:sz w:val="28"/>
          <w:szCs w:val="28"/>
          <w:shd w:val="clear" w:color="auto" w:fill="FFFFFF"/>
        </w:rPr>
        <w:t>Крымского</w:t>
      </w:r>
      <w:r>
        <w:rPr>
          <w:sz w:val="28"/>
          <w:szCs w:val="28"/>
          <w:shd w:val="clear" w:color="auto" w:fill="FFFFFF"/>
        </w:rPr>
        <w:t xml:space="preserve"> района </w:t>
      </w:r>
    </w:p>
    <w:p w:rsidR="00FE3122" w:rsidRDefault="00FE3122" w:rsidP="00FE3122">
      <w:pPr>
        <w:pStyle w:val="Standard"/>
        <w:spacing w:after="0"/>
        <w:jc w:val="center"/>
        <w:rPr>
          <w:sz w:val="28"/>
          <w:szCs w:val="28"/>
          <w:shd w:val="clear" w:color="auto" w:fill="FFFFFF"/>
        </w:rPr>
      </w:pPr>
      <w:r>
        <w:rPr>
          <w:sz w:val="28"/>
          <w:szCs w:val="28"/>
          <w:shd w:val="clear" w:color="auto" w:fill="FFFFFF"/>
        </w:rPr>
        <w:t>за 2015 – 2017 гг.</w:t>
      </w:r>
    </w:p>
    <w:tbl>
      <w:tblPr>
        <w:tblW w:w="9394" w:type="dxa"/>
        <w:tblInd w:w="392" w:type="dxa"/>
        <w:tblLayout w:type="fixed"/>
        <w:tblCellMar>
          <w:left w:w="10" w:type="dxa"/>
          <w:right w:w="10" w:type="dxa"/>
        </w:tblCellMar>
        <w:tblLook w:val="0000" w:firstRow="0" w:lastRow="0" w:firstColumn="0" w:lastColumn="0" w:noHBand="0" w:noVBand="0"/>
      </w:tblPr>
      <w:tblGrid>
        <w:gridCol w:w="3260"/>
        <w:gridCol w:w="2126"/>
        <w:gridCol w:w="2127"/>
        <w:gridCol w:w="1881"/>
      </w:tblGrid>
      <w:tr w:rsidR="00FE3122" w:rsidRPr="00FE3122" w:rsidTr="00FE3122">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napToGrid w:val="0"/>
              <w:spacing w:before="120" w:after="0" w:line="432" w:lineRule="atLeast"/>
              <w:jc w:val="both"/>
              <w:rPr>
                <w:rFonts w:cs="Arial"/>
                <w:b/>
                <w:color w:val="000000"/>
              </w:rPr>
            </w:pP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center"/>
              <w:rPr>
                <w:rFonts w:cs="Arial"/>
                <w:b/>
                <w:color w:val="000000"/>
              </w:rPr>
            </w:pPr>
            <w:r w:rsidRPr="005B5538">
              <w:rPr>
                <w:rFonts w:cs="Arial"/>
                <w:b/>
                <w:color w:val="000000"/>
              </w:rPr>
              <w:t>2015г</w:t>
            </w:r>
          </w:p>
        </w:tc>
        <w:tc>
          <w:tcPr>
            <w:tcW w:w="2127"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center"/>
              <w:rPr>
                <w:rFonts w:cs="Arial"/>
                <w:b/>
                <w:color w:val="000000"/>
              </w:rPr>
            </w:pPr>
            <w:r w:rsidRPr="005B5538">
              <w:rPr>
                <w:rFonts w:cs="Arial"/>
                <w:b/>
                <w:color w:val="000000"/>
              </w:rPr>
              <w:t>2016г</w:t>
            </w:r>
          </w:p>
        </w:tc>
        <w:tc>
          <w:tcPr>
            <w:tcW w:w="18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center"/>
              <w:rPr>
                <w:rFonts w:cs="Arial"/>
                <w:b/>
                <w:color w:val="000000"/>
              </w:rPr>
            </w:pPr>
            <w:r w:rsidRPr="005B5538">
              <w:rPr>
                <w:rFonts w:cs="Arial"/>
                <w:b/>
                <w:color w:val="000000"/>
              </w:rPr>
              <w:t>2017г</w:t>
            </w:r>
          </w:p>
        </w:tc>
      </w:tr>
      <w:tr w:rsidR="00FE3122" w:rsidRPr="00FE3122" w:rsidTr="00FE3122">
        <w:tc>
          <w:tcPr>
            <w:tcW w:w="3260" w:type="dxa"/>
            <w:tcBorders>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napToGrid w:val="0"/>
              <w:spacing w:before="120" w:after="0" w:line="432" w:lineRule="atLeast"/>
              <w:jc w:val="both"/>
              <w:rPr>
                <w:rFonts w:cs="Arial"/>
                <w:color w:val="000000"/>
              </w:rPr>
            </w:pPr>
            <w:r w:rsidRPr="005B5538">
              <w:rPr>
                <w:rFonts w:cs="Arial"/>
                <w:color w:val="000000"/>
              </w:rPr>
              <w:t>Всего ДТП</w:t>
            </w:r>
          </w:p>
        </w:tc>
        <w:tc>
          <w:tcPr>
            <w:tcW w:w="2126" w:type="dxa"/>
            <w:tcBorders>
              <w:left w:val="single" w:sz="4" w:space="0" w:color="000000"/>
              <w:bottom w:val="single" w:sz="4" w:space="0" w:color="000000"/>
            </w:tcBorders>
            <w:tcMar>
              <w:top w:w="0" w:type="dxa"/>
              <w:left w:w="108" w:type="dxa"/>
              <w:bottom w:w="0" w:type="dxa"/>
              <w:right w:w="108" w:type="dxa"/>
            </w:tcMar>
          </w:tcPr>
          <w:p w:rsidR="00FE3122" w:rsidRPr="005B5538" w:rsidRDefault="0028388B" w:rsidP="00ED4366">
            <w:pPr>
              <w:pStyle w:val="aa"/>
              <w:spacing w:before="120" w:after="0" w:line="432" w:lineRule="atLeast"/>
              <w:jc w:val="center"/>
              <w:rPr>
                <w:rFonts w:cs="Arial"/>
                <w:color w:val="000000"/>
              </w:rPr>
            </w:pPr>
            <w:r>
              <w:rPr>
                <w:rFonts w:cs="Arial"/>
                <w:color w:val="000000"/>
              </w:rPr>
              <w:t>51</w:t>
            </w:r>
          </w:p>
        </w:tc>
        <w:tc>
          <w:tcPr>
            <w:tcW w:w="2127" w:type="dxa"/>
            <w:tcBorders>
              <w:left w:val="single" w:sz="4" w:space="0" w:color="000000"/>
              <w:bottom w:val="single" w:sz="4" w:space="0" w:color="000000"/>
            </w:tcBorders>
            <w:tcMar>
              <w:top w:w="0" w:type="dxa"/>
              <w:left w:w="108" w:type="dxa"/>
              <w:bottom w:w="0" w:type="dxa"/>
              <w:right w:w="108" w:type="dxa"/>
            </w:tcMar>
          </w:tcPr>
          <w:p w:rsidR="00FE3122" w:rsidRPr="005B5538" w:rsidRDefault="0028388B" w:rsidP="00ED4366">
            <w:pPr>
              <w:pStyle w:val="aa"/>
              <w:spacing w:before="120" w:after="0" w:line="432" w:lineRule="atLeast"/>
              <w:jc w:val="center"/>
              <w:rPr>
                <w:rFonts w:cs="Arial"/>
                <w:color w:val="000000"/>
              </w:rPr>
            </w:pPr>
            <w:r>
              <w:rPr>
                <w:rFonts w:cs="Arial"/>
                <w:color w:val="000000"/>
              </w:rPr>
              <w:t>76</w:t>
            </w:r>
          </w:p>
        </w:tc>
        <w:tc>
          <w:tcPr>
            <w:tcW w:w="1881" w:type="dxa"/>
            <w:tcBorders>
              <w:left w:val="single" w:sz="4" w:space="0" w:color="000000"/>
              <w:bottom w:val="single" w:sz="4" w:space="0" w:color="000000"/>
              <w:right w:val="single" w:sz="4" w:space="0" w:color="000000"/>
            </w:tcBorders>
            <w:tcMar>
              <w:top w:w="0" w:type="dxa"/>
              <w:left w:w="108" w:type="dxa"/>
              <w:bottom w:w="0" w:type="dxa"/>
              <w:right w:w="108" w:type="dxa"/>
            </w:tcMar>
          </w:tcPr>
          <w:p w:rsidR="00FE3122" w:rsidRPr="005B5538" w:rsidRDefault="0028388B" w:rsidP="00ED4366">
            <w:pPr>
              <w:pStyle w:val="aa"/>
              <w:spacing w:before="120" w:after="0" w:line="432" w:lineRule="atLeast"/>
              <w:jc w:val="center"/>
              <w:rPr>
                <w:rFonts w:cs="Arial"/>
                <w:color w:val="000000"/>
              </w:rPr>
            </w:pPr>
            <w:r>
              <w:rPr>
                <w:rFonts w:cs="Arial"/>
                <w:color w:val="000000"/>
              </w:rPr>
              <w:t>32</w:t>
            </w:r>
          </w:p>
        </w:tc>
      </w:tr>
      <w:tr w:rsidR="00FE3122" w:rsidRPr="00FE3122" w:rsidTr="00FE3122">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both"/>
              <w:rPr>
                <w:rFonts w:cs="Arial"/>
                <w:color w:val="000000"/>
              </w:rPr>
            </w:pPr>
            <w:r w:rsidRPr="005B5538">
              <w:rPr>
                <w:rFonts w:cs="Arial"/>
                <w:color w:val="000000"/>
              </w:rPr>
              <w:t>Количество учетных ДТП</w:t>
            </w: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napToGrid w:val="0"/>
              <w:spacing w:before="120" w:after="0" w:line="432" w:lineRule="atLeast"/>
              <w:jc w:val="center"/>
              <w:rPr>
                <w:rFonts w:cs="Arial"/>
                <w:color w:val="000000"/>
              </w:rPr>
            </w:pPr>
            <w:r w:rsidRPr="005B5538">
              <w:rPr>
                <w:rFonts w:cs="Arial"/>
                <w:color w:val="000000"/>
              </w:rPr>
              <w:t>8</w:t>
            </w:r>
          </w:p>
        </w:tc>
        <w:tc>
          <w:tcPr>
            <w:tcW w:w="2127"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5</w:t>
            </w:r>
          </w:p>
        </w:tc>
        <w:tc>
          <w:tcPr>
            <w:tcW w:w="18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2</w:t>
            </w:r>
          </w:p>
        </w:tc>
      </w:tr>
      <w:tr w:rsidR="00FE3122" w:rsidRPr="00FE3122" w:rsidTr="00FE3122">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both"/>
              <w:rPr>
                <w:rFonts w:cs="Arial"/>
                <w:color w:val="000000"/>
              </w:rPr>
            </w:pPr>
            <w:r w:rsidRPr="005B5538">
              <w:rPr>
                <w:rFonts w:cs="Arial"/>
                <w:color w:val="000000"/>
              </w:rPr>
              <w:t>Погибло</w:t>
            </w: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5</w:t>
            </w:r>
          </w:p>
        </w:tc>
        <w:tc>
          <w:tcPr>
            <w:tcW w:w="2127"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napToGrid w:val="0"/>
              <w:spacing w:before="120" w:after="0" w:line="432" w:lineRule="atLeast"/>
              <w:jc w:val="center"/>
              <w:rPr>
                <w:rFonts w:cs="Arial"/>
                <w:color w:val="000000"/>
              </w:rPr>
            </w:pPr>
            <w:r w:rsidRPr="005B5538">
              <w:rPr>
                <w:rFonts w:cs="Arial"/>
                <w:color w:val="000000"/>
              </w:rPr>
              <w:t>1</w:t>
            </w:r>
          </w:p>
        </w:tc>
        <w:tc>
          <w:tcPr>
            <w:tcW w:w="18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0</w:t>
            </w:r>
          </w:p>
        </w:tc>
      </w:tr>
      <w:tr w:rsidR="00FE3122" w:rsidRPr="00FE3122" w:rsidTr="00FE3122">
        <w:tc>
          <w:tcPr>
            <w:tcW w:w="3260"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pacing w:before="120" w:after="0" w:line="432" w:lineRule="atLeast"/>
              <w:jc w:val="both"/>
              <w:rPr>
                <w:rFonts w:cs="Arial"/>
                <w:color w:val="000000"/>
              </w:rPr>
            </w:pPr>
            <w:r w:rsidRPr="005B5538">
              <w:rPr>
                <w:rFonts w:cs="Arial"/>
                <w:color w:val="000000"/>
              </w:rPr>
              <w:t>Ранено</w:t>
            </w: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19</w:t>
            </w:r>
          </w:p>
        </w:tc>
        <w:tc>
          <w:tcPr>
            <w:tcW w:w="2127" w:type="dxa"/>
            <w:tcBorders>
              <w:top w:val="single" w:sz="4" w:space="0" w:color="000000"/>
              <w:left w:val="single" w:sz="4" w:space="0" w:color="000000"/>
              <w:bottom w:val="single" w:sz="4" w:space="0" w:color="000000"/>
            </w:tcBorders>
            <w:tcMar>
              <w:top w:w="0" w:type="dxa"/>
              <w:left w:w="108" w:type="dxa"/>
              <w:bottom w:w="0" w:type="dxa"/>
              <w:right w:w="108" w:type="dxa"/>
            </w:tcMar>
          </w:tcPr>
          <w:p w:rsidR="00FE3122" w:rsidRPr="005B5538" w:rsidRDefault="00FE3122" w:rsidP="00ED4366">
            <w:pPr>
              <w:pStyle w:val="aa"/>
              <w:snapToGrid w:val="0"/>
              <w:spacing w:before="120" w:after="0" w:line="432" w:lineRule="atLeast"/>
              <w:jc w:val="center"/>
              <w:rPr>
                <w:rFonts w:cs="Arial"/>
                <w:color w:val="000000"/>
              </w:rPr>
            </w:pPr>
            <w:r w:rsidRPr="005B5538">
              <w:rPr>
                <w:rFonts w:cs="Arial"/>
                <w:color w:val="000000"/>
              </w:rPr>
              <w:t>8</w:t>
            </w:r>
          </w:p>
        </w:tc>
        <w:tc>
          <w:tcPr>
            <w:tcW w:w="18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E3122" w:rsidRPr="005B5538" w:rsidRDefault="0028388B" w:rsidP="00ED4366">
            <w:pPr>
              <w:pStyle w:val="aa"/>
              <w:snapToGrid w:val="0"/>
              <w:spacing w:before="120" w:after="0" w:line="432" w:lineRule="atLeast"/>
              <w:jc w:val="center"/>
              <w:rPr>
                <w:rFonts w:cs="Arial"/>
                <w:color w:val="000000"/>
              </w:rPr>
            </w:pPr>
            <w:r>
              <w:rPr>
                <w:rFonts w:cs="Arial"/>
                <w:color w:val="000000"/>
              </w:rPr>
              <w:t>2</w:t>
            </w:r>
          </w:p>
        </w:tc>
      </w:tr>
    </w:tbl>
    <w:p w:rsidR="00FE3122" w:rsidRDefault="00FE3122" w:rsidP="00FE3122">
      <w:pPr>
        <w:pStyle w:val="Standard"/>
        <w:spacing w:after="0"/>
        <w:jc w:val="both"/>
        <w:rPr>
          <w:shd w:val="clear" w:color="auto" w:fill="FFFFFF"/>
        </w:rPr>
      </w:pPr>
      <w:r>
        <w:rPr>
          <w:sz w:val="28"/>
          <w:szCs w:val="28"/>
          <w:shd w:val="clear" w:color="auto" w:fill="FFFFFF"/>
        </w:rPr>
        <w:tab/>
        <w:t xml:space="preserve">Из таблицы 17 видно, что аварийность на дорогах с каждым годом сокращается. </w:t>
      </w:r>
    </w:p>
    <w:p w:rsidR="004D06B9" w:rsidRPr="002E15EA" w:rsidRDefault="00FE3122" w:rsidP="00FE3122">
      <w:pPr>
        <w:pStyle w:val="Standard"/>
        <w:spacing w:after="0"/>
        <w:jc w:val="both"/>
        <w:rPr>
          <w:sz w:val="28"/>
          <w:szCs w:val="28"/>
        </w:rPr>
      </w:pPr>
      <w:r>
        <w:rPr>
          <w:sz w:val="28"/>
          <w:szCs w:val="28"/>
        </w:rPr>
        <w:tab/>
        <w:t>Важную роль так же играют сопутствующие причины такие как: управление ТС в состоянии алкогольного опьянения и управление ТС лицом, не имеющим соответствующей категории</w:t>
      </w:r>
      <w:r w:rsidR="002E15EA">
        <w:rPr>
          <w:sz w:val="28"/>
          <w:szCs w:val="28"/>
        </w:rPr>
        <w:t xml:space="preserve"> на управление ТС данного вида.</w:t>
      </w:r>
    </w:p>
    <w:p w:rsidR="00962C28" w:rsidRPr="00F44328" w:rsidRDefault="004D06B9" w:rsidP="002E14ED">
      <w:pPr>
        <w:spacing w:after="0"/>
        <w:jc w:val="center"/>
        <w:rPr>
          <w:rFonts w:ascii="Times New Roman" w:hAnsi="Times New Roman"/>
          <w:b/>
          <w:sz w:val="28"/>
          <w:szCs w:val="28"/>
        </w:rPr>
      </w:pPr>
      <w:r>
        <w:rPr>
          <w:rFonts w:ascii="Times New Roman" w:hAnsi="Times New Roman"/>
          <w:b/>
          <w:sz w:val="28"/>
          <w:szCs w:val="28"/>
        </w:rPr>
        <w:t>2</w:t>
      </w:r>
      <w:r w:rsidR="00962C28" w:rsidRPr="00F44328">
        <w:rPr>
          <w:rFonts w:ascii="Times New Roman" w:hAnsi="Times New Roman"/>
          <w:b/>
          <w:sz w:val="28"/>
          <w:szCs w:val="28"/>
        </w:rPr>
        <w:t>.12.2. Анализ аварийно-опасных участков</w:t>
      </w:r>
    </w:p>
    <w:p w:rsidR="004D06B9" w:rsidRDefault="002E14ED" w:rsidP="004D06B9">
      <w:pPr>
        <w:pStyle w:val="Standard"/>
        <w:spacing w:after="0"/>
        <w:jc w:val="both"/>
        <w:rPr>
          <w:sz w:val="28"/>
          <w:szCs w:val="28"/>
        </w:rPr>
      </w:pPr>
      <w:r>
        <w:rPr>
          <w:sz w:val="28"/>
          <w:szCs w:val="28"/>
        </w:rPr>
        <w:tab/>
      </w:r>
      <w:r w:rsidR="004D06B9">
        <w:rPr>
          <w:sz w:val="28"/>
          <w:szCs w:val="28"/>
        </w:rPr>
        <w:t xml:space="preserve">На основании собранных данных был проведен анализ общего количества ДТП (учетных и с материальным ущербом) за 2015-2017 годы на улицах </w:t>
      </w:r>
      <w:r w:rsidR="004E7A98">
        <w:rPr>
          <w:sz w:val="28"/>
          <w:szCs w:val="28"/>
        </w:rPr>
        <w:t>Нижнебаканского</w:t>
      </w:r>
      <w:r w:rsidR="00BB59E0">
        <w:rPr>
          <w:sz w:val="28"/>
          <w:szCs w:val="28"/>
        </w:rPr>
        <w:t xml:space="preserve"> сельского поселения</w:t>
      </w:r>
      <w:r w:rsidR="004D06B9">
        <w:rPr>
          <w:sz w:val="28"/>
          <w:szCs w:val="28"/>
        </w:rPr>
        <w:t xml:space="preserve"> и выявлены следующие аварийные участки:</w:t>
      </w:r>
    </w:p>
    <w:p w:rsidR="004D06B9" w:rsidRDefault="002E15EA" w:rsidP="002E15EA">
      <w:pPr>
        <w:pStyle w:val="Standard"/>
        <w:spacing w:after="0"/>
        <w:jc w:val="both"/>
        <w:rPr>
          <w:sz w:val="28"/>
          <w:szCs w:val="28"/>
          <w:shd w:val="clear" w:color="auto" w:fill="FFFFFF"/>
        </w:rPr>
      </w:pPr>
      <w:r>
        <w:rPr>
          <w:sz w:val="28"/>
          <w:szCs w:val="28"/>
          <w:shd w:val="clear" w:color="auto" w:fill="FFFFFF"/>
        </w:rPr>
        <w:t xml:space="preserve">- </w:t>
      </w:r>
      <w:r w:rsidR="0028388B">
        <w:rPr>
          <w:sz w:val="28"/>
          <w:szCs w:val="28"/>
          <w:shd w:val="clear" w:color="auto" w:fill="FFFFFF"/>
        </w:rPr>
        <w:t xml:space="preserve">примыкание </w:t>
      </w:r>
      <w:r w:rsidR="00695C76">
        <w:rPr>
          <w:sz w:val="28"/>
          <w:szCs w:val="28"/>
          <w:shd w:val="clear" w:color="auto" w:fill="FFFFFF"/>
        </w:rPr>
        <w:t>ул. Ленина</w:t>
      </w:r>
      <w:r w:rsidR="0028388B">
        <w:rPr>
          <w:sz w:val="28"/>
          <w:szCs w:val="28"/>
          <w:shd w:val="clear" w:color="auto" w:fill="FFFFFF"/>
        </w:rPr>
        <w:t xml:space="preserve"> и </w:t>
      </w:r>
      <w:r w:rsidR="00695C76">
        <w:rPr>
          <w:sz w:val="28"/>
          <w:szCs w:val="28"/>
          <w:shd w:val="clear" w:color="auto" w:fill="FFFFFF"/>
        </w:rPr>
        <w:t>ул. Пролетарская</w:t>
      </w:r>
      <w:r w:rsidR="004D06B9">
        <w:rPr>
          <w:sz w:val="28"/>
          <w:szCs w:val="28"/>
          <w:shd w:val="clear" w:color="auto" w:fill="FFFFFF"/>
        </w:rPr>
        <w:t>;</w:t>
      </w:r>
    </w:p>
    <w:p w:rsidR="004D06B9" w:rsidRDefault="002E15EA" w:rsidP="002E15EA">
      <w:pPr>
        <w:pStyle w:val="Standard"/>
        <w:spacing w:after="0"/>
        <w:jc w:val="both"/>
        <w:rPr>
          <w:sz w:val="28"/>
          <w:szCs w:val="28"/>
          <w:shd w:val="clear" w:color="auto" w:fill="FFFFFF"/>
        </w:rPr>
      </w:pPr>
      <w:r>
        <w:rPr>
          <w:sz w:val="28"/>
          <w:szCs w:val="28"/>
          <w:shd w:val="clear" w:color="auto" w:fill="FFFFFF"/>
        </w:rPr>
        <w:t xml:space="preserve">- </w:t>
      </w:r>
      <w:r w:rsidR="0028388B">
        <w:rPr>
          <w:sz w:val="28"/>
          <w:szCs w:val="28"/>
          <w:shd w:val="clear" w:color="auto" w:fill="FFFFFF"/>
        </w:rPr>
        <w:t xml:space="preserve">примыкание </w:t>
      </w:r>
      <w:r w:rsidR="00695C76">
        <w:rPr>
          <w:sz w:val="28"/>
          <w:szCs w:val="28"/>
          <w:shd w:val="clear" w:color="auto" w:fill="FFFFFF"/>
        </w:rPr>
        <w:t>ул. Ленина</w:t>
      </w:r>
      <w:r w:rsidR="0028388B">
        <w:rPr>
          <w:sz w:val="28"/>
          <w:szCs w:val="28"/>
          <w:shd w:val="clear" w:color="auto" w:fill="FFFFFF"/>
        </w:rPr>
        <w:t xml:space="preserve"> и ул.</w:t>
      </w:r>
      <w:r w:rsidR="00A36E97">
        <w:rPr>
          <w:sz w:val="28"/>
          <w:szCs w:val="28"/>
          <w:shd w:val="clear" w:color="auto" w:fill="FFFFFF"/>
        </w:rPr>
        <w:t>Октябрьская</w:t>
      </w:r>
      <w:r w:rsidR="004D06B9">
        <w:rPr>
          <w:sz w:val="28"/>
          <w:szCs w:val="28"/>
          <w:shd w:val="clear" w:color="auto" w:fill="FFFFFF"/>
        </w:rPr>
        <w:t>;</w:t>
      </w:r>
    </w:p>
    <w:p w:rsidR="004D06B9" w:rsidRDefault="002E15EA" w:rsidP="002E15EA">
      <w:pPr>
        <w:pStyle w:val="Standard"/>
        <w:spacing w:after="0"/>
        <w:jc w:val="both"/>
        <w:rPr>
          <w:sz w:val="28"/>
          <w:szCs w:val="28"/>
          <w:shd w:val="clear" w:color="auto" w:fill="FFFFFF"/>
        </w:rPr>
      </w:pPr>
      <w:r w:rsidRPr="002E15EA">
        <w:rPr>
          <w:sz w:val="28"/>
          <w:szCs w:val="28"/>
          <w:shd w:val="clear" w:color="auto" w:fill="FFFFFF"/>
        </w:rPr>
        <w:t xml:space="preserve">- </w:t>
      </w:r>
      <w:r w:rsidR="00A36E97">
        <w:rPr>
          <w:sz w:val="28"/>
          <w:szCs w:val="28"/>
          <w:shd w:val="clear" w:color="auto" w:fill="FFFFFF"/>
        </w:rPr>
        <w:t xml:space="preserve">примыкание </w:t>
      </w:r>
      <w:r w:rsidR="00695C76">
        <w:rPr>
          <w:sz w:val="28"/>
          <w:szCs w:val="28"/>
          <w:shd w:val="clear" w:color="auto" w:fill="FFFFFF"/>
        </w:rPr>
        <w:t>ул. Ленина</w:t>
      </w:r>
      <w:r w:rsidR="00A36E97">
        <w:rPr>
          <w:sz w:val="28"/>
          <w:szCs w:val="28"/>
          <w:shd w:val="clear" w:color="auto" w:fill="FFFFFF"/>
        </w:rPr>
        <w:t xml:space="preserve"> и ул.Пушкина</w:t>
      </w:r>
      <w:r w:rsidR="004D06B9">
        <w:rPr>
          <w:sz w:val="28"/>
          <w:szCs w:val="28"/>
          <w:shd w:val="clear" w:color="auto" w:fill="FFFFFF"/>
        </w:rPr>
        <w:t>;</w:t>
      </w:r>
    </w:p>
    <w:p w:rsidR="004D06B9" w:rsidRDefault="002E15EA" w:rsidP="002E15EA">
      <w:pPr>
        <w:pStyle w:val="Standard"/>
        <w:spacing w:after="0"/>
        <w:jc w:val="both"/>
        <w:rPr>
          <w:sz w:val="28"/>
          <w:szCs w:val="28"/>
          <w:shd w:val="clear" w:color="auto" w:fill="FFFFFF"/>
        </w:rPr>
      </w:pPr>
      <w:r w:rsidRPr="002E15EA">
        <w:rPr>
          <w:sz w:val="28"/>
          <w:szCs w:val="28"/>
          <w:shd w:val="clear" w:color="auto" w:fill="FFFFFF"/>
        </w:rPr>
        <w:t xml:space="preserve">- </w:t>
      </w:r>
      <w:r w:rsidR="00A36E97">
        <w:rPr>
          <w:sz w:val="28"/>
          <w:szCs w:val="28"/>
          <w:shd w:val="clear" w:color="auto" w:fill="FFFFFF"/>
        </w:rPr>
        <w:t>примыкание ул.Ленина и ул.Первомайская</w:t>
      </w:r>
      <w:r w:rsidR="004D06B9">
        <w:rPr>
          <w:sz w:val="28"/>
          <w:szCs w:val="28"/>
          <w:shd w:val="clear" w:color="auto" w:fill="FFFFFF"/>
        </w:rPr>
        <w:t>;</w:t>
      </w:r>
    </w:p>
    <w:p w:rsidR="004D06B9" w:rsidRDefault="002E15EA" w:rsidP="002E15EA">
      <w:pPr>
        <w:pStyle w:val="Standard"/>
        <w:spacing w:after="0"/>
        <w:jc w:val="both"/>
        <w:rPr>
          <w:sz w:val="28"/>
          <w:szCs w:val="28"/>
          <w:shd w:val="clear" w:color="auto" w:fill="FFFFFF"/>
        </w:rPr>
      </w:pPr>
      <w:r w:rsidRPr="002E15EA">
        <w:rPr>
          <w:sz w:val="28"/>
          <w:szCs w:val="28"/>
          <w:shd w:val="clear" w:color="auto" w:fill="FFFFFF"/>
        </w:rPr>
        <w:t xml:space="preserve">- </w:t>
      </w:r>
      <w:r w:rsidR="00A36E97">
        <w:rPr>
          <w:sz w:val="28"/>
          <w:szCs w:val="28"/>
          <w:shd w:val="clear" w:color="auto" w:fill="FFFFFF"/>
        </w:rPr>
        <w:t>примыкание ул.Ленина и ул.Войкова</w:t>
      </w:r>
      <w:r w:rsidR="00FF74BE">
        <w:rPr>
          <w:sz w:val="28"/>
          <w:szCs w:val="28"/>
          <w:shd w:val="clear" w:color="auto" w:fill="FFFFFF"/>
        </w:rPr>
        <w:t>;</w:t>
      </w:r>
    </w:p>
    <w:p w:rsidR="00FF74BE" w:rsidRDefault="00FF74BE" w:rsidP="002E15EA">
      <w:pPr>
        <w:pStyle w:val="Standard"/>
        <w:spacing w:after="0"/>
        <w:jc w:val="both"/>
        <w:rPr>
          <w:sz w:val="28"/>
          <w:szCs w:val="28"/>
          <w:shd w:val="clear" w:color="auto" w:fill="FFFFFF"/>
        </w:rPr>
      </w:pPr>
      <w:r>
        <w:rPr>
          <w:sz w:val="28"/>
          <w:szCs w:val="28"/>
          <w:shd w:val="clear" w:color="auto" w:fill="FFFFFF"/>
        </w:rPr>
        <w:t>примыкание ул.Ленина и ул.Горького;</w:t>
      </w:r>
    </w:p>
    <w:p w:rsidR="00FF74BE" w:rsidRDefault="002E15EA" w:rsidP="002E15EA">
      <w:pPr>
        <w:pStyle w:val="Standard"/>
        <w:spacing w:after="0"/>
        <w:jc w:val="both"/>
        <w:rPr>
          <w:sz w:val="28"/>
          <w:szCs w:val="28"/>
          <w:shd w:val="clear" w:color="auto" w:fill="FFFFFF"/>
        </w:rPr>
      </w:pPr>
      <w:r w:rsidRPr="002E15EA">
        <w:rPr>
          <w:sz w:val="28"/>
          <w:szCs w:val="28"/>
          <w:shd w:val="clear" w:color="auto" w:fill="FFFFFF"/>
        </w:rPr>
        <w:t xml:space="preserve">- </w:t>
      </w:r>
      <w:r w:rsidR="00FF74BE">
        <w:rPr>
          <w:sz w:val="28"/>
          <w:szCs w:val="28"/>
          <w:shd w:val="clear" w:color="auto" w:fill="FFFFFF"/>
        </w:rPr>
        <w:t>примыкание ул.Ленина и ул.Таманская.</w:t>
      </w:r>
    </w:p>
    <w:p w:rsidR="004D06B9" w:rsidRDefault="004D06B9" w:rsidP="004D06B9">
      <w:pPr>
        <w:pStyle w:val="Standard"/>
        <w:spacing w:after="0"/>
        <w:jc w:val="both"/>
      </w:pPr>
      <w:r>
        <w:rPr>
          <w:sz w:val="28"/>
          <w:szCs w:val="28"/>
        </w:rPr>
        <w:tab/>
      </w:r>
      <w:r>
        <w:rPr>
          <w:sz w:val="28"/>
          <w:szCs w:val="28"/>
          <w:shd w:val="clear" w:color="auto" w:fill="FFFFFF"/>
        </w:rPr>
        <w:t xml:space="preserve">Анализ статистики аварийности показал ее невысокий уровень на УДС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xml:space="preserve">. Однако статистические показатели аварийности незначительно меняются за последние три года. </w:t>
      </w:r>
      <w:r w:rsidR="00E540BB">
        <w:rPr>
          <w:sz w:val="28"/>
          <w:szCs w:val="28"/>
          <w:shd w:val="clear" w:color="auto" w:fill="FFFFFF"/>
        </w:rPr>
        <w:t>У</w:t>
      </w:r>
      <w:r>
        <w:rPr>
          <w:sz w:val="28"/>
          <w:szCs w:val="28"/>
          <w:shd w:val="clear" w:color="auto" w:fill="FFFFFF"/>
        </w:rPr>
        <w:t>четных аварийно-опасных участков (мест концентрации ДТП) не выявлено.</w:t>
      </w:r>
    </w:p>
    <w:p w:rsidR="00E540BB" w:rsidRPr="002E15EA" w:rsidRDefault="004D06B9" w:rsidP="00E540BB">
      <w:pPr>
        <w:pStyle w:val="Standard"/>
        <w:spacing w:after="0"/>
        <w:jc w:val="both"/>
        <w:rPr>
          <w:sz w:val="28"/>
          <w:szCs w:val="28"/>
          <w:shd w:val="clear" w:color="auto" w:fill="FFFFFF"/>
        </w:rPr>
      </w:pPr>
      <w:r>
        <w:rPr>
          <w:sz w:val="28"/>
          <w:szCs w:val="28"/>
        </w:rPr>
        <w:lastRenderedPageBreak/>
        <w:tab/>
      </w:r>
      <w:r>
        <w:rPr>
          <w:sz w:val="28"/>
          <w:szCs w:val="28"/>
          <w:shd w:val="clear" w:color="auto" w:fill="FFFFFF"/>
        </w:rPr>
        <w:t xml:space="preserve">В целях повышения безопасности дорожного движения на УДС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xml:space="preserve"> необходимы мероприятия по изменению организации дорожного движения, особенно на улицах, входящих в опорную сеть города, на которых ре</w:t>
      </w:r>
      <w:r w:rsidR="002E15EA">
        <w:rPr>
          <w:sz w:val="28"/>
          <w:szCs w:val="28"/>
          <w:shd w:val="clear" w:color="auto" w:fill="FFFFFF"/>
        </w:rPr>
        <w:t>гистрируется большая часть ДТП.</w:t>
      </w:r>
    </w:p>
    <w:p w:rsidR="00714A99" w:rsidRPr="00F44328" w:rsidRDefault="00E540BB" w:rsidP="00E540BB">
      <w:pPr>
        <w:spacing w:after="0"/>
        <w:jc w:val="center"/>
        <w:rPr>
          <w:rFonts w:ascii="Times New Roman" w:hAnsi="Times New Roman"/>
          <w:b/>
          <w:sz w:val="28"/>
          <w:szCs w:val="28"/>
        </w:rPr>
      </w:pPr>
      <w:r>
        <w:rPr>
          <w:rFonts w:ascii="Times New Roman" w:hAnsi="Times New Roman"/>
          <w:b/>
          <w:sz w:val="28"/>
          <w:szCs w:val="28"/>
        </w:rPr>
        <w:t>2</w:t>
      </w:r>
      <w:r w:rsidR="009C29D1" w:rsidRPr="00F44328">
        <w:rPr>
          <w:rFonts w:ascii="Times New Roman" w:hAnsi="Times New Roman"/>
          <w:b/>
          <w:sz w:val="28"/>
          <w:szCs w:val="28"/>
        </w:rPr>
        <w:t>.13. Результаты изучения общественного мнения и мнения водителей транспортных средств</w:t>
      </w:r>
    </w:p>
    <w:p w:rsidR="00E540BB" w:rsidRDefault="00F44328" w:rsidP="00E540BB">
      <w:pPr>
        <w:pStyle w:val="Standard"/>
        <w:spacing w:after="0"/>
        <w:jc w:val="both"/>
        <w:rPr>
          <w:sz w:val="28"/>
          <w:szCs w:val="28"/>
        </w:rPr>
      </w:pPr>
      <w:r>
        <w:rPr>
          <w:sz w:val="28"/>
          <w:szCs w:val="28"/>
        </w:rPr>
        <w:tab/>
      </w:r>
      <w:r w:rsidR="00E540BB">
        <w:rPr>
          <w:sz w:val="28"/>
          <w:szCs w:val="28"/>
        </w:rPr>
        <w:t>Для количественного определения общественного мнения проводятся опросы общественного мнения.</w:t>
      </w:r>
    </w:p>
    <w:p w:rsidR="00E540BB" w:rsidRDefault="00E540BB" w:rsidP="00E540BB">
      <w:pPr>
        <w:pStyle w:val="Standard"/>
        <w:spacing w:after="0"/>
        <w:jc w:val="both"/>
        <w:rPr>
          <w:sz w:val="28"/>
          <w:szCs w:val="28"/>
        </w:rPr>
      </w:pPr>
      <w:r>
        <w:rPr>
          <w:sz w:val="28"/>
          <w:szCs w:val="28"/>
        </w:rPr>
        <w:tab/>
        <w:t>При подготовке и проведении опроса общественного мнения не обходимо придерживаться следующих основных требований:</w:t>
      </w:r>
    </w:p>
    <w:p w:rsidR="00E540BB" w:rsidRDefault="00E540BB" w:rsidP="00E540BB">
      <w:pPr>
        <w:pStyle w:val="Standard"/>
        <w:spacing w:after="0"/>
        <w:jc w:val="both"/>
        <w:rPr>
          <w:sz w:val="28"/>
          <w:szCs w:val="28"/>
        </w:rPr>
      </w:pPr>
      <w:r>
        <w:rPr>
          <w:sz w:val="28"/>
          <w:szCs w:val="28"/>
        </w:rPr>
        <w:t>1) Постановка цели исследования,</w:t>
      </w:r>
    </w:p>
    <w:p w:rsidR="00E540BB" w:rsidRDefault="00E540BB" w:rsidP="00E540BB">
      <w:pPr>
        <w:pStyle w:val="Standard"/>
        <w:spacing w:after="0"/>
        <w:jc w:val="both"/>
        <w:rPr>
          <w:sz w:val="28"/>
          <w:szCs w:val="28"/>
        </w:rPr>
      </w:pPr>
      <w:r>
        <w:rPr>
          <w:sz w:val="28"/>
          <w:szCs w:val="28"/>
        </w:rPr>
        <w:tab/>
        <w:t>Должно быть четко сформулировано, какие сведения предполагается получить, как использовать и на что направить обобщенные итоги.</w:t>
      </w:r>
    </w:p>
    <w:p w:rsidR="00E540BB" w:rsidRDefault="00E540BB" w:rsidP="00E540BB">
      <w:pPr>
        <w:pStyle w:val="Standard"/>
        <w:spacing w:after="0"/>
        <w:jc w:val="both"/>
        <w:rPr>
          <w:sz w:val="28"/>
          <w:szCs w:val="28"/>
        </w:rPr>
      </w:pPr>
      <w:r>
        <w:rPr>
          <w:sz w:val="28"/>
          <w:szCs w:val="28"/>
        </w:rPr>
        <w:t>2)Разработка инструмента (анкеты). Вопросы должны формулироваться четко, быть краткими, не допускающими различных толкований.</w:t>
      </w:r>
    </w:p>
    <w:p w:rsidR="00E540BB" w:rsidRDefault="00E540BB" w:rsidP="00E540BB">
      <w:pPr>
        <w:pStyle w:val="Standard"/>
        <w:spacing w:after="0"/>
        <w:jc w:val="both"/>
        <w:rPr>
          <w:sz w:val="28"/>
          <w:szCs w:val="28"/>
        </w:rPr>
      </w:pPr>
      <w:r>
        <w:rPr>
          <w:sz w:val="28"/>
          <w:szCs w:val="28"/>
        </w:rPr>
        <w:tab/>
        <w:t>После набора возможных вариантов ответов «подсказок» обозначается место для других вариантов, не предусмотренных анкетой.</w:t>
      </w:r>
    </w:p>
    <w:p w:rsidR="00E540BB" w:rsidRDefault="00E540BB" w:rsidP="00E540BB">
      <w:pPr>
        <w:pStyle w:val="Standard"/>
        <w:spacing w:after="0"/>
        <w:jc w:val="both"/>
        <w:rPr>
          <w:sz w:val="28"/>
          <w:szCs w:val="28"/>
        </w:rPr>
      </w:pPr>
      <w:r>
        <w:rPr>
          <w:sz w:val="28"/>
          <w:szCs w:val="28"/>
        </w:rPr>
        <w:t>3) Подготовка выборки (число и состав опрашиваемых).</w:t>
      </w:r>
    </w:p>
    <w:p w:rsidR="00E540BB" w:rsidRDefault="00E540BB" w:rsidP="00E540BB">
      <w:pPr>
        <w:pStyle w:val="Standard"/>
        <w:spacing w:after="0"/>
        <w:jc w:val="both"/>
        <w:rPr>
          <w:sz w:val="28"/>
          <w:szCs w:val="28"/>
        </w:rPr>
      </w:pPr>
      <w:r>
        <w:rPr>
          <w:sz w:val="28"/>
          <w:szCs w:val="28"/>
        </w:rPr>
        <w:tab/>
        <w:t>При проведении социологического исследования в рамках разработки КСОДД целесообразно использование случайной или стратифицированной выборки.</w:t>
      </w:r>
    </w:p>
    <w:p w:rsidR="00E540BB" w:rsidRDefault="00E540BB" w:rsidP="00E540BB">
      <w:pPr>
        <w:pStyle w:val="Standard"/>
        <w:spacing w:after="0"/>
        <w:jc w:val="both"/>
        <w:rPr>
          <w:sz w:val="28"/>
          <w:szCs w:val="28"/>
        </w:rPr>
      </w:pPr>
      <w:r>
        <w:rPr>
          <w:sz w:val="28"/>
          <w:szCs w:val="28"/>
        </w:rPr>
        <w:tab/>
        <w:t xml:space="preserve">При проведении исследований в </w:t>
      </w:r>
      <w:r w:rsidR="008672B3">
        <w:rPr>
          <w:sz w:val="28"/>
          <w:szCs w:val="28"/>
        </w:rPr>
        <w:t>Нижнебаканском</w:t>
      </w:r>
      <w:r w:rsidR="00695C76">
        <w:rPr>
          <w:sz w:val="28"/>
          <w:szCs w:val="28"/>
        </w:rPr>
        <w:t xml:space="preserve"> </w:t>
      </w:r>
      <w:r w:rsidR="007F5D8A">
        <w:rPr>
          <w:sz w:val="28"/>
          <w:szCs w:val="28"/>
        </w:rPr>
        <w:t xml:space="preserve">сельском поселен  </w:t>
      </w:r>
      <w:r w:rsidR="00695C76">
        <w:rPr>
          <w:sz w:val="28"/>
          <w:szCs w:val="28"/>
        </w:rPr>
        <w:t xml:space="preserve"> </w:t>
      </w:r>
      <w:r>
        <w:rPr>
          <w:sz w:val="28"/>
          <w:szCs w:val="28"/>
        </w:rPr>
        <w:t>по проблемам, касающимся всех социальных слоев оптимальное количество опрашиваемых должно составлять 1-1,5% от общей численности населения. Для получения наиболее объективной информации в число опрашиваемых должны быть включены все категории населения - по национальности, возрасту, (социальному положению, образованию и т.д.).</w:t>
      </w:r>
    </w:p>
    <w:p w:rsidR="00E540BB" w:rsidRDefault="00E540BB" w:rsidP="00E540BB">
      <w:pPr>
        <w:pStyle w:val="Standard"/>
        <w:spacing w:after="0"/>
        <w:jc w:val="both"/>
        <w:rPr>
          <w:sz w:val="28"/>
          <w:szCs w:val="28"/>
        </w:rPr>
      </w:pPr>
      <w:r>
        <w:rPr>
          <w:sz w:val="28"/>
          <w:szCs w:val="28"/>
        </w:rPr>
        <w:t>4) Проведение опроса общественного мнения и мнения водителей ТС методом интервьюирования с анкетированием. Как правило, его проводят анонимно, что повышает достоверность информации.</w:t>
      </w:r>
    </w:p>
    <w:p w:rsidR="00E540BB" w:rsidRDefault="00E540BB" w:rsidP="00E540BB">
      <w:pPr>
        <w:pStyle w:val="Standard"/>
        <w:spacing w:after="0"/>
        <w:jc w:val="both"/>
        <w:rPr>
          <w:sz w:val="28"/>
          <w:szCs w:val="28"/>
        </w:rPr>
      </w:pPr>
      <w:r>
        <w:rPr>
          <w:sz w:val="28"/>
          <w:szCs w:val="28"/>
        </w:rPr>
        <w:tab/>
        <w:t>Целью проведения исследования в рамках КСОДД является выяснение качественных и количественных параметров транспортного поведения населения исследуемого муниципального образования. Задачами выступают сбор и анализ данных, характеризующих перемещения и подвижность граждан, мнение населения относительно функционирования транспортной системы муниципального образования.</w:t>
      </w:r>
    </w:p>
    <w:p w:rsidR="00E540BB" w:rsidRDefault="00E540BB" w:rsidP="00E540BB">
      <w:pPr>
        <w:pStyle w:val="Standard"/>
        <w:spacing w:after="0"/>
        <w:jc w:val="both"/>
        <w:rPr>
          <w:sz w:val="28"/>
          <w:szCs w:val="28"/>
        </w:rPr>
      </w:pPr>
      <w:r>
        <w:rPr>
          <w:sz w:val="28"/>
          <w:szCs w:val="28"/>
        </w:rPr>
        <w:tab/>
        <w:t>При разработке КСОДД характер поставленной цели обуславливает выбор аналитического вида социального исследования общественного мнения и мнения водителей ТС.</w:t>
      </w:r>
    </w:p>
    <w:p w:rsidR="00E540BB" w:rsidRDefault="00E540BB" w:rsidP="00E540BB">
      <w:pPr>
        <w:pStyle w:val="Standard"/>
        <w:spacing w:after="0"/>
        <w:jc w:val="both"/>
        <w:rPr>
          <w:sz w:val="28"/>
          <w:szCs w:val="28"/>
        </w:rPr>
      </w:pPr>
      <w:r>
        <w:rPr>
          <w:sz w:val="28"/>
          <w:szCs w:val="28"/>
        </w:rPr>
        <w:tab/>
        <w:t xml:space="preserve">В целях разработки КСОДД в качестве основного метода сбора первичной информации целесообразно применять социологический опрос. Этот подход незаменим при сборе ограниченного объема информации у большого числа </w:t>
      </w:r>
      <w:r>
        <w:rPr>
          <w:sz w:val="28"/>
          <w:szCs w:val="28"/>
        </w:rPr>
        <w:lastRenderedPageBreak/>
        <w:t>людей. Выбор вида социологического опроса – интервьюирования или анкетирования – зависит от конкретных требований, предъявляемых к проводимому исследованию.</w:t>
      </w:r>
    </w:p>
    <w:p w:rsidR="00E540BB" w:rsidRDefault="00E540BB" w:rsidP="00E540BB">
      <w:pPr>
        <w:pStyle w:val="Standard"/>
        <w:spacing w:after="0"/>
        <w:jc w:val="both"/>
        <w:rPr>
          <w:sz w:val="28"/>
          <w:szCs w:val="28"/>
        </w:rPr>
      </w:pPr>
      <w:r>
        <w:rPr>
          <w:sz w:val="28"/>
          <w:szCs w:val="28"/>
        </w:rPr>
        <w:tab/>
        <w:t>При проведении исследования в рамках разработки КСОДД изучается сразу несколько слоёв населения, причём мнения и особенности поведения части их представителей проецируются на всех оставшихся граждан, поэтому предпочтение отдаётся выборочному исследованию.</w:t>
      </w:r>
    </w:p>
    <w:p w:rsidR="000A7B70" w:rsidRDefault="00E540BB" w:rsidP="00E540BB">
      <w:pPr>
        <w:spacing w:after="0"/>
        <w:jc w:val="center"/>
        <w:rPr>
          <w:rFonts w:ascii="Times New Roman" w:hAnsi="Times New Roman"/>
          <w:b/>
          <w:sz w:val="28"/>
          <w:szCs w:val="28"/>
        </w:rPr>
      </w:pPr>
      <w:r>
        <w:rPr>
          <w:rFonts w:ascii="Times New Roman" w:hAnsi="Times New Roman"/>
          <w:b/>
          <w:sz w:val="28"/>
          <w:szCs w:val="28"/>
        </w:rPr>
        <w:t>2</w:t>
      </w:r>
      <w:r w:rsidR="00A45565" w:rsidRPr="00F44328">
        <w:rPr>
          <w:rFonts w:ascii="Times New Roman" w:hAnsi="Times New Roman"/>
          <w:b/>
          <w:sz w:val="28"/>
          <w:szCs w:val="28"/>
        </w:rPr>
        <w:t xml:space="preserve">.13.1. Отчёт о проведении натурного обследования общественного </w:t>
      </w:r>
    </w:p>
    <w:p w:rsidR="00A45565" w:rsidRPr="00F44328" w:rsidRDefault="00A45565" w:rsidP="00E540BB">
      <w:pPr>
        <w:spacing w:after="0"/>
        <w:jc w:val="center"/>
        <w:rPr>
          <w:rFonts w:ascii="Times New Roman" w:hAnsi="Times New Roman"/>
          <w:b/>
          <w:sz w:val="28"/>
          <w:szCs w:val="28"/>
        </w:rPr>
      </w:pPr>
      <w:r w:rsidRPr="00F44328">
        <w:rPr>
          <w:rFonts w:ascii="Times New Roman" w:hAnsi="Times New Roman"/>
          <w:b/>
          <w:sz w:val="28"/>
          <w:szCs w:val="28"/>
        </w:rPr>
        <w:t>мнения и мнения водителей ТС</w:t>
      </w:r>
    </w:p>
    <w:p w:rsidR="00E540BB" w:rsidRDefault="006A6376" w:rsidP="00E540BB">
      <w:pPr>
        <w:pStyle w:val="Standard"/>
        <w:spacing w:after="0"/>
        <w:jc w:val="both"/>
        <w:rPr>
          <w:sz w:val="28"/>
          <w:szCs w:val="28"/>
        </w:rPr>
      </w:pPr>
      <w:r w:rsidRPr="00F44328">
        <w:rPr>
          <w:sz w:val="28"/>
          <w:szCs w:val="28"/>
        </w:rPr>
        <w:tab/>
      </w:r>
      <w:r w:rsidR="00E540BB">
        <w:rPr>
          <w:sz w:val="28"/>
          <w:szCs w:val="28"/>
        </w:rPr>
        <w:t>В качестве метода социологического опроса было выбрано интервьюирование с одновременным анкетированием, которое предполагает  личное общение с опрашиваемым, когда исследователь, являющийся интервьюером, сам задает вопросы и фиксирует ответы в анкете. Несмотря на дополнительные затраты времени и средств, при помощи данного подхода повышается надежность собираемых данных за счет уменьшения числа не ответивших и ошибок при самостоятельном заполнении вопросников опрашиваемыми и при его применении достигается большая правдивость ответов респондентов, в сравнении с простым анкетированием и телефонным опросом, за счёт прямого контакта с опрашиваемым, являющимся респондентом.</w:t>
      </w:r>
    </w:p>
    <w:p w:rsidR="00E540BB" w:rsidRDefault="00E540BB" w:rsidP="00E540BB">
      <w:pPr>
        <w:pStyle w:val="Standard"/>
        <w:spacing w:after="0"/>
        <w:jc w:val="both"/>
        <w:rPr>
          <w:sz w:val="28"/>
          <w:szCs w:val="28"/>
        </w:rPr>
      </w:pPr>
      <w:r>
        <w:rPr>
          <w:sz w:val="28"/>
          <w:szCs w:val="28"/>
        </w:rPr>
        <w:tab/>
        <w:t>Для проведения опроса предпочтение было отдано случайной выборке, так как этот метод наиболее подходит для первоначальных транспортных обследований.</w:t>
      </w:r>
    </w:p>
    <w:p w:rsidR="00E540BB" w:rsidRPr="00E540BB" w:rsidRDefault="00E540BB" w:rsidP="005B5538">
      <w:pPr>
        <w:pStyle w:val="Standard"/>
        <w:shd w:val="clear" w:color="auto" w:fill="FFFFFF"/>
        <w:spacing w:after="0"/>
        <w:jc w:val="both"/>
      </w:pPr>
      <w:r>
        <w:rPr>
          <w:sz w:val="28"/>
          <w:szCs w:val="28"/>
        </w:rPr>
        <w:tab/>
      </w:r>
      <w:r w:rsidR="007F5D8A" w:rsidRPr="007F5D8A">
        <w:rPr>
          <w:sz w:val="28"/>
          <w:szCs w:val="28"/>
        </w:rPr>
        <w:t>27</w:t>
      </w:r>
      <w:r w:rsidRPr="007F5D8A">
        <w:rPr>
          <w:sz w:val="28"/>
          <w:szCs w:val="28"/>
        </w:rPr>
        <w:t>.0</w:t>
      </w:r>
      <w:r w:rsidR="007F5D8A" w:rsidRPr="007F5D8A">
        <w:rPr>
          <w:sz w:val="28"/>
          <w:szCs w:val="28"/>
        </w:rPr>
        <w:t>4</w:t>
      </w:r>
      <w:r w:rsidRPr="007F5D8A">
        <w:rPr>
          <w:sz w:val="28"/>
          <w:szCs w:val="28"/>
        </w:rPr>
        <w:t xml:space="preserve">.2018 г. было произведено  интервьюирование в период с 12:00 до 16:00.Интервьюирование жителей, проводимое в </w:t>
      </w:r>
      <w:r w:rsidR="008672B3" w:rsidRPr="007F5D8A">
        <w:rPr>
          <w:sz w:val="28"/>
          <w:szCs w:val="28"/>
        </w:rPr>
        <w:t>Нижнебаканском</w:t>
      </w:r>
      <w:r w:rsidR="005C34F5" w:rsidRPr="007F5D8A">
        <w:rPr>
          <w:sz w:val="28"/>
          <w:szCs w:val="28"/>
        </w:rPr>
        <w:t xml:space="preserve"> </w:t>
      </w:r>
      <w:r w:rsidR="007F5D8A">
        <w:rPr>
          <w:sz w:val="28"/>
          <w:szCs w:val="28"/>
        </w:rPr>
        <w:t>сельском поселении</w:t>
      </w:r>
      <w:r w:rsidRPr="007F5D8A">
        <w:rPr>
          <w:sz w:val="28"/>
          <w:szCs w:val="28"/>
        </w:rPr>
        <w:t>,</w:t>
      </w:r>
      <w:r>
        <w:rPr>
          <w:sz w:val="28"/>
          <w:szCs w:val="28"/>
        </w:rPr>
        <w:t xml:space="preserve"> осуществлялось на ключевых улицах, а также у мест притяжения, таких как магазины, так как именно такой подход должен принести наибольшую эффективность.</w:t>
      </w:r>
    </w:p>
    <w:p w:rsidR="00E540BB" w:rsidRDefault="00E540BB" w:rsidP="00E540BB">
      <w:pPr>
        <w:pStyle w:val="Standard"/>
        <w:spacing w:after="0"/>
        <w:jc w:val="both"/>
        <w:rPr>
          <w:sz w:val="28"/>
          <w:szCs w:val="28"/>
        </w:rPr>
      </w:pPr>
      <w:r>
        <w:rPr>
          <w:sz w:val="28"/>
          <w:szCs w:val="28"/>
        </w:rPr>
        <w:tab/>
        <w:t>По окончании проведения социологического исследования анкеты были собраны и сведены в единую электронную таблицу, позволившую обработать полученные данные и выявить ряд закономерностей.</w:t>
      </w:r>
    </w:p>
    <w:p w:rsidR="007F5D8A" w:rsidRPr="002E15EA" w:rsidRDefault="00E540BB" w:rsidP="002E15EA">
      <w:pPr>
        <w:pStyle w:val="Standard"/>
        <w:spacing w:after="0"/>
        <w:jc w:val="both"/>
      </w:pPr>
      <w:r>
        <w:rPr>
          <w:sz w:val="28"/>
          <w:szCs w:val="28"/>
        </w:rPr>
        <w:tab/>
      </w:r>
      <w:r>
        <w:rPr>
          <w:sz w:val="28"/>
          <w:szCs w:val="28"/>
          <w:shd w:val="clear" w:color="auto" w:fill="FFFFFF"/>
        </w:rPr>
        <w:t>В рамках проведения исследования общественного мнения и мнен</w:t>
      </w:r>
      <w:r w:rsidR="00FF74BE">
        <w:rPr>
          <w:sz w:val="28"/>
          <w:szCs w:val="28"/>
          <w:shd w:val="clear" w:color="auto" w:fill="FFFFFF"/>
        </w:rPr>
        <w:t xml:space="preserve">ия водителей ТС было опрошено </w:t>
      </w:r>
      <w:r w:rsidR="007F5D8A">
        <w:rPr>
          <w:sz w:val="28"/>
          <w:szCs w:val="28"/>
          <w:shd w:val="clear" w:color="auto" w:fill="FFFFFF"/>
        </w:rPr>
        <w:t>100</w:t>
      </w:r>
      <w:r>
        <w:rPr>
          <w:sz w:val="28"/>
          <w:szCs w:val="28"/>
          <w:shd w:val="clear" w:color="auto" w:fill="FFFFFF"/>
        </w:rPr>
        <w:t xml:space="preserve"> человек, что составило 1% от общего количества жителей </w:t>
      </w:r>
      <w:r w:rsidR="004E7A98">
        <w:rPr>
          <w:sz w:val="28"/>
          <w:szCs w:val="28"/>
          <w:shd w:val="clear" w:color="auto" w:fill="FFFFFF"/>
        </w:rPr>
        <w:t>Нижнебаканского</w:t>
      </w:r>
      <w:r w:rsidR="00BB59E0">
        <w:rPr>
          <w:sz w:val="28"/>
          <w:szCs w:val="28"/>
          <w:shd w:val="clear" w:color="auto" w:fill="FFFFFF"/>
        </w:rPr>
        <w:t xml:space="preserve"> сельского поселения</w:t>
      </w:r>
      <w:r>
        <w:rPr>
          <w:sz w:val="28"/>
          <w:szCs w:val="28"/>
          <w:shd w:val="clear" w:color="auto" w:fill="FFFFFF"/>
        </w:rPr>
        <w:t xml:space="preserve">. Ниже в таблице </w:t>
      </w:r>
      <w:r w:rsidR="007F5D8A">
        <w:rPr>
          <w:sz w:val="28"/>
          <w:szCs w:val="28"/>
          <w:shd w:val="clear" w:color="auto" w:fill="FFFFFF"/>
        </w:rPr>
        <w:t>18</w:t>
      </w:r>
      <w:r>
        <w:rPr>
          <w:sz w:val="28"/>
          <w:szCs w:val="28"/>
          <w:shd w:val="clear" w:color="auto" w:fill="FFFFFF"/>
        </w:rPr>
        <w:t xml:space="preserve"> представлены результаты опроса жителей</w:t>
      </w:r>
      <w:r>
        <w:rPr>
          <w:sz w:val="28"/>
          <w:szCs w:val="28"/>
        </w:rPr>
        <w:t>.</w:t>
      </w:r>
    </w:p>
    <w:p w:rsidR="006A6376" w:rsidRDefault="006A6376" w:rsidP="00C06322">
      <w:pPr>
        <w:spacing w:after="0"/>
        <w:jc w:val="center"/>
        <w:rPr>
          <w:rFonts w:ascii="Times New Roman" w:hAnsi="Times New Roman"/>
          <w:sz w:val="28"/>
          <w:szCs w:val="28"/>
        </w:rPr>
      </w:pPr>
      <w:r w:rsidRPr="00F44328">
        <w:rPr>
          <w:rFonts w:ascii="Times New Roman" w:hAnsi="Times New Roman"/>
          <w:sz w:val="28"/>
          <w:szCs w:val="28"/>
        </w:rPr>
        <w:t xml:space="preserve">Таблица </w:t>
      </w:r>
      <w:r w:rsidR="00C06322">
        <w:rPr>
          <w:rFonts w:ascii="Times New Roman" w:hAnsi="Times New Roman"/>
          <w:sz w:val="28"/>
          <w:szCs w:val="28"/>
        </w:rPr>
        <w:t>1</w:t>
      </w:r>
      <w:r w:rsidR="00E3513A">
        <w:rPr>
          <w:rFonts w:ascii="Times New Roman" w:hAnsi="Times New Roman"/>
          <w:sz w:val="28"/>
          <w:szCs w:val="28"/>
        </w:rPr>
        <w:t>9</w:t>
      </w:r>
      <w:r w:rsidRPr="00F44328">
        <w:rPr>
          <w:rFonts w:ascii="Times New Roman" w:hAnsi="Times New Roman"/>
          <w:sz w:val="28"/>
          <w:szCs w:val="28"/>
        </w:rPr>
        <w:t xml:space="preserve"> - Результаты опроса жителей </w:t>
      </w:r>
      <w:r w:rsidR="004E7A98">
        <w:rPr>
          <w:rFonts w:ascii="Times New Roman" w:hAnsi="Times New Roman"/>
          <w:sz w:val="28"/>
          <w:szCs w:val="28"/>
        </w:rPr>
        <w:t>Нижнебаканского</w:t>
      </w:r>
      <w:r w:rsidR="00BB59E0">
        <w:rPr>
          <w:rFonts w:ascii="Times New Roman" w:hAnsi="Times New Roman"/>
          <w:sz w:val="28"/>
          <w:szCs w:val="28"/>
        </w:rPr>
        <w:t xml:space="preserve"> сельского поселения</w:t>
      </w:r>
    </w:p>
    <w:tbl>
      <w:tblPr>
        <w:tblW w:w="9497" w:type="dxa"/>
        <w:tblInd w:w="392" w:type="dxa"/>
        <w:tblLayout w:type="fixed"/>
        <w:tblCellMar>
          <w:left w:w="10" w:type="dxa"/>
          <w:right w:w="10" w:type="dxa"/>
        </w:tblCellMar>
        <w:tblLook w:val="0000" w:firstRow="0" w:lastRow="0" w:firstColumn="0" w:lastColumn="0" w:noHBand="0" w:noVBand="0"/>
      </w:tblPr>
      <w:tblGrid>
        <w:gridCol w:w="2977"/>
        <w:gridCol w:w="6520"/>
      </w:tblGrid>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Default="00C06322" w:rsidP="00ED4366">
            <w:pPr>
              <w:pStyle w:val="Standard"/>
              <w:jc w:val="center"/>
              <w:rPr>
                <w:b/>
              </w:rPr>
            </w:pPr>
            <w:r>
              <w:rPr>
                <w:b/>
              </w:rPr>
              <w:t>Вопрос</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Default="00C06322" w:rsidP="00ED4366">
            <w:pPr>
              <w:pStyle w:val="Standard"/>
              <w:jc w:val="center"/>
              <w:rPr>
                <w:b/>
              </w:rPr>
            </w:pPr>
            <w:r>
              <w:rPr>
                <w:b/>
              </w:rPr>
              <w:t>Варианты ответа</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используете ли велосипедный транспорт</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FF74BE" w:rsidP="00ED4366">
            <w:pPr>
              <w:pStyle w:val="Standard"/>
              <w:spacing w:after="0"/>
            </w:pPr>
            <w:r>
              <w:t>да - 18</w:t>
            </w:r>
            <w:r w:rsidR="00C06322">
              <w:t>%;</w:t>
            </w:r>
          </w:p>
          <w:p w:rsidR="00C06322" w:rsidRDefault="00FF74BE" w:rsidP="00ED4366">
            <w:pPr>
              <w:pStyle w:val="Standard"/>
              <w:spacing w:after="0"/>
            </w:pPr>
            <w:r>
              <w:t>нет - 72</w:t>
            </w:r>
            <w:r w:rsidR="00C06322">
              <w:t>%</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при условии развития велоинфраструктуры</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Из 40 % не использующих велосипедный транспорт</w:t>
            </w:r>
            <w:r w:rsidR="00FF74BE">
              <w:t>, стали бы его использовать – 50</w:t>
            </w:r>
            <w:r>
              <w:t xml:space="preserve"> %, это, с теми, кто уже использует велосипедный транспорт, составило бы</w:t>
            </w:r>
            <w:r w:rsidR="00FF74BE">
              <w:t xml:space="preserve"> от общего числа опрошенных – 38</w:t>
            </w:r>
            <w:r>
              <w:t>%</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lastRenderedPageBreak/>
              <w:t>перемещение совершаемые по поселению на велосипедном транспорте</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На работу-15%, в среднем 1000 м, в среднем 7 мин;</w:t>
            </w:r>
          </w:p>
          <w:p w:rsidR="00C06322" w:rsidRDefault="00C06322" w:rsidP="00ED4366">
            <w:pPr>
              <w:pStyle w:val="Standard"/>
              <w:spacing w:after="0"/>
            </w:pPr>
            <w:r>
              <w:t>Прогулка-60%, в среднем 2000 м, в среднем 60 мин;</w:t>
            </w:r>
          </w:p>
          <w:p w:rsidR="00C06322" w:rsidRDefault="00C06322" w:rsidP="00ED4366">
            <w:pPr>
              <w:pStyle w:val="Standard"/>
              <w:spacing w:after="0"/>
            </w:pPr>
            <w:r>
              <w:t>На учёбу - 5%, в среднем 700 м, в среднем 6 мин;</w:t>
            </w:r>
          </w:p>
          <w:p w:rsidR="00C06322" w:rsidRDefault="00C06322" w:rsidP="00ED4366">
            <w:pPr>
              <w:pStyle w:val="Standard"/>
              <w:spacing w:after="0"/>
            </w:pPr>
            <w:r>
              <w:t>В магазин - 20%, в среднем 500 м, в среднем 6 мин.</w:t>
            </w:r>
          </w:p>
        </w:tc>
      </w:tr>
      <w:tr w:rsidR="00C06322" w:rsidTr="00ED4366">
        <w:tc>
          <w:tcPr>
            <w:tcW w:w="9497"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jc w:val="center"/>
              <w:rPr>
                <w:b/>
              </w:rPr>
            </w:pPr>
            <w:r>
              <w:rPr>
                <w:b/>
              </w:rPr>
              <w:t>Индивидуальный транспорт</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Default="00C06322" w:rsidP="00ED4366">
            <w:pPr>
              <w:pStyle w:val="Standard"/>
              <w:spacing w:after="0"/>
            </w:pPr>
            <w:r>
              <w:t>используете ли индивидуальный транспорт</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да - 65%;</w:t>
            </w:r>
          </w:p>
          <w:p w:rsidR="00C06322" w:rsidRDefault="00C06322" w:rsidP="00ED4366">
            <w:pPr>
              <w:pStyle w:val="Standard"/>
              <w:spacing w:after="0"/>
            </w:pPr>
            <w:r>
              <w:t>нет - 35%.</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Default="00C06322" w:rsidP="00ED4366">
            <w:pPr>
              <w:pStyle w:val="Standard"/>
              <w:spacing w:after="0"/>
            </w:pPr>
            <w:r>
              <w:t>перемещение совершаемые по поселению на индивидуальном транспорте</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На работу- 87%, в среднем 1500 м, в среднем 10 мин;</w:t>
            </w:r>
          </w:p>
          <w:p w:rsidR="00C06322" w:rsidRDefault="00C06322" w:rsidP="00ED4366">
            <w:pPr>
              <w:pStyle w:val="Standard"/>
              <w:spacing w:after="0"/>
            </w:pPr>
            <w:r>
              <w:t>В магазин - 93%, в среднем 700 м, в среднем 5 мин.</w:t>
            </w:r>
          </w:p>
          <w:p w:rsidR="00C06322" w:rsidRDefault="00C06322" w:rsidP="00ED4366">
            <w:pPr>
              <w:pStyle w:val="Standard"/>
              <w:spacing w:after="0"/>
            </w:pPr>
            <w:r>
              <w:t>По делам - 72%, в среднем 1000 м, в среднем 8 мин.</w:t>
            </w:r>
          </w:p>
          <w:p w:rsidR="00C06322" w:rsidRDefault="00C06322" w:rsidP="00ED4366">
            <w:pPr>
              <w:pStyle w:val="Standard"/>
              <w:spacing w:after="0"/>
            </w:pP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проблемы с парковкой и стоянкой</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FF74BE" w:rsidP="00ED4366">
            <w:pPr>
              <w:pStyle w:val="Standard"/>
              <w:spacing w:after="0"/>
            </w:pPr>
            <w:r>
              <w:t>да-10</w:t>
            </w:r>
            <w:r w:rsidR="00C06322">
              <w:t>%;</w:t>
            </w:r>
          </w:p>
          <w:p w:rsidR="00C06322" w:rsidRDefault="00FF74BE" w:rsidP="00ED4366">
            <w:pPr>
              <w:pStyle w:val="Standard"/>
              <w:spacing w:after="0"/>
            </w:pPr>
            <w:r>
              <w:t>нет-9</w:t>
            </w:r>
            <w:r w:rsidR="00C06322">
              <w:t>0%.</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pPr>
            <w:r>
              <w:t>проблемные места с парковкой и стоянкой</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у магазинов</w:t>
            </w:r>
          </w:p>
          <w:p w:rsidR="00C06322" w:rsidRDefault="00C06322" w:rsidP="00ED4366">
            <w:pPr>
              <w:pStyle w:val="Standard"/>
              <w:spacing w:after="0"/>
            </w:pPr>
          </w:p>
        </w:tc>
      </w:tr>
      <w:tr w:rsidR="00C06322" w:rsidTr="000A7B70">
        <w:tc>
          <w:tcPr>
            <w:tcW w:w="9497"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Pr="000A7B70" w:rsidRDefault="00C06322" w:rsidP="000A7B70">
            <w:pPr>
              <w:pStyle w:val="Standard"/>
              <w:spacing w:after="0"/>
              <w:jc w:val="center"/>
              <w:rPr>
                <w:b/>
              </w:rPr>
            </w:pPr>
            <w:r w:rsidRPr="000A7B70">
              <w:rPr>
                <w:b/>
              </w:rPr>
              <w:t>Пеший ход</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pPr>
            <w:r>
              <w:t>перемещение совершаемые по поселению пешком до места назначения</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pPr>
            <w:r>
              <w:t>на работу-64%, в среднем 700 м, в среднем 7 мин;</w:t>
            </w:r>
          </w:p>
          <w:p w:rsidR="00C06322" w:rsidRDefault="00C06322" w:rsidP="00ED4366">
            <w:pPr>
              <w:pStyle w:val="Standard"/>
              <w:spacing w:after="0"/>
            </w:pPr>
            <w:r>
              <w:t xml:space="preserve"> прогулка-42%, в среднем 1000 м, в среднем 30 мин;</w:t>
            </w:r>
          </w:p>
          <w:p w:rsidR="00C06322" w:rsidRDefault="00C06322" w:rsidP="00ED4366">
            <w:pPr>
              <w:pStyle w:val="Standard"/>
              <w:spacing w:after="0"/>
            </w:pPr>
            <w:r>
              <w:t>на учёбу – 23%, в среднем 300 м, в среднем 7 мин;</w:t>
            </w:r>
          </w:p>
          <w:p w:rsidR="00C06322" w:rsidRDefault="00C06322" w:rsidP="00ED4366">
            <w:pPr>
              <w:pStyle w:val="Standard"/>
              <w:spacing w:after="0"/>
            </w:pPr>
            <w:r>
              <w:t>в магазин – 26%, в среднем 400 м, в среднем 11 мин;</w:t>
            </w:r>
          </w:p>
          <w:p w:rsidR="00C06322" w:rsidRDefault="00C06322" w:rsidP="00ED4366">
            <w:pPr>
              <w:pStyle w:val="Standard"/>
              <w:spacing w:after="0"/>
            </w:pPr>
            <w:r>
              <w:t>места отдыха – 52% в среднем 500 м, в среднем 10 мин</w:t>
            </w:r>
          </w:p>
        </w:tc>
      </w:tr>
      <w:tr w:rsidR="00C06322" w:rsidTr="006D28EB">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rPr>
                <w:shd w:val="clear" w:color="auto" w:fill="FFFFFF"/>
              </w:rPr>
            </w:pPr>
            <w:r>
              <w:rPr>
                <w:shd w:val="clear" w:color="auto" w:fill="FFFFFF"/>
              </w:rPr>
              <w:t>где не хватает пешеходных дорожек</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C06322" w:rsidRDefault="000A7B70" w:rsidP="006D28EB">
            <w:pPr>
              <w:pStyle w:val="Standard"/>
              <w:spacing w:after="0"/>
              <w:rPr>
                <w:shd w:val="clear" w:color="auto" w:fill="FFFFFF"/>
              </w:rPr>
            </w:pPr>
            <w:r>
              <w:rPr>
                <w:shd w:val="clear" w:color="auto" w:fill="FFFFFF"/>
              </w:rPr>
              <w:t>Не выявле</w:t>
            </w:r>
            <w:r w:rsidR="00C06322">
              <w:rPr>
                <w:shd w:val="clear" w:color="auto" w:fill="FFFFFF"/>
              </w:rPr>
              <w:t>но</w:t>
            </w:r>
          </w:p>
        </w:tc>
      </w:tr>
      <w:tr w:rsidR="00C06322" w:rsidTr="00ED4366">
        <w:tc>
          <w:tcPr>
            <w:tcW w:w="297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rPr>
                <w:shd w:val="clear" w:color="auto" w:fill="FFFFFF"/>
              </w:rPr>
            </w:pPr>
            <w:r>
              <w:rPr>
                <w:shd w:val="clear" w:color="auto" w:fill="FFFFFF"/>
              </w:rPr>
              <w:t>другие недостатки пешеходных дорожек</w:t>
            </w:r>
          </w:p>
        </w:tc>
        <w:tc>
          <w:tcPr>
            <w:tcW w:w="652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C06322" w:rsidRDefault="00C06322" w:rsidP="00ED4366">
            <w:pPr>
              <w:pStyle w:val="Standard"/>
              <w:spacing w:after="0"/>
              <w:rPr>
                <w:shd w:val="clear" w:color="auto" w:fill="FFFFFF"/>
              </w:rPr>
            </w:pPr>
            <w:r>
              <w:rPr>
                <w:shd w:val="clear" w:color="auto" w:fill="FFFFFF"/>
              </w:rPr>
              <w:t xml:space="preserve">Пешеходные дорожки и тротуары в некоторых  местах в </w:t>
            </w:r>
            <w:r w:rsidR="000A7B70">
              <w:rPr>
                <w:shd w:val="clear" w:color="auto" w:fill="FFFFFF"/>
              </w:rPr>
              <w:t xml:space="preserve">неудовлетворительном </w:t>
            </w:r>
            <w:r>
              <w:rPr>
                <w:shd w:val="clear" w:color="auto" w:fill="FFFFFF"/>
              </w:rPr>
              <w:t xml:space="preserve"> состоянии</w:t>
            </w:r>
          </w:p>
        </w:tc>
      </w:tr>
    </w:tbl>
    <w:p w:rsidR="00C06322" w:rsidRDefault="00C06322" w:rsidP="00E540BB">
      <w:pPr>
        <w:spacing w:after="0"/>
        <w:jc w:val="both"/>
        <w:rPr>
          <w:rFonts w:ascii="Times New Roman" w:hAnsi="Times New Roman"/>
          <w:sz w:val="28"/>
          <w:szCs w:val="28"/>
        </w:rPr>
      </w:pPr>
    </w:p>
    <w:p w:rsidR="00C06322" w:rsidRDefault="00C06322" w:rsidP="00E540BB">
      <w:pPr>
        <w:spacing w:after="0"/>
        <w:jc w:val="both"/>
        <w:rPr>
          <w:rFonts w:ascii="Times New Roman" w:hAnsi="Times New Roman"/>
          <w:sz w:val="28"/>
          <w:szCs w:val="28"/>
        </w:rPr>
      </w:pPr>
    </w:p>
    <w:p w:rsidR="00C06322" w:rsidRPr="00F44328" w:rsidRDefault="00C06322" w:rsidP="00E540BB">
      <w:pPr>
        <w:spacing w:after="0"/>
        <w:jc w:val="both"/>
        <w:rPr>
          <w:rFonts w:ascii="Times New Roman" w:hAnsi="Times New Roman"/>
          <w:sz w:val="28"/>
          <w:szCs w:val="28"/>
        </w:rPr>
      </w:pPr>
    </w:p>
    <w:p w:rsidR="006A6376" w:rsidRDefault="006A6376" w:rsidP="00821F2B"/>
    <w:p w:rsidR="006A6376" w:rsidRDefault="006A6376" w:rsidP="00821F2B"/>
    <w:p w:rsidR="009C29D1" w:rsidRPr="005B5538" w:rsidRDefault="009C29D1" w:rsidP="009C29D1">
      <w:pPr>
        <w:spacing w:after="150"/>
        <w:jc w:val="center"/>
        <w:rPr>
          <w:rFonts w:ascii="Times New Roman" w:eastAsia="Times New Roman" w:hAnsi="Times New Roman"/>
          <w:b/>
          <w:bCs/>
          <w:color w:val="000000"/>
          <w:sz w:val="28"/>
          <w:szCs w:val="28"/>
          <w:lang w:eastAsia="ru-RU"/>
        </w:rPr>
      </w:pPr>
    </w:p>
    <w:p w:rsidR="00714A99" w:rsidRDefault="00714A99" w:rsidP="00821F2B"/>
    <w:sectPr w:rsidR="00714A99" w:rsidSect="00077509">
      <w:pgSz w:w="11906" w:h="16838"/>
      <w:pgMar w:top="567" w:right="567" w:bottom="567" w:left="1418" w:header="0" w:footer="0" w:gutter="0"/>
      <w:pgBorders>
        <w:top w:val="single" w:sz="4" w:space="0" w:color="auto"/>
        <w:left w:val="single" w:sz="4" w:space="0" w:color="auto"/>
        <w:bottom w:val="single" w:sz="4" w:space="0" w:color="auto"/>
        <w:right w:val="single" w:sz="4" w:space="0"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4D57" w:rsidRDefault="00034D57" w:rsidP="00BE45F2">
      <w:pPr>
        <w:spacing w:after="0" w:line="240" w:lineRule="auto"/>
      </w:pPr>
      <w:r>
        <w:separator/>
      </w:r>
    </w:p>
  </w:endnote>
  <w:endnote w:type="continuationSeparator" w:id="0">
    <w:p w:rsidR="00034D57" w:rsidRDefault="00034D57" w:rsidP="00BE45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Microsoft YaHei">
    <w:altName w:val="Arial Unicode MS"/>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1A6" w:rsidRDefault="00AB11A6">
    <w:pPr>
      <w:pStyle w:val="a6"/>
      <w:jc w:val="right"/>
    </w:pPr>
    <w:r>
      <w:fldChar w:fldCharType="begin"/>
    </w:r>
    <w:r>
      <w:instrText xml:space="preserve"> PAGE   \* MERGEFORMAT </w:instrText>
    </w:r>
    <w:r>
      <w:fldChar w:fldCharType="separate"/>
    </w:r>
    <w:r w:rsidR="00F61564">
      <w:rPr>
        <w:noProof/>
      </w:rPr>
      <w:t>3</w:t>
    </w:r>
    <w:r>
      <w:rPr>
        <w:noProof/>
      </w:rPr>
      <w:fldChar w:fldCharType="end"/>
    </w:r>
  </w:p>
  <w:p w:rsidR="00AB11A6" w:rsidRDefault="00AB11A6">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4D57" w:rsidRDefault="00034D57" w:rsidP="00BE45F2">
      <w:pPr>
        <w:spacing w:after="0" w:line="240" w:lineRule="auto"/>
      </w:pPr>
      <w:r>
        <w:separator/>
      </w:r>
    </w:p>
  </w:footnote>
  <w:footnote w:type="continuationSeparator" w:id="0">
    <w:p w:rsidR="00034D57" w:rsidRDefault="00034D57" w:rsidP="00BE45F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0"/>
        </w:tabs>
        <w:ind w:left="1440" w:hanging="360"/>
      </w:pPr>
      <w:rPr>
        <w:rFonts w:ascii="Symbol" w:hAnsi="Symbol"/>
        <w:color w:val="auto"/>
      </w:rPr>
    </w:lvl>
  </w:abstractNum>
  <w:abstractNum w:abstractNumId="2">
    <w:nsid w:val="00000004"/>
    <w:multiLevelType w:val="singleLevel"/>
    <w:tmpl w:val="00000004"/>
    <w:name w:val="WW8Num4"/>
    <w:lvl w:ilvl="0">
      <w:start w:val="1"/>
      <w:numFmt w:val="bullet"/>
      <w:lvlText w:val=""/>
      <w:lvlJc w:val="left"/>
      <w:pPr>
        <w:tabs>
          <w:tab w:val="num" w:pos="709"/>
        </w:tabs>
        <w:ind w:left="709" w:hanging="454"/>
      </w:pPr>
      <w:rPr>
        <w:rFonts w:ascii="Symbol" w:hAnsi="Symbol"/>
      </w:rPr>
    </w:lvl>
  </w:abstractNum>
  <w:abstractNum w:abstractNumId="3">
    <w:nsid w:val="00000005"/>
    <w:multiLevelType w:val="singleLevel"/>
    <w:tmpl w:val="00000005"/>
    <w:name w:val="WW8Num5"/>
    <w:lvl w:ilvl="0">
      <w:start w:val="1"/>
      <w:numFmt w:val="bullet"/>
      <w:lvlText w:val=""/>
      <w:lvlJc w:val="left"/>
      <w:pPr>
        <w:tabs>
          <w:tab w:val="num" w:pos="786"/>
        </w:tabs>
        <w:ind w:left="786" w:hanging="283"/>
      </w:pPr>
      <w:rPr>
        <w:rFonts w:ascii="Symbol" w:hAnsi="Symbol"/>
      </w:rPr>
    </w:lvl>
  </w:abstractNum>
  <w:abstractNum w:abstractNumId="4">
    <w:nsid w:val="01AB2E5F"/>
    <w:multiLevelType w:val="hybridMultilevel"/>
    <w:tmpl w:val="80D86A5A"/>
    <w:lvl w:ilvl="0" w:tplc="0419000B">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0657730E"/>
    <w:multiLevelType w:val="multilevel"/>
    <w:tmpl w:val="41941518"/>
    <w:lvl w:ilvl="0">
      <w:start w:val="1"/>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6">
    <w:nsid w:val="08554C5D"/>
    <w:multiLevelType w:val="hybridMultilevel"/>
    <w:tmpl w:val="834432A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0AF57CC9"/>
    <w:multiLevelType w:val="multilevel"/>
    <w:tmpl w:val="018A6764"/>
    <w:lvl w:ilvl="0">
      <w:start w:val="3"/>
      <w:numFmt w:val="decimal"/>
      <w:lvlText w:val="%1."/>
      <w:lvlJc w:val="left"/>
      <w:pPr>
        <w:ind w:left="540" w:hanging="540"/>
      </w:pPr>
      <w:rPr>
        <w:rFonts w:cs="Times New Roman" w:hint="default"/>
      </w:rPr>
    </w:lvl>
    <w:lvl w:ilvl="1">
      <w:start w:val="1"/>
      <w:numFmt w:val="decimal"/>
      <w:lvlText w:val="%1.%2."/>
      <w:lvlJc w:val="left"/>
      <w:pPr>
        <w:ind w:left="1516" w:hanging="720"/>
      </w:pPr>
      <w:rPr>
        <w:rFonts w:cs="Times New Roman" w:hint="default"/>
      </w:rPr>
    </w:lvl>
    <w:lvl w:ilvl="2">
      <w:start w:val="1"/>
      <w:numFmt w:val="decimal"/>
      <w:lvlText w:val="%1.%2.%3."/>
      <w:lvlJc w:val="left"/>
      <w:pPr>
        <w:ind w:left="2672" w:hanging="1080"/>
      </w:pPr>
      <w:rPr>
        <w:rFonts w:cs="Times New Roman" w:hint="default"/>
      </w:rPr>
    </w:lvl>
    <w:lvl w:ilvl="3">
      <w:start w:val="1"/>
      <w:numFmt w:val="decimal"/>
      <w:lvlText w:val="%1.%2.%3.%4."/>
      <w:lvlJc w:val="left"/>
      <w:pPr>
        <w:ind w:left="3828" w:hanging="1440"/>
      </w:pPr>
      <w:rPr>
        <w:rFonts w:cs="Times New Roman" w:hint="default"/>
      </w:rPr>
    </w:lvl>
    <w:lvl w:ilvl="4">
      <w:start w:val="1"/>
      <w:numFmt w:val="decimal"/>
      <w:lvlText w:val="%1.%2.%3.%4.%5."/>
      <w:lvlJc w:val="left"/>
      <w:pPr>
        <w:ind w:left="4624" w:hanging="1440"/>
      </w:pPr>
      <w:rPr>
        <w:rFonts w:cs="Times New Roman" w:hint="default"/>
      </w:rPr>
    </w:lvl>
    <w:lvl w:ilvl="5">
      <w:start w:val="1"/>
      <w:numFmt w:val="decimal"/>
      <w:lvlText w:val="%1.%2.%3.%4.%5.%6."/>
      <w:lvlJc w:val="left"/>
      <w:pPr>
        <w:ind w:left="5780" w:hanging="1800"/>
      </w:pPr>
      <w:rPr>
        <w:rFonts w:cs="Times New Roman" w:hint="default"/>
      </w:rPr>
    </w:lvl>
    <w:lvl w:ilvl="6">
      <w:start w:val="1"/>
      <w:numFmt w:val="decimal"/>
      <w:lvlText w:val="%1.%2.%3.%4.%5.%6.%7."/>
      <w:lvlJc w:val="left"/>
      <w:pPr>
        <w:ind w:left="6936" w:hanging="2160"/>
      </w:pPr>
      <w:rPr>
        <w:rFonts w:cs="Times New Roman" w:hint="default"/>
      </w:rPr>
    </w:lvl>
    <w:lvl w:ilvl="7">
      <w:start w:val="1"/>
      <w:numFmt w:val="decimal"/>
      <w:lvlText w:val="%1.%2.%3.%4.%5.%6.%7.%8."/>
      <w:lvlJc w:val="left"/>
      <w:pPr>
        <w:ind w:left="8092" w:hanging="2520"/>
      </w:pPr>
      <w:rPr>
        <w:rFonts w:cs="Times New Roman" w:hint="default"/>
      </w:rPr>
    </w:lvl>
    <w:lvl w:ilvl="8">
      <w:start w:val="1"/>
      <w:numFmt w:val="decimal"/>
      <w:lvlText w:val="%1.%2.%3.%4.%5.%6.%7.%8.%9."/>
      <w:lvlJc w:val="left"/>
      <w:pPr>
        <w:ind w:left="9248" w:hanging="2880"/>
      </w:pPr>
      <w:rPr>
        <w:rFonts w:cs="Times New Roman" w:hint="default"/>
      </w:rPr>
    </w:lvl>
  </w:abstractNum>
  <w:abstractNum w:abstractNumId="8">
    <w:nsid w:val="0C0F588A"/>
    <w:multiLevelType w:val="hybridMultilevel"/>
    <w:tmpl w:val="DFC8A9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6291EFF"/>
    <w:multiLevelType w:val="hybridMultilevel"/>
    <w:tmpl w:val="CBF03DB0"/>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0">
    <w:nsid w:val="34142647"/>
    <w:multiLevelType w:val="hybridMultilevel"/>
    <w:tmpl w:val="B7D63F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6274498"/>
    <w:multiLevelType w:val="hybridMultilevel"/>
    <w:tmpl w:val="1FC8A410"/>
    <w:lvl w:ilvl="0" w:tplc="2C6C9E6C">
      <w:start w:val="1"/>
      <w:numFmt w:val="decimal"/>
      <w:lvlText w:val="%1."/>
      <w:lvlJc w:val="left"/>
      <w:pPr>
        <w:ind w:left="945" w:hanging="360"/>
      </w:pPr>
      <w:rPr>
        <w:rFonts w:hint="default"/>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12">
    <w:nsid w:val="36A339FF"/>
    <w:multiLevelType w:val="hybridMultilevel"/>
    <w:tmpl w:val="1B2A8926"/>
    <w:lvl w:ilvl="0" w:tplc="0D6432F6">
      <w:start w:val="1"/>
      <w:numFmt w:val="bullet"/>
      <w:pStyle w:val="a"/>
      <w:lvlText w:val=""/>
      <w:lvlJc w:val="left"/>
      <w:pPr>
        <w:ind w:left="3054"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3">
    <w:nsid w:val="3A9D5A66"/>
    <w:multiLevelType w:val="multilevel"/>
    <w:tmpl w:val="7EB8EA98"/>
    <w:lvl w:ilvl="0">
      <w:start w:val="2"/>
      <w:numFmt w:val="decimal"/>
      <w:lvlText w:val="%1."/>
      <w:lvlJc w:val="left"/>
      <w:pPr>
        <w:ind w:left="540" w:hanging="540"/>
      </w:pPr>
      <w:rPr>
        <w:rFonts w:ascii="Times New Roman" w:eastAsia="Times New Roman" w:hAnsi="Times New Roman" w:cs="Arial" w:hint="default"/>
        <w:b/>
        <w:sz w:val="24"/>
      </w:rPr>
    </w:lvl>
    <w:lvl w:ilvl="1">
      <w:start w:val="2"/>
      <w:numFmt w:val="decimal"/>
      <w:lvlText w:val="%1.%2."/>
      <w:lvlJc w:val="left"/>
      <w:pPr>
        <w:ind w:left="970" w:hanging="540"/>
      </w:pPr>
      <w:rPr>
        <w:rFonts w:ascii="Times New Roman" w:eastAsia="Times New Roman" w:hAnsi="Times New Roman" w:cs="Arial" w:hint="default"/>
        <w:b/>
        <w:sz w:val="24"/>
      </w:rPr>
    </w:lvl>
    <w:lvl w:ilvl="2">
      <w:start w:val="1"/>
      <w:numFmt w:val="decimal"/>
      <w:lvlText w:val="%1.%2.%3."/>
      <w:lvlJc w:val="left"/>
      <w:pPr>
        <w:ind w:left="1854" w:hanging="720"/>
      </w:pPr>
      <w:rPr>
        <w:rFonts w:ascii="Times New Roman" w:eastAsia="Times New Roman" w:hAnsi="Times New Roman" w:cs="Arial" w:hint="default"/>
        <w:b/>
        <w:sz w:val="24"/>
      </w:rPr>
    </w:lvl>
    <w:lvl w:ilvl="3">
      <w:start w:val="1"/>
      <w:numFmt w:val="decimal"/>
      <w:lvlText w:val="%1.%2.%3.%4."/>
      <w:lvlJc w:val="left"/>
      <w:pPr>
        <w:ind w:left="2010" w:hanging="720"/>
      </w:pPr>
      <w:rPr>
        <w:rFonts w:ascii="Times New Roman" w:eastAsia="Times New Roman" w:hAnsi="Times New Roman" w:cs="Arial" w:hint="default"/>
        <w:b/>
        <w:sz w:val="24"/>
      </w:rPr>
    </w:lvl>
    <w:lvl w:ilvl="4">
      <w:start w:val="1"/>
      <w:numFmt w:val="decimal"/>
      <w:lvlText w:val="%1.%2.%3.%4.%5."/>
      <w:lvlJc w:val="left"/>
      <w:pPr>
        <w:ind w:left="2800" w:hanging="1080"/>
      </w:pPr>
      <w:rPr>
        <w:rFonts w:ascii="Times New Roman" w:eastAsia="Times New Roman" w:hAnsi="Times New Roman" w:cs="Arial" w:hint="default"/>
        <w:b/>
        <w:sz w:val="24"/>
      </w:rPr>
    </w:lvl>
    <w:lvl w:ilvl="5">
      <w:start w:val="1"/>
      <w:numFmt w:val="decimal"/>
      <w:lvlText w:val="%1.%2.%3.%4.%5.%6."/>
      <w:lvlJc w:val="left"/>
      <w:pPr>
        <w:ind w:left="3230" w:hanging="1080"/>
      </w:pPr>
      <w:rPr>
        <w:rFonts w:ascii="Times New Roman" w:eastAsia="Times New Roman" w:hAnsi="Times New Roman" w:cs="Arial" w:hint="default"/>
        <w:b/>
        <w:sz w:val="24"/>
      </w:rPr>
    </w:lvl>
    <w:lvl w:ilvl="6">
      <w:start w:val="1"/>
      <w:numFmt w:val="decimal"/>
      <w:lvlText w:val="%1.%2.%3.%4.%5.%6.%7."/>
      <w:lvlJc w:val="left"/>
      <w:pPr>
        <w:ind w:left="4020" w:hanging="1440"/>
      </w:pPr>
      <w:rPr>
        <w:rFonts w:ascii="Times New Roman" w:eastAsia="Times New Roman" w:hAnsi="Times New Roman" w:cs="Arial" w:hint="default"/>
        <w:b/>
        <w:sz w:val="24"/>
      </w:rPr>
    </w:lvl>
    <w:lvl w:ilvl="7">
      <w:start w:val="1"/>
      <w:numFmt w:val="decimal"/>
      <w:lvlText w:val="%1.%2.%3.%4.%5.%6.%7.%8."/>
      <w:lvlJc w:val="left"/>
      <w:pPr>
        <w:ind w:left="4450" w:hanging="1440"/>
      </w:pPr>
      <w:rPr>
        <w:rFonts w:ascii="Times New Roman" w:eastAsia="Times New Roman" w:hAnsi="Times New Roman" w:cs="Arial" w:hint="default"/>
        <w:b/>
        <w:sz w:val="24"/>
      </w:rPr>
    </w:lvl>
    <w:lvl w:ilvl="8">
      <w:start w:val="1"/>
      <w:numFmt w:val="decimal"/>
      <w:lvlText w:val="%1.%2.%3.%4.%5.%6.%7.%8.%9."/>
      <w:lvlJc w:val="left"/>
      <w:pPr>
        <w:ind w:left="5240" w:hanging="1800"/>
      </w:pPr>
      <w:rPr>
        <w:rFonts w:ascii="Times New Roman" w:eastAsia="Times New Roman" w:hAnsi="Times New Roman" w:cs="Arial" w:hint="default"/>
        <w:b/>
        <w:sz w:val="24"/>
      </w:rPr>
    </w:lvl>
  </w:abstractNum>
  <w:abstractNum w:abstractNumId="14">
    <w:nsid w:val="3F4B6C4F"/>
    <w:multiLevelType w:val="multilevel"/>
    <w:tmpl w:val="E4367FA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5">
    <w:nsid w:val="42562132"/>
    <w:multiLevelType w:val="multilevel"/>
    <w:tmpl w:val="512C7F4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45AB6A7D"/>
    <w:multiLevelType w:val="hybridMultilevel"/>
    <w:tmpl w:val="38B4996C"/>
    <w:lvl w:ilvl="0" w:tplc="FFFFFFFF">
      <w:start w:val="1"/>
      <w:numFmt w:val="bullet"/>
      <w:lvlText w:val=""/>
      <w:lvlJc w:val="left"/>
      <w:pPr>
        <w:tabs>
          <w:tab w:val="num" w:pos="1637"/>
        </w:tabs>
        <w:ind w:left="1637" w:hanging="360"/>
      </w:pPr>
      <w:rPr>
        <w:rFonts w:ascii="Symbol" w:hAnsi="Symbol" w:hint="default"/>
        <w:color w:val="auto"/>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7">
    <w:nsid w:val="4B0B263D"/>
    <w:multiLevelType w:val="hybridMultilevel"/>
    <w:tmpl w:val="5FFCC2B8"/>
    <w:lvl w:ilvl="0" w:tplc="8348F764">
      <w:start w:val="1"/>
      <w:numFmt w:val="decimal"/>
      <w:lvlText w:val="%1."/>
      <w:lvlJc w:val="left"/>
      <w:pPr>
        <w:ind w:left="585" w:hanging="360"/>
      </w:pPr>
      <w:rPr>
        <w:rFonts w:hint="default"/>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8">
    <w:nsid w:val="61B63D48"/>
    <w:multiLevelType w:val="multilevel"/>
    <w:tmpl w:val="E32249E6"/>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63562322"/>
    <w:multiLevelType w:val="hybridMultilevel"/>
    <w:tmpl w:val="F2901EEC"/>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20">
    <w:nsid w:val="6952346B"/>
    <w:multiLevelType w:val="hybridMultilevel"/>
    <w:tmpl w:val="97AE696E"/>
    <w:lvl w:ilvl="0" w:tplc="081C9D48">
      <w:start w:val="1"/>
      <w:numFmt w:val="bullet"/>
      <w:lvlText w:val=""/>
      <w:lvlJc w:val="left"/>
      <w:pPr>
        <w:ind w:left="2702" w:hanging="360"/>
      </w:pPr>
      <w:rPr>
        <w:rFonts w:ascii="Symbol" w:hAnsi="Symbol" w:hint="default"/>
      </w:rPr>
    </w:lvl>
    <w:lvl w:ilvl="1" w:tplc="04090003" w:tentative="1">
      <w:start w:val="1"/>
      <w:numFmt w:val="bullet"/>
      <w:lvlText w:val="o"/>
      <w:lvlJc w:val="left"/>
      <w:pPr>
        <w:ind w:left="3422" w:hanging="360"/>
      </w:pPr>
      <w:rPr>
        <w:rFonts w:ascii="Courier New" w:hAnsi="Courier New" w:hint="default"/>
      </w:rPr>
    </w:lvl>
    <w:lvl w:ilvl="2" w:tplc="04090005" w:tentative="1">
      <w:start w:val="1"/>
      <w:numFmt w:val="bullet"/>
      <w:lvlText w:val=""/>
      <w:lvlJc w:val="left"/>
      <w:pPr>
        <w:ind w:left="4142" w:hanging="360"/>
      </w:pPr>
      <w:rPr>
        <w:rFonts w:ascii="Wingdings" w:hAnsi="Wingdings" w:hint="default"/>
      </w:rPr>
    </w:lvl>
    <w:lvl w:ilvl="3" w:tplc="04090001" w:tentative="1">
      <w:start w:val="1"/>
      <w:numFmt w:val="bullet"/>
      <w:lvlText w:val=""/>
      <w:lvlJc w:val="left"/>
      <w:pPr>
        <w:ind w:left="4862" w:hanging="360"/>
      </w:pPr>
      <w:rPr>
        <w:rFonts w:ascii="Symbol" w:hAnsi="Symbol" w:hint="default"/>
      </w:rPr>
    </w:lvl>
    <w:lvl w:ilvl="4" w:tplc="04090003" w:tentative="1">
      <w:start w:val="1"/>
      <w:numFmt w:val="bullet"/>
      <w:lvlText w:val="o"/>
      <w:lvlJc w:val="left"/>
      <w:pPr>
        <w:ind w:left="5582" w:hanging="360"/>
      </w:pPr>
      <w:rPr>
        <w:rFonts w:ascii="Courier New" w:hAnsi="Courier New" w:hint="default"/>
      </w:rPr>
    </w:lvl>
    <w:lvl w:ilvl="5" w:tplc="04090005" w:tentative="1">
      <w:start w:val="1"/>
      <w:numFmt w:val="bullet"/>
      <w:lvlText w:val=""/>
      <w:lvlJc w:val="left"/>
      <w:pPr>
        <w:ind w:left="6302" w:hanging="360"/>
      </w:pPr>
      <w:rPr>
        <w:rFonts w:ascii="Wingdings" w:hAnsi="Wingdings" w:hint="default"/>
      </w:rPr>
    </w:lvl>
    <w:lvl w:ilvl="6" w:tplc="04090001" w:tentative="1">
      <w:start w:val="1"/>
      <w:numFmt w:val="bullet"/>
      <w:lvlText w:val=""/>
      <w:lvlJc w:val="left"/>
      <w:pPr>
        <w:ind w:left="7022" w:hanging="360"/>
      </w:pPr>
      <w:rPr>
        <w:rFonts w:ascii="Symbol" w:hAnsi="Symbol" w:hint="default"/>
      </w:rPr>
    </w:lvl>
    <w:lvl w:ilvl="7" w:tplc="04090003" w:tentative="1">
      <w:start w:val="1"/>
      <w:numFmt w:val="bullet"/>
      <w:lvlText w:val="o"/>
      <w:lvlJc w:val="left"/>
      <w:pPr>
        <w:ind w:left="7742" w:hanging="360"/>
      </w:pPr>
      <w:rPr>
        <w:rFonts w:ascii="Courier New" w:hAnsi="Courier New" w:hint="default"/>
      </w:rPr>
    </w:lvl>
    <w:lvl w:ilvl="8" w:tplc="04090005" w:tentative="1">
      <w:start w:val="1"/>
      <w:numFmt w:val="bullet"/>
      <w:lvlText w:val=""/>
      <w:lvlJc w:val="left"/>
      <w:pPr>
        <w:ind w:left="8462" w:hanging="360"/>
      </w:pPr>
      <w:rPr>
        <w:rFonts w:ascii="Wingdings" w:hAnsi="Wingdings" w:hint="default"/>
      </w:rPr>
    </w:lvl>
  </w:abstractNum>
  <w:abstractNum w:abstractNumId="21">
    <w:nsid w:val="6A4B1577"/>
    <w:multiLevelType w:val="multilevel"/>
    <w:tmpl w:val="538A4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BBE1BD1"/>
    <w:multiLevelType w:val="multilevel"/>
    <w:tmpl w:val="C6F2E13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23">
    <w:nsid w:val="6EBB455C"/>
    <w:multiLevelType w:val="hybridMultilevel"/>
    <w:tmpl w:val="5B924282"/>
    <w:lvl w:ilvl="0" w:tplc="2326C656">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4">
    <w:nsid w:val="728D4CFC"/>
    <w:multiLevelType w:val="hybridMultilevel"/>
    <w:tmpl w:val="42340F7E"/>
    <w:lvl w:ilvl="0" w:tplc="04190001">
      <w:start w:val="1"/>
      <w:numFmt w:val="bullet"/>
      <w:lvlText w:val=""/>
      <w:lvlJc w:val="left"/>
      <w:pPr>
        <w:tabs>
          <w:tab w:val="num" w:pos="1553"/>
        </w:tabs>
        <w:ind w:left="1553" w:hanging="360"/>
      </w:pPr>
      <w:rPr>
        <w:rFonts w:ascii="Symbol" w:hAnsi="Symbol" w:hint="default"/>
        <w:color w:val="auto"/>
      </w:rPr>
    </w:lvl>
    <w:lvl w:ilvl="1" w:tplc="04190003" w:tentative="1">
      <w:start w:val="1"/>
      <w:numFmt w:val="bullet"/>
      <w:lvlText w:val="o"/>
      <w:lvlJc w:val="left"/>
      <w:pPr>
        <w:tabs>
          <w:tab w:val="num" w:pos="2207"/>
        </w:tabs>
        <w:ind w:left="2207" w:hanging="360"/>
      </w:pPr>
      <w:rPr>
        <w:rFonts w:ascii="Courier New" w:hAnsi="Courier New" w:cs="Courier New" w:hint="default"/>
      </w:rPr>
    </w:lvl>
    <w:lvl w:ilvl="2" w:tplc="04190005" w:tentative="1">
      <w:start w:val="1"/>
      <w:numFmt w:val="bullet"/>
      <w:lvlText w:val=""/>
      <w:lvlJc w:val="left"/>
      <w:pPr>
        <w:tabs>
          <w:tab w:val="num" w:pos="2927"/>
        </w:tabs>
        <w:ind w:left="2927" w:hanging="360"/>
      </w:pPr>
      <w:rPr>
        <w:rFonts w:ascii="Wingdings" w:hAnsi="Wingdings" w:hint="default"/>
      </w:rPr>
    </w:lvl>
    <w:lvl w:ilvl="3" w:tplc="04190001" w:tentative="1">
      <w:start w:val="1"/>
      <w:numFmt w:val="bullet"/>
      <w:lvlText w:val=""/>
      <w:lvlJc w:val="left"/>
      <w:pPr>
        <w:tabs>
          <w:tab w:val="num" w:pos="3647"/>
        </w:tabs>
        <w:ind w:left="3647" w:hanging="360"/>
      </w:pPr>
      <w:rPr>
        <w:rFonts w:ascii="Symbol" w:hAnsi="Symbol" w:hint="default"/>
      </w:rPr>
    </w:lvl>
    <w:lvl w:ilvl="4" w:tplc="04190003" w:tentative="1">
      <w:start w:val="1"/>
      <w:numFmt w:val="bullet"/>
      <w:lvlText w:val="o"/>
      <w:lvlJc w:val="left"/>
      <w:pPr>
        <w:tabs>
          <w:tab w:val="num" w:pos="4367"/>
        </w:tabs>
        <w:ind w:left="4367" w:hanging="360"/>
      </w:pPr>
      <w:rPr>
        <w:rFonts w:ascii="Courier New" w:hAnsi="Courier New" w:cs="Courier New" w:hint="default"/>
      </w:rPr>
    </w:lvl>
    <w:lvl w:ilvl="5" w:tplc="04190005" w:tentative="1">
      <w:start w:val="1"/>
      <w:numFmt w:val="bullet"/>
      <w:lvlText w:val=""/>
      <w:lvlJc w:val="left"/>
      <w:pPr>
        <w:tabs>
          <w:tab w:val="num" w:pos="5087"/>
        </w:tabs>
        <w:ind w:left="5087" w:hanging="360"/>
      </w:pPr>
      <w:rPr>
        <w:rFonts w:ascii="Wingdings" w:hAnsi="Wingdings" w:hint="default"/>
      </w:rPr>
    </w:lvl>
    <w:lvl w:ilvl="6" w:tplc="04190001" w:tentative="1">
      <w:start w:val="1"/>
      <w:numFmt w:val="bullet"/>
      <w:lvlText w:val=""/>
      <w:lvlJc w:val="left"/>
      <w:pPr>
        <w:tabs>
          <w:tab w:val="num" w:pos="5807"/>
        </w:tabs>
        <w:ind w:left="5807" w:hanging="360"/>
      </w:pPr>
      <w:rPr>
        <w:rFonts w:ascii="Symbol" w:hAnsi="Symbol" w:hint="default"/>
      </w:rPr>
    </w:lvl>
    <w:lvl w:ilvl="7" w:tplc="04190003" w:tentative="1">
      <w:start w:val="1"/>
      <w:numFmt w:val="bullet"/>
      <w:lvlText w:val="o"/>
      <w:lvlJc w:val="left"/>
      <w:pPr>
        <w:tabs>
          <w:tab w:val="num" w:pos="6527"/>
        </w:tabs>
        <w:ind w:left="6527" w:hanging="360"/>
      </w:pPr>
      <w:rPr>
        <w:rFonts w:ascii="Courier New" w:hAnsi="Courier New" w:cs="Courier New" w:hint="default"/>
      </w:rPr>
    </w:lvl>
    <w:lvl w:ilvl="8" w:tplc="04190005" w:tentative="1">
      <w:start w:val="1"/>
      <w:numFmt w:val="bullet"/>
      <w:lvlText w:val=""/>
      <w:lvlJc w:val="left"/>
      <w:pPr>
        <w:tabs>
          <w:tab w:val="num" w:pos="7247"/>
        </w:tabs>
        <w:ind w:left="7247" w:hanging="360"/>
      </w:pPr>
      <w:rPr>
        <w:rFonts w:ascii="Wingdings" w:hAnsi="Wingdings" w:hint="default"/>
      </w:rPr>
    </w:lvl>
  </w:abstractNum>
  <w:abstractNum w:abstractNumId="25">
    <w:nsid w:val="73F836CA"/>
    <w:multiLevelType w:val="multilevel"/>
    <w:tmpl w:val="69BA689A"/>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7AC10958"/>
    <w:multiLevelType w:val="multilevel"/>
    <w:tmpl w:val="617EA86E"/>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27">
    <w:nsid w:val="7D950C3D"/>
    <w:multiLevelType w:val="hybridMultilevel"/>
    <w:tmpl w:val="220805DE"/>
    <w:lvl w:ilvl="0" w:tplc="5D1C4E08">
      <w:start w:val="1"/>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E9A3DC4"/>
    <w:multiLevelType w:val="hybridMultilevel"/>
    <w:tmpl w:val="8E84DB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25"/>
  </w:num>
  <w:num w:numId="3">
    <w:abstractNumId w:val="18"/>
  </w:num>
  <w:num w:numId="4">
    <w:abstractNumId w:val="5"/>
  </w:num>
  <w:num w:numId="5">
    <w:abstractNumId w:val="27"/>
  </w:num>
  <w:num w:numId="6">
    <w:abstractNumId w:val="15"/>
  </w:num>
  <w:num w:numId="7">
    <w:abstractNumId w:val="20"/>
  </w:num>
  <w:num w:numId="8">
    <w:abstractNumId w:val="12"/>
  </w:num>
  <w:num w:numId="9">
    <w:abstractNumId w:val="7"/>
  </w:num>
  <w:num w:numId="10">
    <w:abstractNumId w:val="13"/>
  </w:num>
  <w:num w:numId="11">
    <w:abstractNumId w:val="23"/>
  </w:num>
  <w:num w:numId="12">
    <w:abstractNumId w:val="28"/>
  </w:num>
  <w:num w:numId="13">
    <w:abstractNumId w:val="17"/>
  </w:num>
  <w:num w:numId="14">
    <w:abstractNumId w:val="11"/>
  </w:num>
  <w:num w:numId="15">
    <w:abstractNumId w:val="6"/>
  </w:num>
  <w:num w:numId="16">
    <w:abstractNumId w:val="21"/>
  </w:num>
  <w:num w:numId="17">
    <w:abstractNumId w:val="2"/>
  </w:num>
  <w:num w:numId="18">
    <w:abstractNumId w:val="3"/>
  </w:num>
  <w:num w:numId="19">
    <w:abstractNumId w:val="8"/>
  </w:num>
  <w:num w:numId="20">
    <w:abstractNumId w:val="9"/>
  </w:num>
  <w:num w:numId="21">
    <w:abstractNumId w:val="19"/>
  </w:num>
  <w:num w:numId="22">
    <w:abstractNumId w:val="24"/>
  </w:num>
  <w:num w:numId="23">
    <w:abstractNumId w:val="16"/>
  </w:num>
  <w:num w:numId="24">
    <w:abstractNumId w:val="4"/>
  </w:num>
  <w:num w:numId="25">
    <w:abstractNumId w:val="0"/>
  </w:num>
  <w:num w:numId="26">
    <w:abstractNumId w:val="1"/>
  </w:num>
  <w:num w:numId="27">
    <w:abstractNumId w:val="22"/>
  </w:num>
  <w:num w:numId="28">
    <w:abstractNumId w:val="26"/>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Footer/>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0441"/>
    <w:rsid w:val="000018C5"/>
    <w:rsid w:val="00001AD0"/>
    <w:rsid w:val="00001AE3"/>
    <w:rsid w:val="00001CCF"/>
    <w:rsid w:val="000062CD"/>
    <w:rsid w:val="0001070F"/>
    <w:rsid w:val="00013033"/>
    <w:rsid w:val="00013AA0"/>
    <w:rsid w:val="00020460"/>
    <w:rsid w:val="00020690"/>
    <w:rsid w:val="00026639"/>
    <w:rsid w:val="00027330"/>
    <w:rsid w:val="00034D57"/>
    <w:rsid w:val="0003557C"/>
    <w:rsid w:val="00041E92"/>
    <w:rsid w:val="00045CCA"/>
    <w:rsid w:val="000477C2"/>
    <w:rsid w:val="0005014C"/>
    <w:rsid w:val="00051385"/>
    <w:rsid w:val="00053205"/>
    <w:rsid w:val="00071BED"/>
    <w:rsid w:val="000743BC"/>
    <w:rsid w:val="000765EE"/>
    <w:rsid w:val="00077509"/>
    <w:rsid w:val="000777D2"/>
    <w:rsid w:val="00077B44"/>
    <w:rsid w:val="000854F1"/>
    <w:rsid w:val="000915E5"/>
    <w:rsid w:val="000968B6"/>
    <w:rsid w:val="000A2637"/>
    <w:rsid w:val="000A328C"/>
    <w:rsid w:val="000A7B70"/>
    <w:rsid w:val="000A7D07"/>
    <w:rsid w:val="000B2790"/>
    <w:rsid w:val="000C53AC"/>
    <w:rsid w:val="000D7F7F"/>
    <w:rsid w:val="000E22E4"/>
    <w:rsid w:val="000F21D2"/>
    <w:rsid w:val="000F337B"/>
    <w:rsid w:val="000F42C5"/>
    <w:rsid w:val="000F4C72"/>
    <w:rsid w:val="00102D2C"/>
    <w:rsid w:val="001043B7"/>
    <w:rsid w:val="00117529"/>
    <w:rsid w:val="0012009E"/>
    <w:rsid w:val="00120617"/>
    <w:rsid w:val="00131DC4"/>
    <w:rsid w:val="0013420F"/>
    <w:rsid w:val="00137A5E"/>
    <w:rsid w:val="001404B3"/>
    <w:rsid w:val="00151CF7"/>
    <w:rsid w:val="0016311E"/>
    <w:rsid w:val="00163E2C"/>
    <w:rsid w:val="0016595D"/>
    <w:rsid w:val="00165D79"/>
    <w:rsid w:val="001704F3"/>
    <w:rsid w:val="00170BAB"/>
    <w:rsid w:val="00173327"/>
    <w:rsid w:val="00194666"/>
    <w:rsid w:val="00196AA3"/>
    <w:rsid w:val="001A71CC"/>
    <w:rsid w:val="001A7967"/>
    <w:rsid w:val="001B1001"/>
    <w:rsid w:val="001B7CEC"/>
    <w:rsid w:val="001C3B45"/>
    <w:rsid w:val="001C510E"/>
    <w:rsid w:val="001C7B2D"/>
    <w:rsid w:val="001D30F5"/>
    <w:rsid w:val="001E4387"/>
    <w:rsid w:val="001F32B1"/>
    <w:rsid w:val="001F61D6"/>
    <w:rsid w:val="00200094"/>
    <w:rsid w:val="00202CD0"/>
    <w:rsid w:val="0021441F"/>
    <w:rsid w:val="00220D26"/>
    <w:rsid w:val="00220FEF"/>
    <w:rsid w:val="00227C69"/>
    <w:rsid w:val="002301B4"/>
    <w:rsid w:val="002304C8"/>
    <w:rsid w:val="0023061C"/>
    <w:rsid w:val="00234B5B"/>
    <w:rsid w:val="00240BD4"/>
    <w:rsid w:val="002439B2"/>
    <w:rsid w:val="002470B8"/>
    <w:rsid w:val="00260D1C"/>
    <w:rsid w:val="0026509B"/>
    <w:rsid w:val="00266343"/>
    <w:rsid w:val="00270D19"/>
    <w:rsid w:val="002834F5"/>
    <w:rsid w:val="0028388B"/>
    <w:rsid w:val="00290E79"/>
    <w:rsid w:val="0029346E"/>
    <w:rsid w:val="002A1B21"/>
    <w:rsid w:val="002A6981"/>
    <w:rsid w:val="002B2F6F"/>
    <w:rsid w:val="002B3993"/>
    <w:rsid w:val="002B49BB"/>
    <w:rsid w:val="002B6304"/>
    <w:rsid w:val="002B742E"/>
    <w:rsid w:val="002C5265"/>
    <w:rsid w:val="002C66EC"/>
    <w:rsid w:val="002D1D58"/>
    <w:rsid w:val="002D5681"/>
    <w:rsid w:val="002E12B4"/>
    <w:rsid w:val="002E14ED"/>
    <w:rsid w:val="002E15EA"/>
    <w:rsid w:val="002E36E4"/>
    <w:rsid w:val="002F16B1"/>
    <w:rsid w:val="002F32A9"/>
    <w:rsid w:val="002F46C6"/>
    <w:rsid w:val="002F73CF"/>
    <w:rsid w:val="0030438E"/>
    <w:rsid w:val="003059AD"/>
    <w:rsid w:val="00314165"/>
    <w:rsid w:val="00314C2E"/>
    <w:rsid w:val="00320250"/>
    <w:rsid w:val="003219E7"/>
    <w:rsid w:val="00321BB2"/>
    <w:rsid w:val="00323E1E"/>
    <w:rsid w:val="00335036"/>
    <w:rsid w:val="00335CCE"/>
    <w:rsid w:val="00336419"/>
    <w:rsid w:val="00336A40"/>
    <w:rsid w:val="003410B2"/>
    <w:rsid w:val="003417A4"/>
    <w:rsid w:val="00346D72"/>
    <w:rsid w:val="00360247"/>
    <w:rsid w:val="003611E0"/>
    <w:rsid w:val="003632BE"/>
    <w:rsid w:val="00363352"/>
    <w:rsid w:val="00366475"/>
    <w:rsid w:val="00370480"/>
    <w:rsid w:val="00370E22"/>
    <w:rsid w:val="003723B5"/>
    <w:rsid w:val="00374A50"/>
    <w:rsid w:val="00377A54"/>
    <w:rsid w:val="003873E4"/>
    <w:rsid w:val="0039035A"/>
    <w:rsid w:val="00391CBF"/>
    <w:rsid w:val="00392E07"/>
    <w:rsid w:val="00394EC9"/>
    <w:rsid w:val="00396669"/>
    <w:rsid w:val="003A2C3C"/>
    <w:rsid w:val="003A3E62"/>
    <w:rsid w:val="003B114E"/>
    <w:rsid w:val="003B23A5"/>
    <w:rsid w:val="003C062F"/>
    <w:rsid w:val="003D5ADF"/>
    <w:rsid w:val="003E03FD"/>
    <w:rsid w:val="003E20C3"/>
    <w:rsid w:val="003E7853"/>
    <w:rsid w:val="003F2A19"/>
    <w:rsid w:val="003F6A6B"/>
    <w:rsid w:val="003F798F"/>
    <w:rsid w:val="00400347"/>
    <w:rsid w:val="00403F00"/>
    <w:rsid w:val="00405FDF"/>
    <w:rsid w:val="00412939"/>
    <w:rsid w:val="00412A71"/>
    <w:rsid w:val="00425030"/>
    <w:rsid w:val="00440D25"/>
    <w:rsid w:val="0044558E"/>
    <w:rsid w:val="00454343"/>
    <w:rsid w:val="00460441"/>
    <w:rsid w:val="004623DC"/>
    <w:rsid w:val="004679CA"/>
    <w:rsid w:val="00475C61"/>
    <w:rsid w:val="00480002"/>
    <w:rsid w:val="0048235B"/>
    <w:rsid w:val="0048386B"/>
    <w:rsid w:val="00485159"/>
    <w:rsid w:val="00487850"/>
    <w:rsid w:val="00495F56"/>
    <w:rsid w:val="004C6185"/>
    <w:rsid w:val="004D06B9"/>
    <w:rsid w:val="004D0BA2"/>
    <w:rsid w:val="004D2B3A"/>
    <w:rsid w:val="004D4116"/>
    <w:rsid w:val="004E10E1"/>
    <w:rsid w:val="004E4C9C"/>
    <w:rsid w:val="004E50F3"/>
    <w:rsid w:val="004E7A98"/>
    <w:rsid w:val="004F41C4"/>
    <w:rsid w:val="004F58C0"/>
    <w:rsid w:val="00500720"/>
    <w:rsid w:val="00500F4A"/>
    <w:rsid w:val="00501ECD"/>
    <w:rsid w:val="00505655"/>
    <w:rsid w:val="0051576E"/>
    <w:rsid w:val="00517AF5"/>
    <w:rsid w:val="005243B7"/>
    <w:rsid w:val="0052494C"/>
    <w:rsid w:val="00525D32"/>
    <w:rsid w:val="00532B4F"/>
    <w:rsid w:val="00534124"/>
    <w:rsid w:val="00540371"/>
    <w:rsid w:val="00540974"/>
    <w:rsid w:val="00541FB1"/>
    <w:rsid w:val="0054274F"/>
    <w:rsid w:val="00591CB7"/>
    <w:rsid w:val="005943D9"/>
    <w:rsid w:val="00595EFA"/>
    <w:rsid w:val="005A0817"/>
    <w:rsid w:val="005A0AB2"/>
    <w:rsid w:val="005A6383"/>
    <w:rsid w:val="005B5538"/>
    <w:rsid w:val="005C0D76"/>
    <w:rsid w:val="005C3256"/>
    <w:rsid w:val="005C34F5"/>
    <w:rsid w:val="005C628E"/>
    <w:rsid w:val="005C67FD"/>
    <w:rsid w:val="005C79F2"/>
    <w:rsid w:val="005D3398"/>
    <w:rsid w:val="005D5153"/>
    <w:rsid w:val="005D5B6D"/>
    <w:rsid w:val="005E22DA"/>
    <w:rsid w:val="005E5955"/>
    <w:rsid w:val="005F296B"/>
    <w:rsid w:val="005F2CAA"/>
    <w:rsid w:val="005F46C1"/>
    <w:rsid w:val="006019B2"/>
    <w:rsid w:val="006069D3"/>
    <w:rsid w:val="00611731"/>
    <w:rsid w:val="00615E80"/>
    <w:rsid w:val="00623F59"/>
    <w:rsid w:val="00640096"/>
    <w:rsid w:val="0064337B"/>
    <w:rsid w:val="00660AB4"/>
    <w:rsid w:val="00660AC3"/>
    <w:rsid w:val="00666448"/>
    <w:rsid w:val="006758A9"/>
    <w:rsid w:val="00677140"/>
    <w:rsid w:val="00681CED"/>
    <w:rsid w:val="00682224"/>
    <w:rsid w:val="00682512"/>
    <w:rsid w:val="0068283D"/>
    <w:rsid w:val="0068311A"/>
    <w:rsid w:val="006855C6"/>
    <w:rsid w:val="00686043"/>
    <w:rsid w:val="00695C76"/>
    <w:rsid w:val="0069702E"/>
    <w:rsid w:val="006A3E71"/>
    <w:rsid w:val="006A5A64"/>
    <w:rsid w:val="006A6376"/>
    <w:rsid w:val="006A6C1D"/>
    <w:rsid w:val="006B1D0E"/>
    <w:rsid w:val="006B1EA3"/>
    <w:rsid w:val="006C54EA"/>
    <w:rsid w:val="006D147D"/>
    <w:rsid w:val="006D1ECC"/>
    <w:rsid w:val="006D28EB"/>
    <w:rsid w:val="006D2A40"/>
    <w:rsid w:val="006D3AE9"/>
    <w:rsid w:val="006E3803"/>
    <w:rsid w:val="006E5BF1"/>
    <w:rsid w:val="006F7512"/>
    <w:rsid w:val="006F79EA"/>
    <w:rsid w:val="00702528"/>
    <w:rsid w:val="007032AD"/>
    <w:rsid w:val="00711389"/>
    <w:rsid w:val="00711FC2"/>
    <w:rsid w:val="00714A99"/>
    <w:rsid w:val="007157CE"/>
    <w:rsid w:val="007221BC"/>
    <w:rsid w:val="007270AD"/>
    <w:rsid w:val="00727547"/>
    <w:rsid w:val="00730485"/>
    <w:rsid w:val="00733A4C"/>
    <w:rsid w:val="0074074C"/>
    <w:rsid w:val="00742AE2"/>
    <w:rsid w:val="007468BC"/>
    <w:rsid w:val="00756103"/>
    <w:rsid w:val="007621A0"/>
    <w:rsid w:val="00763FBE"/>
    <w:rsid w:val="007733A9"/>
    <w:rsid w:val="0078292F"/>
    <w:rsid w:val="00785BED"/>
    <w:rsid w:val="00792BBE"/>
    <w:rsid w:val="0079399B"/>
    <w:rsid w:val="00794626"/>
    <w:rsid w:val="00795231"/>
    <w:rsid w:val="007A0276"/>
    <w:rsid w:val="007A632E"/>
    <w:rsid w:val="007B34CC"/>
    <w:rsid w:val="007D13FD"/>
    <w:rsid w:val="007D69C3"/>
    <w:rsid w:val="007E00EC"/>
    <w:rsid w:val="007E0B4C"/>
    <w:rsid w:val="007E2C05"/>
    <w:rsid w:val="007E2DB4"/>
    <w:rsid w:val="007E3C02"/>
    <w:rsid w:val="007E58A3"/>
    <w:rsid w:val="007E6348"/>
    <w:rsid w:val="007F4FAA"/>
    <w:rsid w:val="007F5D8A"/>
    <w:rsid w:val="007F7556"/>
    <w:rsid w:val="008000D5"/>
    <w:rsid w:val="008037CE"/>
    <w:rsid w:val="0081219F"/>
    <w:rsid w:val="00817A0B"/>
    <w:rsid w:val="00821E0A"/>
    <w:rsid w:val="00821F2B"/>
    <w:rsid w:val="00823558"/>
    <w:rsid w:val="00832906"/>
    <w:rsid w:val="00832E84"/>
    <w:rsid w:val="00833935"/>
    <w:rsid w:val="00835652"/>
    <w:rsid w:val="00835EC2"/>
    <w:rsid w:val="008402B8"/>
    <w:rsid w:val="00845863"/>
    <w:rsid w:val="00846B4A"/>
    <w:rsid w:val="00847638"/>
    <w:rsid w:val="00851A4E"/>
    <w:rsid w:val="00866F44"/>
    <w:rsid w:val="008672B3"/>
    <w:rsid w:val="0087619D"/>
    <w:rsid w:val="00883F1D"/>
    <w:rsid w:val="00884198"/>
    <w:rsid w:val="00884ACE"/>
    <w:rsid w:val="008A3028"/>
    <w:rsid w:val="008A334A"/>
    <w:rsid w:val="008A358F"/>
    <w:rsid w:val="008A429C"/>
    <w:rsid w:val="008B0002"/>
    <w:rsid w:val="008B2EBC"/>
    <w:rsid w:val="008E3429"/>
    <w:rsid w:val="008E3D39"/>
    <w:rsid w:val="008E4AF6"/>
    <w:rsid w:val="008E55D3"/>
    <w:rsid w:val="008E6F1F"/>
    <w:rsid w:val="008F37DC"/>
    <w:rsid w:val="008F38F3"/>
    <w:rsid w:val="00901701"/>
    <w:rsid w:val="00910B17"/>
    <w:rsid w:val="009123D4"/>
    <w:rsid w:val="00912A79"/>
    <w:rsid w:val="009150BF"/>
    <w:rsid w:val="0092140A"/>
    <w:rsid w:val="00922109"/>
    <w:rsid w:val="00925865"/>
    <w:rsid w:val="00926B5C"/>
    <w:rsid w:val="00927FC3"/>
    <w:rsid w:val="00934A4E"/>
    <w:rsid w:val="00936991"/>
    <w:rsid w:val="00936AF7"/>
    <w:rsid w:val="00952EAE"/>
    <w:rsid w:val="00954D9F"/>
    <w:rsid w:val="00956431"/>
    <w:rsid w:val="009578E0"/>
    <w:rsid w:val="009612E2"/>
    <w:rsid w:val="00962C28"/>
    <w:rsid w:val="009850A2"/>
    <w:rsid w:val="00991468"/>
    <w:rsid w:val="00991893"/>
    <w:rsid w:val="00991D7A"/>
    <w:rsid w:val="009929C5"/>
    <w:rsid w:val="009973C5"/>
    <w:rsid w:val="009A07E5"/>
    <w:rsid w:val="009A2F5D"/>
    <w:rsid w:val="009A728A"/>
    <w:rsid w:val="009A7C7A"/>
    <w:rsid w:val="009B089D"/>
    <w:rsid w:val="009B1C7C"/>
    <w:rsid w:val="009B2A8B"/>
    <w:rsid w:val="009B46AD"/>
    <w:rsid w:val="009C29D1"/>
    <w:rsid w:val="009C61F8"/>
    <w:rsid w:val="009C7D37"/>
    <w:rsid w:val="009D05A7"/>
    <w:rsid w:val="009D63F3"/>
    <w:rsid w:val="009E5463"/>
    <w:rsid w:val="009E786F"/>
    <w:rsid w:val="009F0D03"/>
    <w:rsid w:val="009F139E"/>
    <w:rsid w:val="009F233C"/>
    <w:rsid w:val="009F5B41"/>
    <w:rsid w:val="009F6E6F"/>
    <w:rsid w:val="00A0066F"/>
    <w:rsid w:val="00A05874"/>
    <w:rsid w:val="00A11FE0"/>
    <w:rsid w:val="00A13887"/>
    <w:rsid w:val="00A15232"/>
    <w:rsid w:val="00A2385B"/>
    <w:rsid w:val="00A23E3F"/>
    <w:rsid w:val="00A34670"/>
    <w:rsid w:val="00A35BA6"/>
    <w:rsid w:val="00A36E97"/>
    <w:rsid w:val="00A4126B"/>
    <w:rsid w:val="00A45565"/>
    <w:rsid w:val="00A50CDF"/>
    <w:rsid w:val="00A52BD7"/>
    <w:rsid w:val="00A53A52"/>
    <w:rsid w:val="00A61BCC"/>
    <w:rsid w:val="00A634B3"/>
    <w:rsid w:val="00A65059"/>
    <w:rsid w:val="00A651B4"/>
    <w:rsid w:val="00A674BD"/>
    <w:rsid w:val="00A71AAE"/>
    <w:rsid w:val="00A81534"/>
    <w:rsid w:val="00A81A38"/>
    <w:rsid w:val="00A84C22"/>
    <w:rsid w:val="00A84EA8"/>
    <w:rsid w:val="00A85E91"/>
    <w:rsid w:val="00A86EB4"/>
    <w:rsid w:val="00A95A0D"/>
    <w:rsid w:val="00AA354F"/>
    <w:rsid w:val="00AA5502"/>
    <w:rsid w:val="00AB11A6"/>
    <w:rsid w:val="00AC115C"/>
    <w:rsid w:val="00AC1BA7"/>
    <w:rsid w:val="00AC33D8"/>
    <w:rsid w:val="00AC6503"/>
    <w:rsid w:val="00AD486C"/>
    <w:rsid w:val="00AE1DA3"/>
    <w:rsid w:val="00AE20D1"/>
    <w:rsid w:val="00AE7859"/>
    <w:rsid w:val="00AE7CC7"/>
    <w:rsid w:val="00AF1199"/>
    <w:rsid w:val="00AF4584"/>
    <w:rsid w:val="00B002F2"/>
    <w:rsid w:val="00B05D5A"/>
    <w:rsid w:val="00B13ED3"/>
    <w:rsid w:val="00B13F98"/>
    <w:rsid w:val="00B2589E"/>
    <w:rsid w:val="00B25E44"/>
    <w:rsid w:val="00B26AA3"/>
    <w:rsid w:val="00B30667"/>
    <w:rsid w:val="00B31551"/>
    <w:rsid w:val="00B31678"/>
    <w:rsid w:val="00B40811"/>
    <w:rsid w:val="00B420E9"/>
    <w:rsid w:val="00B44186"/>
    <w:rsid w:val="00B44726"/>
    <w:rsid w:val="00B50340"/>
    <w:rsid w:val="00B566B1"/>
    <w:rsid w:val="00B653E3"/>
    <w:rsid w:val="00B658B8"/>
    <w:rsid w:val="00B760A8"/>
    <w:rsid w:val="00B820A9"/>
    <w:rsid w:val="00B82B93"/>
    <w:rsid w:val="00B83E37"/>
    <w:rsid w:val="00B91531"/>
    <w:rsid w:val="00B923EC"/>
    <w:rsid w:val="00B943B4"/>
    <w:rsid w:val="00B9487C"/>
    <w:rsid w:val="00B94FD8"/>
    <w:rsid w:val="00BA32CD"/>
    <w:rsid w:val="00BA340F"/>
    <w:rsid w:val="00BB25EC"/>
    <w:rsid w:val="00BB59E0"/>
    <w:rsid w:val="00BC2614"/>
    <w:rsid w:val="00BC4F36"/>
    <w:rsid w:val="00BC5C81"/>
    <w:rsid w:val="00BD78F9"/>
    <w:rsid w:val="00BE45F2"/>
    <w:rsid w:val="00BE4794"/>
    <w:rsid w:val="00BF35E9"/>
    <w:rsid w:val="00BF36B8"/>
    <w:rsid w:val="00BF711B"/>
    <w:rsid w:val="00C0024D"/>
    <w:rsid w:val="00C038F2"/>
    <w:rsid w:val="00C03AA5"/>
    <w:rsid w:val="00C0527F"/>
    <w:rsid w:val="00C052A2"/>
    <w:rsid w:val="00C06322"/>
    <w:rsid w:val="00C07E73"/>
    <w:rsid w:val="00C10888"/>
    <w:rsid w:val="00C230BF"/>
    <w:rsid w:val="00C23506"/>
    <w:rsid w:val="00C2486A"/>
    <w:rsid w:val="00C31BEE"/>
    <w:rsid w:val="00C36C99"/>
    <w:rsid w:val="00C44D50"/>
    <w:rsid w:val="00C47770"/>
    <w:rsid w:val="00C50083"/>
    <w:rsid w:val="00C51696"/>
    <w:rsid w:val="00C70B68"/>
    <w:rsid w:val="00C70D7D"/>
    <w:rsid w:val="00C73F10"/>
    <w:rsid w:val="00C80834"/>
    <w:rsid w:val="00C85C8D"/>
    <w:rsid w:val="00C91100"/>
    <w:rsid w:val="00C95315"/>
    <w:rsid w:val="00CA63EE"/>
    <w:rsid w:val="00CB1393"/>
    <w:rsid w:val="00CB4097"/>
    <w:rsid w:val="00CB7FB1"/>
    <w:rsid w:val="00CC1721"/>
    <w:rsid w:val="00CC200E"/>
    <w:rsid w:val="00CD492C"/>
    <w:rsid w:val="00CE1469"/>
    <w:rsid w:val="00CE5B91"/>
    <w:rsid w:val="00CE64A0"/>
    <w:rsid w:val="00CE7A1C"/>
    <w:rsid w:val="00CF44B4"/>
    <w:rsid w:val="00CF7563"/>
    <w:rsid w:val="00CF79F3"/>
    <w:rsid w:val="00D025EE"/>
    <w:rsid w:val="00D04082"/>
    <w:rsid w:val="00D1305A"/>
    <w:rsid w:val="00D23071"/>
    <w:rsid w:val="00D253C3"/>
    <w:rsid w:val="00D30970"/>
    <w:rsid w:val="00D426C1"/>
    <w:rsid w:val="00D43A2A"/>
    <w:rsid w:val="00D4419C"/>
    <w:rsid w:val="00D46835"/>
    <w:rsid w:val="00D519D8"/>
    <w:rsid w:val="00D557FC"/>
    <w:rsid w:val="00D64655"/>
    <w:rsid w:val="00D6482E"/>
    <w:rsid w:val="00D67B9D"/>
    <w:rsid w:val="00D7242D"/>
    <w:rsid w:val="00D75D6D"/>
    <w:rsid w:val="00D76B9B"/>
    <w:rsid w:val="00D85CCE"/>
    <w:rsid w:val="00D86E55"/>
    <w:rsid w:val="00D912A8"/>
    <w:rsid w:val="00D95DF1"/>
    <w:rsid w:val="00D96B14"/>
    <w:rsid w:val="00DA24E8"/>
    <w:rsid w:val="00DA3BD7"/>
    <w:rsid w:val="00DA74A7"/>
    <w:rsid w:val="00DB16A4"/>
    <w:rsid w:val="00DC05D7"/>
    <w:rsid w:val="00DC1FF8"/>
    <w:rsid w:val="00DD584D"/>
    <w:rsid w:val="00DD5E42"/>
    <w:rsid w:val="00DE455F"/>
    <w:rsid w:val="00E037B2"/>
    <w:rsid w:val="00E13AA4"/>
    <w:rsid w:val="00E14C73"/>
    <w:rsid w:val="00E23BD2"/>
    <w:rsid w:val="00E257B7"/>
    <w:rsid w:val="00E26400"/>
    <w:rsid w:val="00E3513A"/>
    <w:rsid w:val="00E364C9"/>
    <w:rsid w:val="00E37A25"/>
    <w:rsid w:val="00E40555"/>
    <w:rsid w:val="00E4179B"/>
    <w:rsid w:val="00E432D1"/>
    <w:rsid w:val="00E45F0C"/>
    <w:rsid w:val="00E50588"/>
    <w:rsid w:val="00E519C2"/>
    <w:rsid w:val="00E540BB"/>
    <w:rsid w:val="00E5538C"/>
    <w:rsid w:val="00E5570C"/>
    <w:rsid w:val="00E67E60"/>
    <w:rsid w:val="00E73399"/>
    <w:rsid w:val="00E75902"/>
    <w:rsid w:val="00E76136"/>
    <w:rsid w:val="00E76AD8"/>
    <w:rsid w:val="00E80A9F"/>
    <w:rsid w:val="00E81F52"/>
    <w:rsid w:val="00E9133D"/>
    <w:rsid w:val="00EA4F5E"/>
    <w:rsid w:val="00EA5380"/>
    <w:rsid w:val="00EA72E5"/>
    <w:rsid w:val="00EB267B"/>
    <w:rsid w:val="00EB4162"/>
    <w:rsid w:val="00EB4C23"/>
    <w:rsid w:val="00EB5686"/>
    <w:rsid w:val="00ED156D"/>
    <w:rsid w:val="00ED16AF"/>
    <w:rsid w:val="00ED3552"/>
    <w:rsid w:val="00ED4366"/>
    <w:rsid w:val="00ED4960"/>
    <w:rsid w:val="00ED5B4A"/>
    <w:rsid w:val="00EE1F9C"/>
    <w:rsid w:val="00EE4BD4"/>
    <w:rsid w:val="00EF202D"/>
    <w:rsid w:val="00EF2695"/>
    <w:rsid w:val="00F0081E"/>
    <w:rsid w:val="00F0409B"/>
    <w:rsid w:val="00F048FB"/>
    <w:rsid w:val="00F118AF"/>
    <w:rsid w:val="00F13A07"/>
    <w:rsid w:val="00F223D5"/>
    <w:rsid w:val="00F25429"/>
    <w:rsid w:val="00F2719E"/>
    <w:rsid w:val="00F33CE7"/>
    <w:rsid w:val="00F34DC4"/>
    <w:rsid w:val="00F37940"/>
    <w:rsid w:val="00F44328"/>
    <w:rsid w:val="00F54646"/>
    <w:rsid w:val="00F575BA"/>
    <w:rsid w:val="00F61564"/>
    <w:rsid w:val="00F65EF5"/>
    <w:rsid w:val="00F66675"/>
    <w:rsid w:val="00F73A44"/>
    <w:rsid w:val="00F75580"/>
    <w:rsid w:val="00F75A80"/>
    <w:rsid w:val="00F76C8A"/>
    <w:rsid w:val="00F7711F"/>
    <w:rsid w:val="00F82FE5"/>
    <w:rsid w:val="00F84E10"/>
    <w:rsid w:val="00F97C21"/>
    <w:rsid w:val="00FA229B"/>
    <w:rsid w:val="00FB5303"/>
    <w:rsid w:val="00FB7788"/>
    <w:rsid w:val="00FC50AE"/>
    <w:rsid w:val="00FD17D9"/>
    <w:rsid w:val="00FE3122"/>
    <w:rsid w:val="00FF070A"/>
    <w:rsid w:val="00FF3272"/>
    <w:rsid w:val="00FF71F4"/>
    <w:rsid w:val="00FF74B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uiPriority="0"/>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66F44"/>
    <w:pPr>
      <w:spacing w:after="200" w:line="276" w:lineRule="auto"/>
    </w:pPr>
    <w:rPr>
      <w:sz w:val="22"/>
      <w:szCs w:val="22"/>
      <w:lang w:eastAsia="en-US"/>
    </w:rPr>
  </w:style>
  <w:style w:type="paragraph" w:styleId="1">
    <w:name w:val="heading 1"/>
    <w:basedOn w:val="a0"/>
    <w:next w:val="a0"/>
    <w:link w:val="10"/>
    <w:qFormat/>
    <w:locked/>
    <w:rsid w:val="000915E5"/>
    <w:pPr>
      <w:keepNext/>
      <w:keepLines/>
      <w:widowControl w:val="0"/>
      <w:tabs>
        <w:tab w:val="num" w:pos="720"/>
      </w:tabs>
      <w:suppressAutoHyphens/>
      <w:spacing w:before="480" w:after="0" w:line="240" w:lineRule="auto"/>
      <w:ind w:left="720" w:hanging="360"/>
      <w:outlineLvl w:val="0"/>
    </w:pPr>
    <w:rPr>
      <w:rFonts w:ascii="Cambria" w:eastAsia="Times New Roman" w:hAnsi="Cambria" w:cs="Calibri"/>
      <w:b/>
      <w:bCs/>
      <w:color w:val="365F91"/>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rsid w:val="00BE45F2"/>
    <w:pPr>
      <w:tabs>
        <w:tab w:val="center" w:pos="4677"/>
        <w:tab w:val="right" w:pos="9355"/>
      </w:tabs>
      <w:spacing w:after="0" w:line="240" w:lineRule="auto"/>
    </w:pPr>
  </w:style>
  <w:style w:type="character" w:customStyle="1" w:styleId="a5">
    <w:name w:val="Верхний колонтитул Знак"/>
    <w:link w:val="a4"/>
    <w:uiPriority w:val="99"/>
    <w:locked/>
    <w:rsid w:val="00BE45F2"/>
    <w:rPr>
      <w:rFonts w:cs="Times New Roman"/>
    </w:rPr>
  </w:style>
  <w:style w:type="paragraph" w:styleId="a6">
    <w:name w:val="footer"/>
    <w:basedOn w:val="a0"/>
    <w:link w:val="a7"/>
    <w:uiPriority w:val="99"/>
    <w:rsid w:val="00BE45F2"/>
    <w:pPr>
      <w:tabs>
        <w:tab w:val="center" w:pos="4677"/>
        <w:tab w:val="right" w:pos="9355"/>
      </w:tabs>
      <w:spacing w:after="0" w:line="240" w:lineRule="auto"/>
    </w:pPr>
  </w:style>
  <w:style w:type="character" w:customStyle="1" w:styleId="a7">
    <w:name w:val="Нижний колонтитул Знак"/>
    <w:link w:val="a6"/>
    <w:uiPriority w:val="99"/>
    <w:locked/>
    <w:rsid w:val="00BE45F2"/>
    <w:rPr>
      <w:rFonts w:cs="Times New Roman"/>
    </w:rPr>
  </w:style>
  <w:style w:type="table" w:styleId="a8">
    <w:name w:val="Table Grid"/>
    <w:basedOn w:val="a2"/>
    <w:uiPriority w:val="39"/>
    <w:rsid w:val="00BE45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0"/>
    <w:qFormat/>
    <w:rsid w:val="00394EC9"/>
    <w:pPr>
      <w:spacing w:after="160" w:line="259" w:lineRule="auto"/>
      <w:ind w:left="720"/>
      <w:contextualSpacing/>
    </w:pPr>
  </w:style>
  <w:style w:type="paragraph" w:customStyle="1" w:styleId="Default">
    <w:name w:val="Default"/>
    <w:rsid w:val="00B26AA3"/>
    <w:pPr>
      <w:autoSpaceDE w:val="0"/>
      <w:autoSpaceDN w:val="0"/>
      <w:adjustRightInd w:val="0"/>
    </w:pPr>
    <w:rPr>
      <w:rFonts w:ascii="Times New Roman" w:hAnsi="Times New Roman"/>
      <w:color w:val="000000"/>
      <w:sz w:val="24"/>
      <w:szCs w:val="24"/>
    </w:rPr>
  </w:style>
  <w:style w:type="character" w:customStyle="1" w:styleId="11">
    <w:name w:val="Заголовок №1_"/>
    <w:link w:val="12"/>
    <w:uiPriority w:val="99"/>
    <w:locked/>
    <w:rsid w:val="003E03FD"/>
    <w:rPr>
      <w:rFonts w:ascii="Times New Roman" w:hAnsi="Times New Roman"/>
      <w:b/>
      <w:bCs/>
      <w:sz w:val="26"/>
      <w:szCs w:val="26"/>
      <w:shd w:val="clear" w:color="auto" w:fill="FFFFFF"/>
    </w:rPr>
  </w:style>
  <w:style w:type="paragraph" w:customStyle="1" w:styleId="12">
    <w:name w:val="Заголовок №1"/>
    <w:basedOn w:val="a0"/>
    <w:link w:val="11"/>
    <w:uiPriority w:val="99"/>
    <w:rsid w:val="003E03FD"/>
    <w:pPr>
      <w:widowControl w:val="0"/>
      <w:shd w:val="clear" w:color="auto" w:fill="FFFFFF"/>
      <w:spacing w:after="0" w:line="240" w:lineRule="atLeast"/>
      <w:jc w:val="both"/>
      <w:outlineLvl w:val="0"/>
    </w:pPr>
    <w:rPr>
      <w:rFonts w:ascii="Times New Roman" w:hAnsi="Times New Roman"/>
      <w:b/>
      <w:bCs/>
      <w:sz w:val="26"/>
      <w:szCs w:val="26"/>
      <w:lang w:eastAsia="ru-RU"/>
    </w:rPr>
  </w:style>
  <w:style w:type="paragraph" w:styleId="aa">
    <w:name w:val="Normal (Web)"/>
    <w:aliases w:val="Обычный (Web),Обычный (Web)1"/>
    <w:basedOn w:val="a0"/>
    <w:link w:val="ab"/>
    <w:uiPriority w:val="99"/>
    <w:unhideWhenUsed/>
    <w:rsid w:val="009578E0"/>
    <w:pPr>
      <w:spacing w:before="100" w:beforeAutospacing="1" w:after="100" w:afterAutospacing="1" w:line="240" w:lineRule="auto"/>
    </w:pPr>
    <w:rPr>
      <w:rFonts w:ascii="Times New Roman" w:eastAsia="Times New Roman" w:hAnsi="Times New Roman"/>
      <w:sz w:val="24"/>
      <w:szCs w:val="24"/>
    </w:rPr>
  </w:style>
  <w:style w:type="paragraph" w:customStyle="1" w:styleId="conscell">
    <w:name w:val="conscell"/>
    <w:basedOn w:val="a0"/>
    <w:rsid w:val="009578E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1"/>
    <w:rsid w:val="009578E0"/>
  </w:style>
  <w:style w:type="paragraph" w:styleId="ac">
    <w:name w:val="Balloon Text"/>
    <w:basedOn w:val="a0"/>
    <w:link w:val="ad"/>
    <w:uiPriority w:val="99"/>
    <w:semiHidden/>
    <w:unhideWhenUsed/>
    <w:rsid w:val="009578E0"/>
    <w:pPr>
      <w:spacing w:after="0" w:line="240" w:lineRule="auto"/>
    </w:pPr>
    <w:rPr>
      <w:rFonts w:ascii="Segoe UI" w:hAnsi="Segoe UI" w:cs="Segoe UI"/>
      <w:sz w:val="18"/>
      <w:szCs w:val="18"/>
    </w:rPr>
  </w:style>
  <w:style w:type="character" w:customStyle="1" w:styleId="ad">
    <w:name w:val="Текст выноски Знак"/>
    <w:link w:val="ac"/>
    <w:uiPriority w:val="99"/>
    <w:semiHidden/>
    <w:rsid w:val="009578E0"/>
    <w:rPr>
      <w:rFonts w:ascii="Segoe UI" w:eastAsia="Calibri" w:hAnsi="Segoe UI" w:cs="Segoe UI"/>
      <w:sz w:val="18"/>
      <w:szCs w:val="18"/>
      <w:lang w:eastAsia="en-US"/>
    </w:rPr>
  </w:style>
  <w:style w:type="character" w:styleId="ae">
    <w:name w:val="Hyperlink"/>
    <w:uiPriority w:val="99"/>
    <w:semiHidden/>
    <w:unhideWhenUsed/>
    <w:rsid w:val="009578E0"/>
    <w:rPr>
      <w:color w:val="0000FF"/>
      <w:u w:val="single"/>
    </w:rPr>
  </w:style>
  <w:style w:type="table" w:customStyle="1" w:styleId="13">
    <w:name w:val="Сетка таблицы1"/>
    <w:basedOn w:val="a2"/>
    <w:next w:val="a8"/>
    <w:rsid w:val="009578E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Текст"/>
    <w:basedOn w:val="a0"/>
    <w:link w:val="00"/>
    <w:qFormat/>
    <w:rsid w:val="009578E0"/>
    <w:pPr>
      <w:widowControl w:val="0"/>
      <w:spacing w:after="240" w:line="360" w:lineRule="auto"/>
      <w:ind w:left="1418"/>
      <w:jc w:val="both"/>
    </w:pPr>
    <w:rPr>
      <w:rFonts w:ascii="Arial" w:eastAsia="Times New Roman" w:hAnsi="Arial"/>
      <w:sz w:val="24"/>
      <w:szCs w:val="28"/>
    </w:rPr>
  </w:style>
  <w:style w:type="character" w:customStyle="1" w:styleId="00">
    <w:name w:val="0.Текст Знак"/>
    <w:link w:val="0"/>
    <w:rsid w:val="009578E0"/>
    <w:rPr>
      <w:rFonts w:ascii="Arial" w:eastAsia="Times New Roman" w:hAnsi="Arial"/>
      <w:sz w:val="24"/>
      <w:szCs w:val="28"/>
    </w:rPr>
  </w:style>
  <w:style w:type="paragraph" w:customStyle="1" w:styleId="a">
    <w:name w:val="Перечис"/>
    <w:basedOn w:val="0"/>
    <w:rsid w:val="009578E0"/>
    <w:pPr>
      <w:numPr>
        <w:numId w:val="8"/>
      </w:numPr>
      <w:spacing w:after="120"/>
      <w:ind w:left="2138"/>
    </w:pPr>
  </w:style>
  <w:style w:type="paragraph" w:customStyle="1" w:styleId="-">
    <w:name w:val="- Перечислеие"/>
    <w:basedOn w:val="a"/>
    <w:link w:val="-0"/>
    <w:qFormat/>
    <w:rsid w:val="009578E0"/>
    <w:pPr>
      <w:ind w:left="1418" w:hanging="709"/>
    </w:pPr>
  </w:style>
  <w:style w:type="character" w:customStyle="1" w:styleId="-0">
    <w:name w:val="- Перечислеие Знак"/>
    <w:link w:val="-"/>
    <w:rsid w:val="009578E0"/>
    <w:rPr>
      <w:rFonts w:ascii="Arial" w:eastAsia="Times New Roman" w:hAnsi="Arial"/>
      <w:sz w:val="24"/>
      <w:szCs w:val="28"/>
    </w:rPr>
  </w:style>
  <w:style w:type="numbering" w:customStyle="1" w:styleId="14">
    <w:name w:val="Нет списка1"/>
    <w:next w:val="a3"/>
    <w:uiPriority w:val="99"/>
    <w:semiHidden/>
    <w:unhideWhenUsed/>
    <w:rsid w:val="009578E0"/>
  </w:style>
  <w:style w:type="numbering" w:customStyle="1" w:styleId="110">
    <w:name w:val="Нет списка11"/>
    <w:next w:val="a3"/>
    <w:uiPriority w:val="99"/>
    <w:semiHidden/>
    <w:unhideWhenUsed/>
    <w:rsid w:val="009578E0"/>
  </w:style>
  <w:style w:type="table" w:customStyle="1" w:styleId="2">
    <w:name w:val="Сетка таблицы2"/>
    <w:basedOn w:val="a2"/>
    <w:next w:val="a8"/>
    <w:uiPriority w:val="59"/>
    <w:rsid w:val="009578E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
    <w:name w:val="Знак"/>
    <w:basedOn w:val="a0"/>
    <w:rsid w:val="009578E0"/>
    <w:pPr>
      <w:spacing w:after="160" w:line="240" w:lineRule="exact"/>
      <w:jc w:val="both"/>
    </w:pPr>
    <w:rPr>
      <w:rFonts w:ascii="Times New Roman" w:eastAsia="Times New Roman" w:hAnsi="Times New Roman"/>
      <w:sz w:val="24"/>
      <w:szCs w:val="24"/>
      <w:lang w:val="en-US"/>
    </w:rPr>
  </w:style>
  <w:style w:type="paragraph" w:styleId="af0">
    <w:name w:val="Body Text"/>
    <w:basedOn w:val="a0"/>
    <w:link w:val="af1"/>
    <w:uiPriority w:val="99"/>
    <w:unhideWhenUsed/>
    <w:rsid w:val="009578E0"/>
    <w:pPr>
      <w:spacing w:after="120" w:line="259" w:lineRule="auto"/>
    </w:pPr>
  </w:style>
  <w:style w:type="character" w:customStyle="1" w:styleId="af1">
    <w:name w:val="Основной текст Знак"/>
    <w:link w:val="af0"/>
    <w:uiPriority w:val="99"/>
    <w:rsid w:val="009578E0"/>
    <w:rPr>
      <w:rFonts w:ascii="Calibri" w:eastAsia="Calibri" w:hAnsi="Calibri" w:cs="Times New Roman"/>
      <w:sz w:val="22"/>
      <w:szCs w:val="22"/>
      <w:lang w:eastAsia="en-US"/>
    </w:rPr>
  </w:style>
  <w:style w:type="character" w:customStyle="1" w:styleId="ab">
    <w:name w:val="Обычный (веб) Знак"/>
    <w:aliases w:val="Обычный (Web) Знак,Обычный (Web)1 Знак"/>
    <w:link w:val="aa"/>
    <w:uiPriority w:val="99"/>
    <w:locked/>
    <w:rsid w:val="009578E0"/>
    <w:rPr>
      <w:rFonts w:ascii="Times New Roman" w:eastAsia="Times New Roman" w:hAnsi="Times New Roman"/>
      <w:sz w:val="24"/>
      <w:szCs w:val="24"/>
    </w:rPr>
  </w:style>
  <w:style w:type="paragraph" w:customStyle="1" w:styleId="formattext">
    <w:name w:val="formattext"/>
    <w:basedOn w:val="a0"/>
    <w:rsid w:val="009578E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2">
    <w:name w:val="Содержимое таблицы"/>
    <w:basedOn w:val="a0"/>
    <w:rsid w:val="009578E0"/>
    <w:pPr>
      <w:suppressLineNumbers/>
      <w:suppressAutoHyphens/>
      <w:spacing w:after="0" w:line="240" w:lineRule="auto"/>
    </w:pPr>
    <w:rPr>
      <w:rFonts w:ascii="Times New Roman" w:eastAsia="Times New Roman" w:hAnsi="Times New Roman"/>
      <w:sz w:val="24"/>
      <w:szCs w:val="24"/>
      <w:lang w:eastAsia="ar-SA"/>
    </w:rPr>
  </w:style>
  <w:style w:type="paragraph" w:styleId="af3">
    <w:name w:val="No Spacing"/>
    <w:uiPriority w:val="1"/>
    <w:qFormat/>
    <w:rsid w:val="009578E0"/>
    <w:rPr>
      <w:sz w:val="22"/>
      <w:szCs w:val="22"/>
      <w:lang w:eastAsia="en-US"/>
    </w:rPr>
  </w:style>
  <w:style w:type="character" w:styleId="af4">
    <w:name w:val="Placeholder Text"/>
    <w:uiPriority w:val="99"/>
    <w:semiHidden/>
    <w:rsid w:val="009578E0"/>
    <w:rPr>
      <w:color w:val="808080"/>
    </w:rPr>
  </w:style>
  <w:style w:type="table" w:customStyle="1" w:styleId="TableGrid">
    <w:name w:val="TableGrid"/>
    <w:rsid w:val="009578E0"/>
    <w:rPr>
      <w:rFonts w:eastAsia="Times New Roman"/>
      <w:sz w:val="22"/>
      <w:szCs w:val="22"/>
    </w:rPr>
    <w:tblPr>
      <w:tblCellMar>
        <w:top w:w="0" w:type="dxa"/>
        <w:left w:w="0" w:type="dxa"/>
        <w:bottom w:w="0" w:type="dxa"/>
        <w:right w:w="0" w:type="dxa"/>
      </w:tblCellMar>
    </w:tblPr>
  </w:style>
  <w:style w:type="paragraph" w:styleId="af5">
    <w:name w:val="Body Text Indent"/>
    <w:basedOn w:val="a0"/>
    <w:link w:val="af6"/>
    <w:uiPriority w:val="99"/>
    <w:semiHidden/>
    <w:unhideWhenUsed/>
    <w:rsid w:val="009578E0"/>
    <w:pPr>
      <w:spacing w:after="120" w:line="259" w:lineRule="auto"/>
      <w:ind w:left="283"/>
    </w:pPr>
  </w:style>
  <w:style w:type="character" w:customStyle="1" w:styleId="af6">
    <w:name w:val="Основной текст с отступом Знак"/>
    <w:link w:val="af5"/>
    <w:uiPriority w:val="99"/>
    <w:semiHidden/>
    <w:rsid w:val="009578E0"/>
    <w:rPr>
      <w:rFonts w:ascii="Calibri" w:eastAsia="Calibri" w:hAnsi="Calibri" w:cs="Times New Roman"/>
      <w:sz w:val="22"/>
      <w:szCs w:val="22"/>
      <w:lang w:eastAsia="en-US"/>
    </w:rPr>
  </w:style>
  <w:style w:type="table" w:customStyle="1" w:styleId="TableGrid1">
    <w:name w:val="TableGrid1"/>
    <w:rsid w:val="009578E0"/>
    <w:rPr>
      <w:rFonts w:eastAsia="Times New Roman"/>
      <w:sz w:val="22"/>
      <w:szCs w:val="22"/>
    </w:rPr>
    <w:tblPr>
      <w:tblCellMar>
        <w:top w:w="0" w:type="dxa"/>
        <w:left w:w="0" w:type="dxa"/>
        <w:bottom w:w="0" w:type="dxa"/>
        <w:right w:w="0" w:type="dxa"/>
      </w:tblCellMar>
    </w:tblPr>
  </w:style>
  <w:style w:type="character" w:customStyle="1" w:styleId="20">
    <w:name w:val="Основной шрифт абзаца2"/>
    <w:rsid w:val="00C23506"/>
  </w:style>
  <w:style w:type="paragraph" w:customStyle="1" w:styleId="ConsPlusTitle">
    <w:name w:val="ConsPlusTitle"/>
    <w:rsid w:val="00C23506"/>
    <w:pPr>
      <w:widowControl w:val="0"/>
      <w:suppressAutoHyphens/>
      <w:autoSpaceDE w:val="0"/>
    </w:pPr>
    <w:rPr>
      <w:rFonts w:ascii="Arial" w:eastAsia="Arial" w:hAnsi="Arial" w:cs="Arial"/>
      <w:b/>
      <w:bCs/>
      <w:lang w:eastAsia="ar-SA"/>
    </w:rPr>
  </w:style>
  <w:style w:type="character" w:customStyle="1" w:styleId="10">
    <w:name w:val="Заголовок 1 Знак"/>
    <w:link w:val="1"/>
    <w:rsid w:val="000915E5"/>
    <w:rPr>
      <w:rFonts w:ascii="Cambria" w:eastAsia="Times New Roman" w:hAnsi="Cambria" w:cs="Calibri"/>
      <w:b/>
      <w:bCs/>
      <w:color w:val="365F91"/>
      <w:sz w:val="28"/>
      <w:szCs w:val="28"/>
      <w:lang w:eastAsia="ar-SA"/>
    </w:rPr>
  </w:style>
  <w:style w:type="paragraph" w:styleId="HTML">
    <w:name w:val="HTML Preformatted"/>
    <w:basedOn w:val="a0"/>
    <w:link w:val="HTML0"/>
    <w:rsid w:val="00091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alibri"/>
      <w:sz w:val="20"/>
      <w:szCs w:val="20"/>
      <w:lang w:eastAsia="ar-SA"/>
    </w:rPr>
  </w:style>
  <w:style w:type="character" w:customStyle="1" w:styleId="HTML0">
    <w:name w:val="Стандартный HTML Знак"/>
    <w:link w:val="HTML"/>
    <w:rsid w:val="000915E5"/>
    <w:rPr>
      <w:rFonts w:ascii="Courier New" w:eastAsia="Courier New" w:hAnsi="Courier New" w:cs="Calibri"/>
      <w:lang w:eastAsia="ar-SA"/>
    </w:rPr>
  </w:style>
  <w:style w:type="paragraph" w:styleId="af7">
    <w:name w:val="TOC Heading"/>
    <w:basedOn w:val="1"/>
    <w:next w:val="a0"/>
    <w:uiPriority w:val="39"/>
    <w:semiHidden/>
    <w:unhideWhenUsed/>
    <w:qFormat/>
    <w:rsid w:val="003417A4"/>
    <w:pPr>
      <w:widowControl/>
      <w:tabs>
        <w:tab w:val="clear" w:pos="720"/>
      </w:tabs>
      <w:suppressAutoHyphens w:val="0"/>
      <w:spacing w:line="276" w:lineRule="auto"/>
      <w:ind w:left="0" w:firstLine="0"/>
      <w:outlineLvl w:val="9"/>
    </w:pPr>
    <w:rPr>
      <w:rFonts w:cs="Times New Roman"/>
      <w:lang w:eastAsia="en-US"/>
    </w:rPr>
  </w:style>
  <w:style w:type="paragraph" w:styleId="21">
    <w:name w:val="toc 2"/>
    <w:basedOn w:val="a0"/>
    <w:next w:val="a0"/>
    <w:autoRedefine/>
    <w:uiPriority w:val="39"/>
    <w:unhideWhenUsed/>
    <w:qFormat/>
    <w:locked/>
    <w:rsid w:val="003417A4"/>
    <w:pPr>
      <w:spacing w:after="100"/>
      <w:ind w:left="220"/>
    </w:pPr>
    <w:rPr>
      <w:rFonts w:eastAsia="Times New Roman"/>
    </w:rPr>
  </w:style>
  <w:style w:type="paragraph" w:styleId="15">
    <w:name w:val="toc 1"/>
    <w:basedOn w:val="a0"/>
    <w:next w:val="a0"/>
    <w:autoRedefine/>
    <w:uiPriority w:val="39"/>
    <w:unhideWhenUsed/>
    <w:qFormat/>
    <w:locked/>
    <w:rsid w:val="00677140"/>
    <w:pPr>
      <w:tabs>
        <w:tab w:val="right" w:leader="dot" w:pos="10483"/>
      </w:tabs>
      <w:spacing w:after="100"/>
    </w:pPr>
    <w:rPr>
      <w:rFonts w:ascii="Times New Roman" w:eastAsia="Times New Roman" w:hAnsi="Times New Roman"/>
      <w:bCs/>
      <w:color w:val="000000"/>
      <w:sz w:val="28"/>
      <w:szCs w:val="28"/>
      <w:lang w:eastAsia="ar-SA"/>
    </w:rPr>
  </w:style>
  <w:style w:type="paragraph" w:styleId="3">
    <w:name w:val="toc 3"/>
    <w:basedOn w:val="a0"/>
    <w:next w:val="a0"/>
    <w:autoRedefine/>
    <w:uiPriority w:val="39"/>
    <w:unhideWhenUsed/>
    <w:qFormat/>
    <w:locked/>
    <w:rsid w:val="003417A4"/>
    <w:pPr>
      <w:spacing w:after="100"/>
      <w:ind w:left="440"/>
    </w:pPr>
    <w:rPr>
      <w:rFonts w:eastAsia="Times New Roman"/>
    </w:rPr>
  </w:style>
  <w:style w:type="paragraph" w:customStyle="1" w:styleId="Standard">
    <w:name w:val="Standard"/>
    <w:rsid w:val="00B82B93"/>
    <w:pPr>
      <w:suppressAutoHyphens/>
      <w:autoSpaceDN w:val="0"/>
      <w:spacing w:after="200" w:line="276" w:lineRule="auto"/>
      <w:textAlignment w:val="baseline"/>
    </w:pPr>
    <w:rPr>
      <w:rFonts w:ascii="Times New Roman" w:eastAsia="SimSun" w:hAnsi="Times New Roman" w:cs="Mangal"/>
      <w:color w:val="000000"/>
      <w:kern w:val="3"/>
      <w:sz w:val="24"/>
      <w:szCs w:val="24"/>
      <w:lang w:eastAsia="en-US" w:bidi="hi-IN"/>
    </w:rPr>
  </w:style>
  <w:style w:type="character" w:customStyle="1" w:styleId="af8">
    <w:name w:val="Ариал Знак"/>
    <w:link w:val="af9"/>
    <w:locked/>
    <w:rsid w:val="00B566B1"/>
    <w:rPr>
      <w:rFonts w:ascii="Arial" w:hAnsi="Arial" w:cs="Arial"/>
      <w:sz w:val="24"/>
      <w:szCs w:val="24"/>
    </w:rPr>
  </w:style>
  <w:style w:type="paragraph" w:customStyle="1" w:styleId="af9">
    <w:name w:val="Ариал"/>
    <w:basedOn w:val="a0"/>
    <w:link w:val="af8"/>
    <w:qFormat/>
    <w:rsid w:val="00B566B1"/>
    <w:pPr>
      <w:spacing w:after="0" w:line="240" w:lineRule="auto"/>
      <w:ind w:right="141"/>
      <w:jc w:val="both"/>
    </w:pPr>
    <w:rPr>
      <w:rFonts w:ascii="Arial" w:hAnsi="Arial"/>
      <w:sz w:val="24"/>
      <w:szCs w:val="24"/>
    </w:rPr>
  </w:style>
  <w:style w:type="paragraph" w:customStyle="1" w:styleId="16">
    <w:name w:val="Красная строка1"/>
    <w:basedOn w:val="af0"/>
    <w:rsid w:val="00EB4162"/>
    <w:pPr>
      <w:suppressAutoHyphens/>
      <w:spacing w:line="240" w:lineRule="auto"/>
      <w:ind w:firstLine="210"/>
    </w:pPr>
    <w:rPr>
      <w:rFonts w:ascii="Times New Roman" w:eastAsia="Times New Roman" w:hAnsi="Times New Roman"/>
      <w:sz w:val="20"/>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Preformatted" w:uiPriority="0"/>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66F44"/>
    <w:pPr>
      <w:spacing w:after="200" w:line="276" w:lineRule="auto"/>
    </w:pPr>
    <w:rPr>
      <w:sz w:val="22"/>
      <w:szCs w:val="22"/>
      <w:lang w:eastAsia="en-US"/>
    </w:rPr>
  </w:style>
  <w:style w:type="paragraph" w:styleId="1">
    <w:name w:val="heading 1"/>
    <w:basedOn w:val="a0"/>
    <w:next w:val="a0"/>
    <w:link w:val="10"/>
    <w:qFormat/>
    <w:locked/>
    <w:rsid w:val="000915E5"/>
    <w:pPr>
      <w:keepNext/>
      <w:keepLines/>
      <w:widowControl w:val="0"/>
      <w:tabs>
        <w:tab w:val="num" w:pos="720"/>
      </w:tabs>
      <w:suppressAutoHyphens/>
      <w:spacing w:before="480" w:after="0" w:line="240" w:lineRule="auto"/>
      <w:ind w:left="720" w:hanging="360"/>
      <w:outlineLvl w:val="0"/>
    </w:pPr>
    <w:rPr>
      <w:rFonts w:ascii="Cambria" w:eastAsia="Times New Roman" w:hAnsi="Cambria" w:cs="Calibri"/>
      <w:b/>
      <w:bCs/>
      <w:color w:val="365F91"/>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rsid w:val="00BE45F2"/>
    <w:pPr>
      <w:tabs>
        <w:tab w:val="center" w:pos="4677"/>
        <w:tab w:val="right" w:pos="9355"/>
      </w:tabs>
      <w:spacing w:after="0" w:line="240" w:lineRule="auto"/>
    </w:pPr>
  </w:style>
  <w:style w:type="character" w:customStyle="1" w:styleId="a5">
    <w:name w:val="Верхний колонтитул Знак"/>
    <w:link w:val="a4"/>
    <w:uiPriority w:val="99"/>
    <w:locked/>
    <w:rsid w:val="00BE45F2"/>
    <w:rPr>
      <w:rFonts w:cs="Times New Roman"/>
    </w:rPr>
  </w:style>
  <w:style w:type="paragraph" w:styleId="a6">
    <w:name w:val="footer"/>
    <w:basedOn w:val="a0"/>
    <w:link w:val="a7"/>
    <w:uiPriority w:val="99"/>
    <w:rsid w:val="00BE45F2"/>
    <w:pPr>
      <w:tabs>
        <w:tab w:val="center" w:pos="4677"/>
        <w:tab w:val="right" w:pos="9355"/>
      </w:tabs>
      <w:spacing w:after="0" w:line="240" w:lineRule="auto"/>
    </w:pPr>
  </w:style>
  <w:style w:type="character" w:customStyle="1" w:styleId="a7">
    <w:name w:val="Нижний колонтитул Знак"/>
    <w:link w:val="a6"/>
    <w:uiPriority w:val="99"/>
    <w:locked/>
    <w:rsid w:val="00BE45F2"/>
    <w:rPr>
      <w:rFonts w:cs="Times New Roman"/>
    </w:rPr>
  </w:style>
  <w:style w:type="table" w:styleId="a8">
    <w:name w:val="Table Grid"/>
    <w:basedOn w:val="a2"/>
    <w:uiPriority w:val="39"/>
    <w:rsid w:val="00BE45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0"/>
    <w:qFormat/>
    <w:rsid w:val="00394EC9"/>
    <w:pPr>
      <w:spacing w:after="160" w:line="259" w:lineRule="auto"/>
      <w:ind w:left="720"/>
      <w:contextualSpacing/>
    </w:pPr>
  </w:style>
  <w:style w:type="paragraph" w:customStyle="1" w:styleId="Default">
    <w:name w:val="Default"/>
    <w:rsid w:val="00B26AA3"/>
    <w:pPr>
      <w:autoSpaceDE w:val="0"/>
      <w:autoSpaceDN w:val="0"/>
      <w:adjustRightInd w:val="0"/>
    </w:pPr>
    <w:rPr>
      <w:rFonts w:ascii="Times New Roman" w:hAnsi="Times New Roman"/>
      <w:color w:val="000000"/>
      <w:sz w:val="24"/>
      <w:szCs w:val="24"/>
    </w:rPr>
  </w:style>
  <w:style w:type="character" w:customStyle="1" w:styleId="11">
    <w:name w:val="Заголовок №1_"/>
    <w:link w:val="12"/>
    <w:uiPriority w:val="99"/>
    <w:locked/>
    <w:rsid w:val="003E03FD"/>
    <w:rPr>
      <w:rFonts w:ascii="Times New Roman" w:hAnsi="Times New Roman"/>
      <w:b/>
      <w:bCs/>
      <w:sz w:val="26"/>
      <w:szCs w:val="26"/>
      <w:shd w:val="clear" w:color="auto" w:fill="FFFFFF"/>
    </w:rPr>
  </w:style>
  <w:style w:type="paragraph" w:customStyle="1" w:styleId="12">
    <w:name w:val="Заголовок №1"/>
    <w:basedOn w:val="a0"/>
    <w:link w:val="11"/>
    <w:uiPriority w:val="99"/>
    <w:rsid w:val="003E03FD"/>
    <w:pPr>
      <w:widowControl w:val="0"/>
      <w:shd w:val="clear" w:color="auto" w:fill="FFFFFF"/>
      <w:spacing w:after="0" w:line="240" w:lineRule="atLeast"/>
      <w:jc w:val="both"/>
      <w:outlineLvl w:val="0"/>
    </w:pPr>
    <w:rPr>
      <w:rFonts w:ascii="Times New Roman" w:hAnsi="Times New Roman"/>
      <w:b/>
      <w:bCs/>
      <w:sz w:val="26"/>
      <w:szCs w:val="26"/>
      <w:lang w:eastAsia="ru-RU"/>
    </w:rPr>
  </w:style>
  <w:style w:type="paragraph" w:styleId="aa">
    <w:name w:val="Normal (Web)"/>
    <w:aliases w:val="Обычный (Web),Обычный (Web)1"/>
    <w:basedOn w:val="a0"/>
    <w:link w:val="ab"/>
    <w:uiPriority w:val="99"/>
    <w:unhideWhenUsed/>
    <w:rsid w:val="009578E0"/>
    <w:pPr>
      <w:spacing w:before="100" w:beforeAutospacing="1" w:after="100" w:afterAutospacing="1" w:line="240" w:lineRule="auto"/>
    </w:pPr>
    <w:rPr>
      <w:rFonts w:ascii="Times New Roman" w:eastAsia="Times New Roman" w:hAnsi="Times New Roman"/>
      <w:sz w:val="24"/>
      <w:szCs w:val="24"/>
    </w:rPr>
  </w:style>
  <w:style w:type="paragraph" w:customStyle="1" w:styleId="conscell">
    <w:name w:val="conscell"/>
    <w:basedOn w:val="a0"/>
    <w:rsid w:val="009578E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1"/>
    <w:rsid w:val="009578E0"/>
  </w:style>
  <w:style w:type="paragraph" w:styleId="ac">
    <w:name w:val="Balloon Text"/>
    <w:basedOn w:val="a0"/>
    <w:link w:val="ad"/>
    <w:uiPriority w:val="99"/>
    <w:semiHidden/>
    <w:unhideWhenUsed/>
    <w:rsid w:val="009578E0"/>
    <w:pPr>
      <w:spacing w:after="0" w:line="240" w:lineRule="auto"/>
    </w:pPr>
    <w:rPr>
      <w:rFonts w:ascii="Segoe UI" w:hAnsi="Segoe UI" w:cs="Segoe UI"/>
      <w:sz w:val="18"/>
      <w:szCs w:val="18"/>
    </w:rPr>
  </w:style>
  <w:style w:type="character" w:customStyle="1" w:styleId="ad">
    <w:name w:val="Текст выноски Знак"/>
    <w:link w:val="ac"/>
    <w:uiPriority w:val="99"/>
    <w:semiHidden/>
    <w:rsid w:val="009578E0"/>
    <w:rPr>
      <w:rFonts w:ascii="Segoe UI" w:eastAsia="Calibri" w:hAnsi="Segoe UI" w:cs="Segoe UI"/>
      <w:sz w:val="18"/>
      <w:szCs w:val="18"/>
      <w:lang w:eastAsia="en-US"/>
    </w:rPr>
  </w:style>
  <w:style w:type="character" w:styleId="ae">
    <w:name w:val="Hyperlink"/>
    <w:uiPriority w:val="99"/>
    <w:semiHidden/>
    <w:unhideWhenUsed/>
    <w:rsid w:val="009578E0"/>
    <w:rPr>
      <w:color w:val="0000FF"/>
      <w:u w:val="single"/>
    </w:rPr>
  </w:style>
  <w:style w:type="table" w:customStyle="1" w:styleId="13">
    <w:name w:val="Сетка таблицы1"/>
    <w:basedOn w:val="a2"/>
    <w:next w:val="a8"/>
    <w:rsid w:val="009578E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Текст"/>
    <w:basedOn w:val="a0"/>
    <w:link w:val="00"/>
    <w:qFormat/>
    <w:rsid w:val="009578E0"/>
    <w:pPr>
      <w:widowControl w:val="0"/>
      <w:spacing w:after="240" w:line="360" w:lineRule="auto"/>
      <w:ind w:left="1418"/>
      <w:jc w:val="both"/>
    </w:pPr>
    <w:rPr>
      <w:rFonts w:ascii="Arial" w:eastAsia="Times New Roman" w:hAnsi="Arial"/>
      <w:sz w:val="24"/>
      <w:szCs w:val="28"/>
    </w:rPr>
  </w:style>
  <w:style w:type="character" w:customStyle="1" w:styleId="00">
    <w:name w:val="0.Текст Знак"/>
    <w:link w:val="0"/>
    <w:rsid w:val="009578E0"/>
    <w:rPr>
      <w:rFonts w:ascii="Arial" w:eastAsia="Times New Roman" w:hAnsi="Arial"/>
      <w:sz w:val="24"/>
      <w:szCs w:val="28"/>
    </w:rPr>
  </w:style>
  <w:style w:type="paragraph" w:customStyle="1" w:styleId="a">
    <w:name w:val="Перечис"/>
    <w:basedOn w:val="0"/>
    <w:rsid w:val="009578E0"/>
    <w:pPr>
      <w:numPr>
        <w:numId w:val="8"/>
      </w:numPr>
      <w:spacing w:after="120"/>
      <w:ind w:left="2138"/>
    </w:pPr>
  </w:style>
  <w:style w:type="paragraph" w:customStyle="1" w:styleId="-">
    <w:name w:val="- Перечислеие"/>
    <w:basedOn w:val="a"/>
    <w:link w:val="-0"/>
    <w:qFormat/>
    <w:rsid w:val="009578E0"/>
    <w:pPr>
      <w:ind w:left="1418" w:hanging="709"/>
    </w:pPr>
  </w:style>
  <w:style w:type="character" w:customStyle="1" w:styleId="-0">
    <w:name w:val="- Перечислеие Знак"/>
    <w:link w:val="-"/>
    <w:rsid w:val="009578E0"/>
    <w:rPr>
      <w:rFonts w:ascii="Arial" w:eastAsia="Times New Roman" w:hAnsi="Arial"/>
      <w:sz w:val="24"/>
      <w:szCs w:val="28"/>
    </w:rPr>
  </w:style>
  <w:style w:type="numbering" w:customStyle="1" w:styleId="14">
    <w:name w:val="Нет списка1"/>
    <w:next w:val="a3"/>
    <w:uiPriority w:val="99"/>
    <w:semiHidden/>
    <w:unhideWhenUsed/>
    <w:rsid w:val="009578E0"/>
  </w:style>
  <w:style w:type="numbering" w:customStyle="1" w:styleId="110">
    <w:name w:val="Нет списка11"/>
    <w:next w:val="a3"/>
    <w:uiPriority w:val="99"/>
    <w:semiHidden/>
    <w:unhideWhenUsed/>
    <w:rsid w:val="009578E0"/>
  </w:style>
  <w:style w:type="table" w:customStyle="1" w:styleId="2">
    <w:name w:val="Сетка таблицы2"/>
    <w:basedOn w:val="a2"/>
    <w:next w:val="a8"/>
    <w:uiPriority w:val="59"/>
    <w:rsid w:val="009578E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
    <w:name w:val="Знак"/>
    <w:basedOn w:val="a0"/>
    <w:rsid w:val="009578E0"/>
    <w:pPr>
      <w:spacing w:after="160" w:line="240" w:lineRule="exact"/>
      <w:jc w:val="both"/>
    </w:pPr>
    <w:rPr>
      <w:rFonts w:ascii="Times New Roman" w:eastAsia="Times New Roman" w:hAnsi="Times New Roman"/>
      <w:sz w:val="24"/>
      <w:szCs w:val="24"/>
      <w:lang w:val="en-US"/>
    </w:rPr>
  </w:style>
  <w:style w:type="paragraph" w:styleId="af0">
    <w:name w:val="Body Text"/>
    <w:basedOn w:val="a0"/>
    <w:link w:val="af1"/>
    <w:uiPriority w:val="99"/>
    <w:unhideWhenUsed/>
    <w:rsid w:val="009578E0"/>
    <w:pPr>
      <w:spacing w:after="120" w:line="259" w:lineRule="auto"/>
    </w:pPr>
  </w:style>
  <w:style w:type="character" w:customStyle="1" w:styleId="af1">
    <w:name w:val="Основной текст Знак"/>
    <w:link w:val="af0"/>
    <w:uiPriority w:val="99"/>
    <w:rsid w:val="009578E0"/>
    <w:rPr>
      <w:rFonts w:ascii="Calibri" w:eastAsia="Calibri" w:hAnsi="Calibri" w:cs="Times New Roman"/>
      <w:sz w:val="22"/>
      <w:szCs w:val="22"/>
      <w:lang w:eastAsia="en-US"/>
    </w:rPr>
  </w:style>
  <w:style w:type="character" w:customStyle="1" w:styleId="ab">
    <w:name w:val="Обычный (веб) Знак"/>
    <w:aliases w:val="Обычный (Web) Знак,Обычный (Web)1 Знак"/>
    <w:link w:val="aa"/>
    <w:uiPriority w:val="99"/>
    <w:locked/>
    <w:rsid w:val="009578E0"/>
    <w:rPr>
      <w:rFonts w:ascii="Times New Roman" w:eastAsia="Times New Roman" w:hAnsi="Times New Roman"/>
      <w:sz w:val="24"/>
      <w:szCs w:val="24"/>
    </w:rPr>
  </w:style>
  <w:style w:type="paragraph" w:customStyle="1" w:styleId="formattext">
    <w:name w:val="formattext"/>
    <w:basedOn w:val="a0"/>
    <w:rsid w:val="009578E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2">
    <w:name w:val="Содержимое таблицы"/>
    <w:basedOn w:val="a0"/>
    <w:rsid w:val="009578E0"/>
    <w:pPr>
      <w:suppressLineNumbers/>
      <w:suppressAutoHyphens/>
      <w:spacing w:after="0" w:line="240" w:lineRule="auto"/>
    </w:pPr>
    <w:rPr>
      <w:rFonts w:ascii="Times New Roman" w:eastAsia="Times New Roman" w:hAnsi="Times New Roman"/>
      <w:sz w:val="24"/>
      <w:szCs w:val="24"/>
      <w:lang w:eastAsia="ar-SA"/>
    </w:rPr>
  </w:style>
  <w:style w:type="paragraph" w:styleId="af3">
    <w:name w:val="No Spacing"/>
    <w:uiPriority w:val="1"/>
    <w:qFormat/>
    <w:rsid w:val="009578E0"/>
    <w:rPr>
      <w:sz w:val="22"/>
      <w:szCs w:val="22"/>
      <w:lang w:eastAsia="en-US"/>
    </w:rPr>
  </w:style>
  <w:style w:type="character" w:styleId="af4">
    <w:name w:val="Placeholder Text"/>
    <w:uiPriority w:val="99"/>
    <w:semiHidden/>
    <w:rsid w:val="009578E0"/>
    <w:rPr>
      <w:color w:val="808080"/>
    </w:rPr>
  </w:style>
  <w:style w:type="table" w:customStyle="1" w:styleId="TableGrid">
    <w:name w:val="TableGrid"/>
    <w:rsid w:val="009578E0"/>
    <w:rPr>
      <w:rFonts w:eastAsia="Times New Roman"/>
      <w:sz w:val="22"/>
      <w:szCs w:val="22"/>
    </w:rPr>
    <w:tblPr>
      <w:tblCellMar>
        <w:top w:w="0" w:type="dxa"/>
        <w:left w:w="0" w:type="dxa"/>
        <w:bottom w:w="0" w:type="dxa"/>
        <w:right w:w="0" w:type="dxa"/>
      </w:tblCellMar>
    </w:tblPr>
  </w:style>
  <w:style w:type="paragraph" w:styleId="af5">
    <w:name w:val="Body Text Indent"/>
    <w:basedOn w:val="a0"/>
    <w:link w:val="af6"/>
    <w:uiPriority w:val="99"/>
    <w:semiHidden/>
    <w:unhideWhenUsed/>
    <w:rsid w:val="009578E0"/>
    <w:pPr>
      <w:spacing w:after="120" w:line="259" w:lineRule="auto"/>
      <w:ind w:left="283"/>
    </w:pPr>
  </w:style>
  <w:style w:type="character" w:customStyle="1" w:styleId="af6">
    <w:name w:val="Основной текст с отступом Знак"/>
    <w:link w:val="af5"/>
    <w:uiPriority w:val="99"/>
    <w:semiHidden/>
    <w:rsid w:val="009578E0"/>
    <w:rPr>
      <w:rFonts w:ascii="Calibri" w:eastAsia="Calibri" w:hAnsi="Calibri" w:cs="Times New Roman"/>
      <w:sz w:val="22"/>
      <w:szCs w:val="22"/>
      <w:lang w:eastAsia="en-US"/>
    </w:rPr>
  </w:style>
  <w:style w:type="table" w:customStyle="1" w:styleId="TableGrid1">
    <w:name w:val="TableGrid1"/>
    <w:rsid w:val="009578E0"/>
    <w:rPr>
      <w:rFonts w:eastAsia="Times New Roman"/>
      <w:sz w:val="22"/>
      <w:szCs w:val="22"/>
    </w:rPr>
    <w:tblPr>
      <w:tblCellMar>
        <w:top w:w="0" w:type="dxa"/>
        <w:left w:w="0" w:type="dxa"/>
        <w:bottom w:w="0" w:type="dxa"/>
        <w:right w:w="0" w:type="dxa"/>
      </w:tblCellMar>
    </w:tblPr>
  </w:style>
  <w:style w:type="character" w:customStyle="1" w:styleId="20">
    <w:name w:val="Основной шрифт абзаца2"/>
    <w:rsid w:val="00C23506"/>
  </w:style>
  <w:style w:type="paragraph" w:customStyle="1" w:styleId="ConsPlusTitle">
    <w:name w:val="ConsPlusTitle"/>
    <w:rsid w:val="00C23506"/>
    <w:pPr>
      <w:widowControl w:val="0"/>
      <w:suppressAutoHyphens/>
      <w:autoSpaceDE w:val="0"/>
    </w:pPr>
    <w:rPr>
      <w:rFonts w:ascii="Arial" w:eastAsia="Arial" w:hAnsi="Arial" w:cs="Arial"/>
      <w:b/>
      <w:bCs/>
      <w:lang w:eastAsia="ar-SA"/>
    </w:rPr>
  </w:style>
  <w:style w:type="character" w:customStyle="1" w:styleId="10">
    <w:name w:val="Заголовок 1 Знак"/>
    <w:link w:val="1"/>
    <w:rsid w:val="000915E5"/>
    <w:rPr>
      <w:rFonts w:ascii="Cambria" w:eastAsia="Times New Roman" w:hAnsi="Cambria" w:cs="Calibri"/>
      <w:b/>
      <w:bCs/>
      <w:color w:val="365F91"/>
      <w:sz w:val="28"/>
      <w:szCs w:val="28"/>
      <w:lang w:eastAsia="ar-SA"/>
    </w:rPr>
  </w:style>
  <w:style w:type="paragraph" w:styleId="HTML">
    <w:name w:val="HTML Preformatted"/>
    <w:basedOn w:val="a0"/>
    <w:link w:val="HTML0"/>
    <w:rsid w:val="00091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alibri"/>
      <w:sz w:val="20"/>
      <w:szCs w:val="20"/>
      <w:lang w:eastAsia="ar-SA"/>
    </w:rPr>
  </w:style>
  <w:style w:type="character" w:customStyle="1" w:styleId="HTML0">
    <w:name w:val="Стандартный HTML Знак"/>
    <w:link w:val="HTML"/>
    <w:rsid w:val="000915E5"/>
    <w:rPr>
      <w:rFonts w:ascii="Courier New" w:eastAsia="Courier New" w:hAnsi="Courier New" w:cs="Calibri"/>
      <w:lang w:eastAsia="ar-SA"/>
    </w:rPr>
  </w:style>
  <w:style w:type="paragraph" w:styleId="af7">
    <w:name w:val="TOC Heading"/>
    <w:basedOn w:val="1"/>
    <w:next w:val="a0"/>
    <w:uiPriority w:val="39"/>
    <w:semiHidden/>
    <w:unhideWhenUsed/>
    <w:qFormat/>
    <w:rsid w:val="003417A4"/>
    <w:pPr>
      <w:widowControl/>
      <w:tabs>
        <w:tab w:val="clear" w:pos="720"/>
      </w:tabs>
      <w:suppressAutoHyphens w:val="0"/>
      <w:spacing w:line="276" w:lineRule="auto"/>
      <w:ind w:left="0" w:firstLine="0"/>
      <w:outlineLvl w:val="9"/>
    </w:pPr>
    <w:rPr>
      <w:rFonts w:cs="Times New Roman"/>
      <w:lang w:eastAsia="en-US"/>
    </w:rPr>
  </w:style>
  <w:style w:type="paragraph" w:styleId="21">
    <w:name w:val="toc 2"/>
    <w:basedOn w:val="a0"/>
    <w:next w:val="a0"/>
    <w:autoRedefine/>
    <w:uiPriority w:val="39"/>
    <w:unhideWhenUsed/>
    <w:qFormat/>
    <w:locked/>
    <w:rsid w:val="003417A4"/>
    <w:pPr>
      <w:spacing w:after="100"/>
      <w:ind w:left="220"/>
    </w:pPr>
    <w:rPr>
      <w:rFonts w:eastAsia="Times New Roman"/>
    </w:rPr>
  </w:style>
  <w:style w:type="paragraph" w:styleId="15">
    <w:name w:val="toc 1"/>
    <w:basedOn w:val="a0"/>
    <w:next w:val="a0"/>
    <w:autoRedefine/>
    <w:uiPriority w:val="39"/>
    <w:unhideWhenUsed/>
    <w:qFormat/>
    <w:locked/>
    <w:rsid w:val="00677140"/>
    <w:pPr>
      <w:tabs>
        <w:tab w:val="right" w:leader="dot" w:pos="10483"/>
      </w:tabs>
      <w:spacing w:after="100"/>
    </w:pPr>
    <w:rPr>
      <w:rFonts w:ascii="Times New Roman" w:eastAsia="Times New Roman" w:hAnsi="Times New Roman"/>
      <w:bCs/>
      <w:color w:val="000000"/>
      <w:sz w:val="28"/>
      <w:szCs w:val="28"/>
      <w:lang w:eastAsia="ar-SA"/>
    </w:rPr>
  </w:style>
  <w:style w:type="paragraph" w:styleId="3">
    <w:name w:val="toc 3"/>
    <w:basedOn w:val="a0"/>
    <w:next w:val="a0"/>
    <w:autoRedefine/>
    <w:uiPriority w:val="39"/>
    <w:unhideWhenUsed/>
    <w:qFormat/>
    <w:locked/>
    <w:rsid w:val="003417A4"/>
    <w:pPr>
      <w:spacing w:after="100"/>
      <w:ind w:left="440"/>
    </w:pPr>
    <w:rPr>
      <w:rFonts w:eastAsia="Times New Roman"/>
    </w:rPr>
  </w:style>
  <w:style w:type="paragraph" w:customStyle="1" w:styleId="Standard">
    <w:name w:val="Standard"/>
    <w:rsid w:val="00B82B93"/>
    <w:pPr>
      <w:suppressAutoHyphens/>
      <w:autoSpaceDN w:val="0"/>
      <w:spacing w:after="200" w:line="276" w:lineRule="auto"/>
      <w:textAlignment w:val="baseline"/>
    </w:pPr>
    <w:rPr>
      <w:rFonts w:ascii="Times New Roman" w:eastAsia="SimSun" w:hAnsi="Times New Roman" w:cs="Mangal"/>
      <w:color w:val="000000"/>
      <w:kern w:val="3"/>
      <w:sz w:val="24"/>
      <w:szCs w:val="24"/>
      <w:lang w:eastAsia="en-US" w:bidi="hi-IN"/>
    </w:rPr>
  </w:style>
  <w:style w:type="character" w:customStyle="1" w:styleId="af8">
    <w:name w:val="Ариал Знак"/>
    <w:link w:val="af9"/>
    <w:locked/>
    <w:rsid w:val="00B566B1"/>
    <w:rPr>
      <w:rFonts w:ascii="Arial" w:hAnsi="Arial" w:cs="Arial"/>
      <w:sz w:val="24"/>
      <w:szCs w:val="24"/>
    </w:rPr>
  </w:style>
  <w:style w:type="paragraph" w:customStyle="1" w:styleId="af9">
    <w:name w:val="Ариал"/>
    <w:basedOn w:val="a0"/>
    <w:link w:val="af8"/>
    <w:qFormat/>
    <w:rsid w:val="00B566B1"/>
    <w:pPr>
      <w:spacing w:after="0" w:line="240" w:lineRule="auto"/>
      <w:ind w:right="141"/>
      <w:jc w:val="both"/>
    </w:pPr>
    <w:rPr>
      <w:rFonts w:ascii="Arial" w:hAnsi="Arial"/>
      <w:sz w:val="24"/>
      <w:szCs w:val="24"/>
    </w:rPr>
  </w:style>
  <w:style w:type="paragraph" w:customStyle="1" w:styleId="16">
    <w:name w:val="Красная строка1"/>
    <w:basedOn w:val="af0"/>
    <w:rsid w:val="00EB4162"/>
    <w:pPr>
      <w:suppressAutoHyphens/>
      <w:spacing w:line="240" w:lineRule="auto"/>
      <w:ind w:firstLine="210"/>
    </w:pPr>
    <w:rPr>
      <w:rFonts w:ascii="Times New Roman" w:eastAsia="Times New Roman" w:hAnsi="Times New Roman"/>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900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wmf"/><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oleObject" Target="embeddings/oleObject2.bin"/><Relationship Id="rId28" Type="http://schemas.openxmlformats.org/officeDocument/2006/relationships/image" Target="media/image1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2.wmf"/><Relationship Id="rId27" Type="http://schemas.openxmlformats.org/officeDocument/2006/relationships/image" Target="media/image16.jpeg"/><Relationship Id="rId30"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91AA72-7F7E-4035-90E1-A69FDF3E2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18795</Words>
  <Characters>107137</Characters>
  <Application>Microsoft Office Word</Application>
  <DocSecurity>0</DocSecurity>
  <Lines>892</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151</dc:creator>
  <cp:lastModifiedBy>Елена</cp:lastModifiedBy>
  <cp:revision>2</cp:revision>
  <cp:lastPrinted>2018-09-03T12:05:00Z</cp:lastPrinted>
  <dcterms:created xsi:type="dcterms:W3CDTF">2018-09-03T12:05:00Z</dcterms:created>
  <dcterms:modified xsi:type="dcterms:W3CDTF">2018-09-03T12:05:00Z</dcterms:modified>
</cp:coreProperties>
</file>