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1151" w:rsidRDefault="00EB39D8">
      <w:pPr>
        <w:pStyle w:val="a5"/>
        <w:spacing w:before="0" w:line="240" w:lineRule="auto"/>
        <w:rPr>
          <w:rFonts w:ascii="Arial" w:hAnsi="Arial"/>
          <w:b/>
          <w:bCs/>
          <w:sz w:val="29"/>
          <w:szCs w:val="29"/>
        </w:rPr>
      </w:pPr>
      <w:r>
        <w:rPr>
          <w:rFonts w:ascii="Arial" w:hAnsi="Arial"/>
          <w:b/>
          <w:bCs/>
          <w:noProof/>
          <w:sz w:val="29"/>
          <w:szCs w:val="29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page">
              <wp:posOffset>713741</wp:posOffset>
            </wp:positionH>
            <wp:positionV relativeFrom="page">
              <wp:posOffset>233679</wp:posOffset>
            </wp:positionV>
            <wp:extent cx="6120058" cy="2359787"/>
            <wp:effectExtent l="0" t="0" r="0" b="0"/>
            <wp:wrapTopAndBottom distT="152400" distB="152400"/>
            <wp:docPr id="1073741825" name="officeArt object" descr="photo_2025-04-09 17.59.18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photo_2025-04-09 17.59.18.jpeg" descr="photo_2025-04-09 17.59.18.jpeg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058" cy="2359787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0F1151" w:rsidRDefault="000F1151">
      <w:pPr>
        <w:pStyle w:val="a5"/>
        <w:spacing w:before="0" w:line="240" w:lineRule="auto"/>
        <w:rPr>
          <w:rFonts w:ascii="Arial" w:hAnsi="Arial"/>
          <w:b/>
          <w:bCs/>
          <w:sz w:val="29"/>
          <w:szCs w:val="29"/>
        </w:rPr>
      </w:pPr>
    </w:p>
    <w:p w:rsidR="000F1151" w:rsidRDefault="00EB39D8">
      <w:pPr>
        <w:pStyle w:val="a5"/>
        <w:spacing w:before="0" w:line="240" w:lineRule="auto"/>
        <w:rPr>
          <w:rFonts w:ascii="Times Roman" w:eastAsia="Times Roman" w:hAnsi="Times Roman" w:cs="Times Roman"/>
        </w:rPr>
      </w:pPr>
      <w:r>
        <w:rPr>
          <w:rFonts w:ascii="Arial" w:hAnsi="Arial"/>
          <w:b/>
          <w:bCs/>
          <w:sz w:val="29"/>
          <w:szCs w:val="29"/>
        </w:rPr>
        <w:t>В Краснодаре пройдет конференция «ПРО</w:t>
      </w:r>
      <w:proofErr w:type="gramStart"/>
      <w:r>
        <w:rPr>
          <w:rFonts w:ascii="Arial" w:hAnsi="Arial"/>
          <w:b/>
          <w:bCs/>
          <w:sz w:val="29"/>
          <w:szCs w:val="29"/>
        </w:rPr>
        <w:t>.</w:t>
      </w:r>
      <w:r>
        <w:rPr>
          <w:rFonts w:ascii="Arial" w:hAnsi="Arial"/>
          <w:b/>
          <w:bCs/>
          <w:sz w:val="29"/>
          <w:szCs w:val="29"/>
        </w:rPr>
        <w:t>Т</w:t>
      </w:r>
      <w:proofErr w:type="gramEnd"/>
      <w:r>
        <w:rPr>
          <w:rFonts w:ascii="Arial" w:hAnsi="Arial"/>
          <w:b/>
          <w:bCs/>
          <w:sz w:val="29"/>
          <w:szCs w:val="29"/>
        </w:rPr>
        <w:t>ЕХ» об инновационном развитии бизнеса</w:t>
      </w:r>
      <w:r>
        <w:rPr>
          <w:rFonts w:ascii="Arial" w:hAnsi="Arial"/>
          <w:b/>
          <w:bCs/>
          <w:sz w:val="29"/>
          <w:szCs w:val="29"/>
        </w:rPr>
        <w:t xml:space="preserve">, </w:t>
      </w:r>
      <w:r>
        <w:rPr>
          <w:rFonts w:ascii="Arial" w:hAnsi="Arial"/>
          <w:b/>
          <w:bCs/>
          <w:sz w:val="29"/>
          <w:szCs w:val="29"/>
        </w:rPr>
        <w:t>трендах и технологиях</w:t>
      </w:r>
    </w:p>
    <w:p w:rsidR="000F1151" w:rsidRDefault="00EB39D8">
      <w:pPr>
        <w:pStyle w:val="a5"/>
        <w:spacing w:before="0" w:line="240" w:lineRule="auto"/>
        <w:rPr>
          <w:rFonts w:ascii="Times Roman" w:eastAsia="Times Roman" w:hAnsi="Times Roman" w:cs="Times Roman"/>
        </w:rPr>
      </w:pPr>
      <w:r>
        <w:rPr>
          <w:rFonts w:ascii="Arial" w:hAnsi="Arial"/>
          <w:sz w:val="29"/>
          <w:szCs w:val="29"/>
        </w:rPr>
        <w:t> </w:t>
      </w:r>
    </w:p>
    <w:p w:rsidR="000F1151" w:rsidRDefault="00EB39D8">
      <w:pPr>
        <w:pStyle w:val="a5"/>
        <w:spacing w:before="0" w:line="240" w:lineRule="auto"/>
        <w:rPr>
          <w:rFonts w:ascii="Times Roman" w:eastAsia="Times Roman" w:hAnsi="Times Roman" w:cs="Times Roman"/>
          <w:sz w:val="25"/>
          <w:szCs w:val="25"/>
        </w:rPr>
      </w:pPr>
      <w:r>
        <w:rPr>
          <w:rFonts w:ascii="Arial" w:hAnsi="Arial"/>
          <w:sz w:val="25"/>
          <w:szCs w:val="25"/>
        </w:rPr>
        <w:t xml:space="preserve">25 </w:t>
      </w:r>
      <w:r>
        <w:rPr>
          <w:rFonts w:ascii="Arial" w:hAnsi="Arial"/>
          <w:sz w:val="25"/>
          <w:szCs w:val="25"/>
        </w:rPr>
        <w:t xml:space="preserve">апреля </w:t>
      </w:r>
      <w:r>
        <w:rPr>
          <w:rFonts w:ascii="Arial" w:hAnsi="Arial"/>
          <w:sz w:val="25"/>
          <w:szCs w:val="25"/>
        </w:rPr>
        <w:t xml:space="preserve">2025 </w:t>
      </w:r>
      <w:r>
        <w:rPr>
          <w:rFonts w:ascii="Arial" w:hAnsi="Arial"/>
          <w:sz w:val="25"/>
          <w:szCs w:val="25"/>
        </w:rPr>
        <w:t>года в Краснодаре</w:t>
      </w:r>
      <w:r>
        <w:rPr>
          <w:rFonts w:ascii="Arial" w:hAnsi="Arial"/>
          <w:sz w:val="25"/>
          <w:szCs w:val="25"/>
        </w:rPr>
        <w:t xml:space="preserve">, </w:t>
      </w:r>
      <w:r>
        <w:rPr>
          <w:rFonts w:ascii="Arial" w:hAnsi="Arial"/>
          <w:sz w:val="25"/>
          <w:szCs w:val="25"/>
        </w:rPr>
        <w:t>в инновационном центре «Аквариум»</w:t>
      </w:r>
      <w:r>
        <w:rPr>
          <w:rFonts w:ascii="Arial" w:hAnsi="Arial"/>
          <w:sz w:val="25"/>
          <w:szCs w:val="25"/>
        </w:rPr>
        <w:t xml:space="preserve">, </w:t>
      </w:r>
      <w:r>
        <w:rPr>
          <w:rFonts w:ascii="Arial" w:hAnsi="Arial"/>
          <w:sz w:val="25"/>
          <w:szCs w:val="25"/>
        </w:rPr>
        <w:t>состоится шестая региональная конференция «ПРО</w:t>
      </w:r>
      <w:proofErr w:type="gramStart"/>
      <w:r>
        <w:rPr>
          <w:rFonts w:ascii="Arial" w:hAnsi="Arial"/>
          <w:sz w:val="25"/>
          <w:szCs w:val="25"/>
        </w:rPr>
        <w:t>.</w:t>
      </w:r>
      <w:r>
        <w:rPr>
          <w:rFonts w:ascii="Arial" w:hAnsi="Arial"/>
          <w:sz w:val="25"/>
          <w:szCs w:val="25"/>
        </w:rPr>
        <w:t>Т</w:t>
      </w:r>
      <w:proofErr w:type="gramEnd"/>
      <w:r>
        <w:rPr>
          <w:rFonts w:ascii="Arial" w:hAnsi="Arial"/>
          <w:sz w:val="25"/>
          <w:szCs w:val="25"/>
        </w:rPr>
        <w:t>ЕХ»</w:t>
      </w:r>
      <w:r>
        <w:rPr>
          <w:rFonts w:ascii="Arial" w:hAnsi="Arial"/>
          <w:sz w:val="25"/>
          <w:szCs w:val="25"/>
        </w:rPr>
        <w:t xml:space="preserve">. </w:t>
      </w:r>
      <w:r>
        <w:rPr>
          <w:rFonts w:ascii="Arial" w:hAnsi="Arial"/>
          <w:sz w:val="25"/>
          <w:szCs w:val="25"/>
        </w:rPr>
        <w:t xml:space="preserve">Мероприятие объединит </w:t>
      </w:r>
      <w:r>
        <w:rPr>
          <w:rFonts w:ascii="Arial" w:hAnsi="Arial"/>
          <w:sz w:val="25"/>
          <w:szCs w:val="25"/>
        </w:rPr>
        <w:t>представителей бизнеса</w:t>
      </w:r>
      <w:r>
        <w:rPr>
          <w:rFonts w:ascii="Arial" w:hAnsi="Arial"/>
          <w:sz w:val="25"/>
          <w:szCs w:val="25"/>
        </w:rPr>
        <w:t xml:space="preserve">, </w:t>
      </w:r>
      <w:r>
        <w:rPr>
          <w:rFonts w:ascii="Arial" w:hAnsi="Arial"/>
          <w:sz w:val="25"/>
          <w:szCs w:val="25"/>
        </w:rPr>
        <w:t>технологических компаний</w:t>
      </w:r>
      <w:r>
        <w:rPr>
          <w:rFonts w:ascii="Arial" w:hAnsi="Arial"/>
          <w:sz w:val="25"/>
          <w:szCs w:val="25"/>
        </w:rPr>
        <w:t xml:space="preserve">, </w:t>
      </w:r>
      <w:r>
        <w:rPr>
          <w:rFonts w:ascii="Arial" w:hAnsi="Arial"/>
          <w:sz w:val="25"/>
          <w:szCs w:val="25"/>
        </w:rPr>
        <w:t>научного сообщества и органов власти</w:t>
      </w:r>
      <w:r>
        <w:rPr>
          <w:rFonts w:ascii="Arial" w:hAnsi="Arial"/>
          <w:sz w:val="25"/>
          <w:szCs w:val="25"/>
        </w:rPr>
        <w:t>.</w:t>
      </w:r>
    </w:p>
    <w:p w:rsidR="000F1151" w:rsidRDefault="00EB39D8">
      <w:pPr>
        <w:pStyle w:val="a5"/>
        <w:spacing w:before="0" w:line="240" w:lineRule="auto"/>
        <w:rPr>
          <w:rFonts w:ascii="Times Roman" w:eastAsia="Times Roman" w:hAnsi="Times Roman" w:cs="Times Roman"/>
          <w:sz w:val="25"/>
          <w:szCs w:val="25"/>
        </w:rPr>
      </w:pPr>
      <w:r>
        <w:rPr>
          <w:rFonts w:ascii="Arial" w:hAnsi="Arial"/>
          <w:sz w:val="25"/>
          <w:szCs w:val="25"/>
        </w:rPr>
        <w:t> </w:t>
      </w:r>
    </w:p>
    <w:p w:rsidR="000F1151" w:rsidRDefault="00EB39D8">
      <w:pPr>
        <w:pStyle w:val="a5"/>
        <w:spacing w:before="0" w:line="240" w:lineRule="auto"/>
        <w:rPr>
          <w:rFonts w:ascii="Times Roman" w:eastAsia="Times Roman" w:hAnsi="Times Roman" w:cs="Times Roman"/>
          <w:sz w:val="25"/>
          <w:szCs w:val="25"/>
        </w:rPr>
      </w:pPr>
      <w:r>
        <w:rPr>
          <w:rFonts w:ascii="Arial" w:hAnsi="Arial"/>
          <w:sz w:val="25"/>
          <w:szCs w:val="25"/>
        </w:rPr>
        <w:t>В этом году конференция будет посвящена вопросам корпоративных инноваций и развитию малых технологических компаний</w:t>
      </w:r>
      <w:r>
        <w:rPr>
          <w:rFonts w:ascii="Arial" w:hAnsi="Arial"/>
          <w:sz w:val="25"/>
          <w:szCs w:val="25"/>
        </w:rPr>
        <w:t xml:space="preserve">. </w:t>
      </w:r>
      <w:r>
        <w:rPr>
          <w:rFonts w:ascii="Arial" w:hAnsi="Arial"/>
          <w:sz w:val="25"/>
          <w:szCs w:val="25"/>
        </w:rPr>
        <w:t>Запланировано проведение семи секций</w:t>
      </w:r>
      <w:r>
        <w:rPr>
          <w:rFonts w:ascii="Arial" w:hAnsi="Arial"/>
          <w:sz w:val="25"/>
          <w:szCs w:val="25"/>
        </w:rPr>
        <w:t xml:space="preserve">, </w:t>
      </w:r>
      <w:r>
        <w:rPr>
          <w:rFonts w:ascii="Arial" w:hAnsi="Arial"/>
          <w:sz w:val="25"/>
          <w:szCs w:val="25"/>
        </w:rPr>
        <w:t>включая обсу</w:t>
      </w:r>
      <w:r>
        <w:rPr>
          <w:rFonts w:ascii="Arial" w:hAnsi="Arial"/>
          <w:sz w:val="25"/>
          <w:szCs w:val="25"/>
        </w:rPr>
        <w:t>ждение сквозных технологий</w:t>
      </w:r>
      <w:r>
        <w:rPr>
          <w:rFonts w:ascii="Arial" w:hAnsi="Arial"/>
          <w:sz w:val="25"/>
          <w:szCs w:val="25"/>
        </w:rPr>
        <w:t xml:space="preserve">, </w:t>
      </w:r>
      <w:r>
        <w:rPr>
          <w:rFonts w:ascii="Arial" w:hAnsi="Arial"/>
          <w:sz w:val="25"/>
          <w:szCs w:val="25"/>
        </w:rPr>
        <w:t>технологических трендов</w:t>
      </w:r>
      <w:r>
        <w:rPr>
          <w:rFonts w:ascii="Arial" w:hAnsi="Arial"/>
          <w:sz w:val="25"/>
          <w:szCs w:val="25"/>
        </w:rPr>
        <w:t xml:space="preserve">, </w:t>
      </w:r>
      <w:r>
        <w:rPr>
          <w:rFonts w:ascii="Arial" w:hAnsi="Arial"/>
          <w:sz w:val="25"/>
          <w:szCs w:val="25"/>
        </w:rPr>
        <w:t>корпоративных решений</w:t>
      </w:r>
      <w:r>
        <w:rPr>
          <w:rFonts w:ascii="Arial" w:hAnsi="Arial"/>
          <w:sz w:val="25"/>
          <w:szCs w:val="25"/>
        </w:rPr>
        <w:t xml:space="preserve">, </w:t>
      </w:r>
      <w:r>
        <w:rPr>
          <w:rFonts w:ascii="Arial" w:hAnsi="Arial"/>
          <w:sz w:val="25"/>
          <w:szCs w:val="25"/>
        </w:rPr>
        <w:t>инструментов государственной поддержки</w:t>
      </w:r>
      <w:r>
        <w:rPr>
          <w:rFonts w:ascii="Arial" w:hAnsi="Arial"/>
          <w:sz w:val="25"/>
          <w:szCs w:val="25"/>
        </w:rPr>
        <w:t xml:space="preserve">, </w:t>
      </w:r>
      <w:r>
        <w:rPr>
          <w:rFonts w:ascii="Arial" w:hAnsi="Arial"/>
          <w:sz w:val="25"/>
          <w:szCs w:val="25"/>
        </w:rPr>
        <w:t>а также взаимодействия между наукой и бизнесом</w:t>
      </w:r>
      <w:r>
        <w:rPr>
          <w:rFonts w:ascii="Arial" w:hAnsi="Arial"/>
          <w:sz w:val="25"/>
          <w:szCs w:val="25"/>
        </w:rPr>
        <w:t>.</w:t>
      </w:r>
    </w:p>
    <w:p w:rsidR="000F1151" w:rsidRDefault="00EB39D8">
      <w:pPr>
        <w:pStyle w:val="a5"/>
        <w:spacing w:before="0" w:line="240" w:lineRule="auto"/>
        <w:rPr>
          <w:rFonts w:ascii="Times Roman" w:eastAsia="Times Roman" w:hAnsi="Times Roman" w:cs="Times Roman"/>
          <w:sz w:val="25"/>
          <w:szCs w:val="25"/>
        </w:rPr>
      </w:pPr>
      <w:r>
        <w:rPr>
          <w:rFonts w:ascii="Arial" w:hAnsi="Arial"/>
          <w:sz w:val="25"/>
          <w:szCs w:val="25"/>
        </w:rPr>
        <w:t> </w:t>
      </w:r>
    </w:p>
    <w:p w:rsidR="000F1151" w:rsidRDefault="00EB39D8">
      <w:pPr>
        <w:pStyle w:val="a5"/>
        <w:spacing w:before="0" w:line="240" w:lineRule="auto"/>
        <w:rPr>
          <w:rFonts w:ascii="Times Roman" w:eastAsia="Times Roman" w:hAnsi="Times Roman" w:cs="Times Roman"/>
          <w:sz w:val="25"/>
          <w:szCs w:val="25"/>
        </w:rPr>
      </w:pPr>
      <w:r>
        <w:rPr>
          <w:rFonts w:ascii="Arial" w:hAnsi="Arial"/>
          <w:sz w:val="25"/>
          <w:szCs w:val="25"/>
        </w:rPr>
        <w:t>Участники обсудят</w:t>
      </w:r>
      <w:r>
        <w:rPr>
          <w:rFonts w:ascii="Arial" w:hAnsi="Arial"/>
          <w:sz w:val="25"/>
          <w:szCs w:val="25"/>
        </w:rPr>
        <w:t xml:space="preserve">, </w:t>
      </w:r>
      <w:r>
        <w:rPr>
          <w:rFonts w:ascii="Arial" w:hAnsi="Arial"/>
          <w:sz w:val="25"/>
          <w:szCs w:val="25"/>
        </w:rPr>
        <w:t xml:space="preserve">как инновационные подходы способствуют росту конкурентоспособности </w:t>
      </w:r>
      <w:r>
        <w:rPr>
          <w:rFonts w:ascii="Arial" w:hAnsi="Arial"/>
          <w:sz w:val="25"/>
          <w:szCs w:val="25"/>
        </w:rPr>
        <w:t>предприятий</w:t>
      </w:r>
      <w:r>
        <w:rPr>
          <w:rFonts w:ascii="Arial" w:hAnsi="Arial"/>
          <w:sz w:val="25"/>
          <w:szCs w:val="25"/>
        </w:rPr>
        <w:t xml:space="preserve">, </w:t>
      </w:r>
      <w:r>
        <w:rPr>
          <w:rFonts w:ascii="Arial" w:hAnsi="Arial"/>
          <w:sz w:val="25"/>
          <w:szCs w:val="25"/>
        </w:rPr>
        <w:t>оптимизации расходов и поиску новых точек роста</w:t>
      </w:r>
      <w:r>
        <w:rPr>
          <w:rFonts w:ascii="Arial" w:hAnsi="Arial"/>
          <w:sz w:val="25"/>
          <w:szCs w:val="25"/>
        </w:rPr>
        <w:t xml:space="preserve">. </w:t>
      </w:r>
      <w:r>
        <w:rPr>
          <w:rFonts w:ascii="Arial" w:hAnsi="Arial"/>
          <w:sz w:val="25"/>
          <w:szCs w:val="25"/>
        </w:rPr>
        <w:t>Компании смогут сформулировать свои технологические запросы</w:t>
      </w:r>
      <w:r>
        <w:rPr>
          <w:rFonts w:ascii="Arial" w:hAnsi="Arial"/>
          <w:sz w:val="25"/>
          <w:szCs w:val="25"/>
        </w:rPr>
        <w:t xml:space="preserve">, </w:t>
      </w:r>
      <w:r>
        <w:rPr>
          <w:rFonts w:ascii="Arial" w:hAnsi="Arial"/>
          <w:sz w:val="25"/>
          <w:szCs w:val="25"/>
        </w:rPr>
        <w:t xml:space="preserve">что поможет разработчикам и исследовательским группам лучше понять рыночные </w:t>
      </w:r>
      <w:proofErr w:type="gramStart"/>
      <w:r>
        <w:rPr>
          <w:rFonts w:ascii="Arial" w:hAnsi="Arial"/>
          <w:sz w:val="25"/>
          <w:szCs w:val="25"/>
        </w:rPr>
        <w:t>приоритеты на</w:t>
      </w:r>
      <w:proofErr w:type="gramEnd"/>
      <w:r>
        <w:rPr>
          <w:rFonts w:ascii="Arial" w:hAnsi="Arial"/>
          <w:sz w:val="25"/>
          <w:szCs w:val="25"/>
        </w:rPr>
        <w:t xml:space="preserve"> ближайшие годы</w:t>
      </w:r>
      <w:r>
        <w:rPr>
          <w:rFonts w:ascii="Arial" w:hAnsi="Arial"/>
          <w:sz w:val="25"/>
          <w:szCs w:val="25"/>
        </w:rPr>
        <w:t xml:space="preserve">. </w:t>
      </w:r>
      <w:r>
        <w:rPr>
          <w:rFonts w:ascii="Arial" w:hAnsi="Arial"/>
          <w:sz w:val="25"/>
          <w:szCs w:val="25"/>
        </w:rPr>
        <w:t>Также участники с собственн</w:t>
      </w:r>
      <w:r>
        <w:rPr>
          <w:rFonts w:ascii="Arial" w:hAnsi="Arial"/>
          <w:sz w:val="25"/>
          <w:szCs w:val="25"/>
        </w:rPr>
        <w:t>ыми технологическими разработками смогут пообщаться с экспертами и инвесторами</w:t>
      </w:r>
      <w:r>
        <w:rPr>
          <w:rFonts w:ascii="Arial" w:hAnsi="Arial"/>
          <w:sz w:val="25"/>
          <w:szCs w:val="25"/>
        </w:rPr>
        <w:t xml:space="preserve">, </w:t>
      </w:r>
      <w:r>
        <w:rPr>
          <w:rFonts w:ascii="Arial" w:hAnsi="Arial"/>
          <w:sz w:val="25"/>
          <w:szCs w:val="25"/>
        </w:rPr>
        <w:t>представить свои проекты и наладить новые деловые связи</w:t>
      </w:r>
      <w:r>
        <w:rPr>
          <w:rFonts w:ascii="Arial" w:hAnsi="Arial"/>
          <w:sz w:val="25"/>
          <w:szCs w:val="25"/>
        </w:rPr>
        <w:t>.</w:t>
      </w:r>
    </w:p>
    <w:p w:rsidR="000F1151" w:rsidRDefault="00EB39D8">
      <w:pPr>
        <w:pStyle w:val="a5"/>
        <w:spacing w:before="0" w:line="240" w:lineRule="auto"/>
        <w:rPr>
          <w:rFonts w:ascii="Times Roman" w:eastAsia="Times Roman" w:hAnsi="Times Roman" w:cs="Times Roman"/>
          <w:sz w:val="25"/>
          <w:szCs w:val="25"/>
        </w:rPr>
      </w:pPr>
      <w:r>
        <w:rPr>
          <w:rFonts w:ascii="Arial" w:hAnsi="Arial"/>
          <w:sz w:val="25"/>
          <w:szCs w:val="25"/>
        </w:rPr>
        <w:t> </w:t>
      </w:r>
    </w:p>
    <w:p w:rsidR="000F1151" w:rsidRDefault="00EB39D8">
      <w:pPr>
        <w:pStyle w:val="a5"/>
        <w:spacing w:before="0" w:line="240" w:lineRule="auto"/>
        <w:rPr>
          <w:rFonts w:ascii="Times Roman" w:eastAsia="Times Roman" w:hAnsi="Times Roman" w:cs="Times Roman"/>
          <w:sz w:val="25"/>
          <w:szCs w:val="25"/>
        </w:rPr>
      </w:pPr>
      <w:r>
        <w:rPr>
          <w:rFonts w:ascii="Arial" w:hAnsi="Arial"/>
          <w:sz w:val="25"/>
          <w:szCs w:val="25"/>
        </w:rPr>
        <w:t xml:space="preserve">Конференция каждый год объединяет более </w:t>
      </w:r>
      <w:r>
        <w:rPr>
          <w:rFonts w:ascii="Arial" w:hAnsi="Arial"/>
          <w:sz w:val="25"/>
          <w:szCs w:val="25"/>
        </w:rPr>
        <w:t xml:space="preserve">300 </w:t>
      </w:r>
      <w:r>
        <w:rPr>
          <w:rFonts w:ascii="Arial" w:hAnsi="Arial"/>
          <w:sz w:val="25"/>
          <w:szCs w:val="25"/>
        </w:rPr>
        <w:t>предпринимателей</w:t>
      </w:r>
      <w:r>
        <w:rPr>
          <w:rFonts w:ascii="Arial" w:hAnsi="Arial"/>
          <w:sz w:val="25"/>
          <w:szCs w:val="25"/>
        </w:rPr>
        <w:t xml:space="preserve">, </w:t>
      </w:r>
      <w:r>
        <w:rPr>
          <w:rFonts w:ascii="Arial" w:hAnsi="Arial"/>
          <w:sz w:val="25"/>
          <w:szCs w:val="25"/>
        </w:rPr>
        <w:t>экспертов и специалистов</w:t>
      </w:r>
      <w:r>
        <w:rPr>
          <w:rFonts w:ascii="Arial" w:hAnsi="Arial"/>
          <w:sz w:val="25"/>
          <w:szCs w:val="25"/>
        </w:rPr>
        <w:t xml:space="preserve">, </w:t>
      </w:r>
      <w:r>
        <w:rPr>
          <w:rFonts w:ascii="Arial" w:hAnsi="Arial"/>
          <w:sz w:val="25"/>
          <w:szCs w:val="25"/>
        </w:rPr>
        <w:t>заинтересованных в технологич</w:t>
      </w:r>
      <w:r>
        <w:rPr>
          <w:rFonts w:ascii="Arial" w:hAnsi="Arial"/>
          <w:sz w:val="25"/>
          <w:szCs w:val="25"/>
        </w:rPr>
        <w:t>еском развитии страны</w:t>
      </w:r>
      <w:r>
        <w:rPr>
          <w:rFonts w:ascii="Arial" w:hAnsi="Arial"/>
          <w:sz w:val="25"/>
          <w:szCs w:val="25"/>
        </w:rPr>
        <w:t xml:space="preserve">. </w:t>
      </w:r>
      <w:r>
        <w:rPr>
          <w:rFonts w:ascii="Arial" w:hAnsi="Arial"/>
          <w:sz w:val="25"/>
          <w:szCs w:val="25"/>
        </w:rPr>
        <w:t>С каждым годом событие становится всё масштабнее</w:t>
      </w:r>
      <w:r>
        <w:rPr>
          <w:rFonts w:ascii="Arial" w:hAnsi="Arial"/>
          <w:sz w:val="25"/>
          <w:szCs w:val="25"/>
        </w:rPr>
        <w:t xml:space="preserve">: </w:t>
      </w:r>
      <w:r>
        <w:rPr>
          <w:rFonts w:ascii="Arial" w:hAnsi="Arial"/>
          <w:sz w:val="25"/>
          <w:szCs w:val="25"/>
        </w:rPr>
        <w:t>больше спикеров</w:t>
      </w:r>
      <w:r>
        <w:rPr>
          <w:rFonts w:ascii="Arial" w:hAnsi="Arial"/>
          <w:sz w:val="25"/>
          <w:szCs w:val="25"/>
        </w:rPr>
        <w:t xml:space="preserve">, </w:t>
      </w:r>
      <w:r>
        <w:rPr>
          <w:rFonts w:ascii="Arial" w:hAnsi="Arial"/>
          <w:sz w:val="25"/>
          <w:szCs w:val="25"/>
        </w:rPr>
        <w:t>больше участников и ещё больше актуальных тем</w:t>
      </w:r>
      <w:r>
        <w:rPr>
          <w:rFonts w:ascii="Arial" w:hAnsi="Arial"/>
          <w:sz w:val="25"/>
          <w:szCs w:val="25"/>
        </w:rPr>
        <w:t xml:space="preserve">. </w:t>
      </w:r>
      <w:r>
        <w:rPr>
          <w:rFonts w:ascii="Arial" w:hAnsi="Arial"/>
          <w:sz w:val="25"/>
          <w:szCs w:val="25"/>
        </w:rPr>
        <w:t>Присоединяйтесь и вы</w:t>
      </w:r>
      <w:r>
        <w:rPr>
          <w:rFonts w:ascii="Arial" w:hAnsi="Arial"/>
          <w:sz w:val="25"/>
          <w:szCs w:val="25"/>
        </w:rPr>
        <w:t>!</w:t>
      </w:r>
    </w:p>
    <w:p w:rsidR="000F1151" w:rsidRDefault="00EB39D8">
      <w:pPr>
        <w:pStyle w:val="a5"/>
        <w:spacing w:before="0" w:line="240" w:lineRule="auto"/>
        <w:rPr>
          <w:rFonts w:ascii="Times Roman" w:eastAsia="Times Roman" w:hAnsi="Times Roman" w:cs="Times Roman"/>
          <w:sz w:val="25"/>
          <w:szCs w:val="25"/>
        </w:rPr>
      </w:pPr>
      <w:r>
        <w:rPr>
          <w:rFonts w:ascii="Arial" w:hAnsi="Arial"/>
          <w:sz w:val="25"/>
          <w:szCs w:val="25"/>
        </w:rPr>
        <w:t> </w:t>
      </w:r>
    </w:p>
    <w:p w:rsidR="000F1151" w:rsidRDefault="00EB39D8">
      <w:pPr>
        <w:pStyle w:val="a5"/>
        <w:spacing w:before="0" w:line="240" w:lineRule="auto"/>
        <w:rPr>
          <w:rStyle w:val="a6"/>
          <w:rFonts w:ascii="Times Roman" w:eastAsia="Times Roman" w:hAnsi="Times Roman" w:cs="Times Roman"/>
          <w:sz w:val="25"/>
          <w:szCs w:val="25"/>
        </w:rPr>
      </w:pPr>
      <w:r>
        <w:rPr>
          <w:rFonts w:ascii="Arial" w:hAnsi="Arial"/>
          <w:sz w:val="25"/>
          <w:szCs w:val="25"/>
        </w:rPr>
        <w:t>Участие бесплатное</w:t>
      </w:r>
      <w:r>
        <w:rPr>
          <w:rFonts w:ascii="Arial" w:hAnsi="Arial"/>
          <w:sz w:val="25"/>
          <w:szCs w:val="25"/>
        </w:rPr>
        <w:t xml:space="preserve">. </w:t>
      </w:r>
      <w:r>
        <w:rPr>
          <w:rFonts w:ascii="Arial" w:hAnsi="Arial"/>
          <w:sz w:val="25"/>
          <w:szCs w:val="25"/>
        </w:rPr>
        <w:t xml:space="preserve">Программа и регистрация </w:t>
      </w:r>
      <w:proofErr w:type="gramStart"/>
      <w:r>
        <w:rPr>
          <w:rFonts w:ascii="Arial" w:hAnsi="Arial"/>
          <w:sz w:val="25"/>
          <w:szCs w:val="25"/>
        </w:rPr>
        <w:t>доступны</w:t>
      </w:r>
      <w:proofErr w:type="gramEnd"/>
      <w:r>
        <w:rPr>
          <w:rFonts w:ascii="Arial" w:hAnsi="Arial"/>
          <w:sz w:val="25"/>
          <w:szCs w:val="25"/>
        </w:rPr>
        <w:t xml:space="preserve"> на сайте</w:t>
      </w:r>
      <w:r>
        <w:rPr>
          <w:rFonts w:ascii="Arial" w:hAnsi="Arial"/>
          <w:sz w:val="25"/>
          <w:szCs w:val="25"/>
        </w:rPr>
        <w:t>:</w:t>
      </w:r>
      <w:hyperlink r:id="rId7" w:history="1">
        <w:r w:rsidRPr="00BB628D">
          <w:rPr>
            <w:rStyle w:val="Hyperlink0"/>
            <w:lang w:val="ru-RU"/>
          </w:rPr>
          <w:t xml:space="preserve"> </w:t>
        </w:r>
        <w:r>
          <w:rPr>
            <w:rStyle w:val="Hyperlink0"/>
          </w:rPr>
          <w:t>https</w:t>
        </w:r>
        <w:r w:rsidRPr="00BB628D">
          <w:rPr>
            <w:rStyle w:val="Hyperlink0"/>
            <w:lang w:val="ru-RU"/>
          </w:rPr>
          <w:t>://</w:t>
        </w:r>
        <w:proofErr w:type="spellStart"/>
        <w:r>
          <w:rPr>
            <w:rStyle w:val="Hyperlink0"/>
          </w:rPr>
          <w:t>iqarium</w:t>
        </w:r>
        <w:proofErr w:type="spellEnd"/>
        <w:r w:rsidRPr="00BB628D">
          <w:rPr>
            <w:rStyle w:val="Hyperlink0"/>
            <w:lang w:val="ru-RU"/>
          </w:rPr>
          <w:t>.</w:t>
        </w:r>
        <w:proofErr w:type="spellStart"/>
        <w:r>
          <w:rPr>
            <w:rStyle w:val="Hyperlink0"/>
          </w:rPr>
          <w:t>ru</w:t>
        </w:r>
        <w:proofErr w:type="spellEnd"/>
        <w:r w:rsidRPr="00BB628D">
          <w:rPr>
            <w:rStyle w:val="Hyperlink0"/>
            <w:lang w:val="ru-RU"/>
          </w:rPr>
          <w:t>/</w:t>
        </w:r>
        <w:r>
          <w:rPr>
            <w:rStyle w:val="Hyperlink0"/>
          </w:rPr>
          <w:t>conference</w:t>
        </w:r>
        <w:r w:rsidRPr="00BB628D">
          <w:rPr>
            <w:rStyle w:val="Hyperlink0"/>
            <w:lang w:val="ru-RU"/>
          </w:rPr>
          <w:t>25</w:t>
        </w:r>
      </w:hyperlink>
      <w:r>
        <w:rPr>
          <w:rStyle w:val="a6"/>
          <w:rFonts w:ascii="Arial" w:hAnsi="Arial"/>
          <w:sz w:val="25"/>
          <w:szCs w:val="25"/>
        </w:rPr>
        <w:t>.</w:t>
      </w:r>
    </w:p>
    <w:p w:rsidR="000F1151" w:rsidRDefault="00EB39D8">
      <w:pPr>
        <w:pStyle w:val="a5"/>
        <w:spacing w:before="0" w:line="240" w:lineRule="auto"/>
        <w:rPr>
          <w:rStyle w:val="a6"/>
          <w:rFonts w:ascii="Times Roman" w:eastAsia="Times Roman" w:hAnsi="Times Roman" w:cs="Times Roman"/>
          <w:sz w:val="25"/>
          <w:szCs w:val="25"/>
        </w:rPr>
      </w:pPr>
      <w:r>
        <w:rPr>
          <w:rStyle w:val="a6"/>
          <w:rFonts w:ascii="Arial" w:hAnsi="Arial"/>
          <w:sz w:val="25"/>
          <w:szCs w:val="25"/>
        </w:rPr>
        <w:t> </w:t>
      </w:r>
    </w:p>
    <w:p w:rsidR="000F1151" w:rsidRDefault="00EB39D8">
      <w:pPr>
        <w:pStyle w:val="a5"/>
        <w:spacing w:before="0" w:line="240" w:lineRule="auto"/>
        <w:rPr>
          <w:rStyle w:val="a6"/>
          <w:rFonts w:ascii="Times Roman" w:eastAsia="Times Roman" w:hAnsi="Times Roman" w:cs="Times Roman"/>
          <w:sz w:val="25"/>
          <w:szCs w:val="25"/>
        </w:rPr>
      </w:pPr>
      <w:r>
        <w:rPr>
          <w:rStyle w:val="a6"/>
          <w:rFonts w:ascii="Arial" w:hAnsi="Arial"/>
          <w:sz w:val="25"/>
          <w:szCs w:val="25"/>
        </w:rPr>
        <w:t>Мероприятие организовано Фондом развития инноваций Краснодарского края при поддержке регионального департамента развития бизнеса и внешнеэкономической деятельности</w:t>
      </w:r>
      <w:r>
        <w:rPr>
          <w:rStyle w:val="a6"/>
          <w:rFonts w:ascii="Arial" w:hAnsi="Arial"/>
          <w:sz w:val="25"/>
          <w:szCs w:val="25"/>
        </w:rPr>
        <w:t xml:space="preserve">. </w:t>
      </w:r>
      <w:r>
        <w:rPr>
          <w:rStyle w:val="a6"/>
          <w:rFonts w:ascii="Arial" w:hAnsi="Arial"/>
          <w:sz w:val="25"/>
          <w:szCs w:val="25"/>
        </w:rPr>
        <w:t>Партнер</w:t>
      </w:r>
      <w:r>
        <w:rPr>
          <w:rStyle w:val="a6"/>
          <w:rFonts w:ascii="Arial" w:hAnsi="Arial"/>
          <w:sz w:val="25"/>
          <w:szCs w:val="25"/>
        </w:rPr>
        <w:t>-</w:t>
      </w:r>
      <w:r>
        <w:rPr>
          <w:rStyle w:val="a6"/>
          <w:rFonts w:ascii="Arial" w:hAnsi="Arial"/>
          <w:sz w:val="25"/>
          <w:szCs w:val="25"/>
        </w:rPr>
        <w:t xml:space="preserve">оператор мероприятий — </w:t>
      </w:r>
      <w:r>
        <w:rPr>
          <w:rStyle w:val="a6"/>
          <w:rFonts w:ascii="Arial" w:hAnsi="Arial"/>
          <w:sz w:val="25"/>
          <w:szCs w:val="25"/>
        </w:rPr>
        <w:t>инновационный центр «Аквариум»</w:t>
      </w:r>
      <w:r>
        <w:rPr>
          <w:rStyle w:val="a6"/>
          <w:rFonts w:ascii="Arial" w:hAnsi="Arial"/>
          <w:sz w:val="25"/>
          <w:szCs w:val="25"/>
        </w:rPr>
        <w:t>.</w:t>
      </w:r>
    </w:p>
    <w:p w:rsidR="000F1151" w:rsidRDefault="000F1151">
      <w:pPr>
        <w:pStyle w:val="a5"/>
        <w:spacing w:before="0" w:line="240" w:lineRule="auto"/>
        <w:rPr>
          <w:rStyle w:val="a6"/>
          <w:rFonts w:ascii="Times Roman" w:eastAsia="Times Roman" w:hAnsi="Times Roman" w:cs="Times Roman"/>
          <w:sz w:val="25"/>
          <w:szCs w:val="25"/>
        </w:rPr>
      </w:pPr>
    </w:p>
    <w:p w:rsidR="000F1151" w:rsidRDefault="000F1151">
      <w:pPr>
        <w:pStyle w:val="a5"/>
        <w:spacing w:before="0" w:line="240" w:lineRule="auto"/>
        <w:rPr>
          <w:rStyle w:val="a6"/>
          <w:rFonts w:ascii="Times Roman" w:eastAsia="Times Roman" w:hAnsi="Times Roman" w:cs="Times Roman"/>
          <w:sz w:val="25"/>
          <w:szCs w:val="25"/>
        </w:rPr>
      </w:pPr>
    </w:p>
    <w:p w:rsidR="000F1151" w:rsidRDefault="00EB39D8">
      <w:pPr>
        <w:pStyle w:val="a5"/>
        <w:spacing w:before="0" w:line="240" w:lineRule="auto"/>
        <w:rPr>
          <w:rFonts w:hint="eastAsia"/>
        </w:rPr>
      </w:pPr>
      <w:r>
        <w:rPr>
          <w:rStyle w:val="a6"/>
          <w:rFonts w:ascii="Times Roman" w:eastAsia="Times Roman" w:hAnsi="Times Roman" w:cs="Times Roman"/>
          <w:noProof/>
          <w:sz w:val="25"/>
          <w:szCs w:val="25"/>
        </w:rPr>
        <w:lastRenderedPageBreak/>
        <w:drawing>
          <wp:anchor distT="152400" distB="152400" distL="152400" distR="152400" simplePos="0" relativeHeight="251660288" behindDoc="0" locked="0" layoutInCell="1" allowOverlap="1">
            <wp:simplePos x="0" y="0"/>
            <wp:positionH relativeFrom="page">
              <wp:posOffset>713740</wp:posOffset>
            </wp:positionH>
            <wp:positionV relativeFrom="page">
              <wp:posOffset>457200</wp:posOffset>
            </wp:positionV>
            <wp:extent cx="6120058" cy="4545637"/>
            <wp:effectExtent l="0" t="0" r="0" b="0"/>
            <wp:wrapTopAndBottom distT="152400" distB="152400"/>
            <wp:docPr id="1073741826" name="officeArt object" descr="photo_2025-04-09 18.00.37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photo_2025-04-09 18.00.37.jpeg" descr="photo_2025-04-09 18.00.37.jpeg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058" cy="4545637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sectPr w:rsidR="000F1151" w:rsidSect="000F1151">
      <w:headerReference w:type="default" r:id="rId9"/>
      <w:footerReference w:type="default" r:id="rId10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39D8" w:rsidRDefault="00EB39D8" w:rsidP="000F1151">
      <w:r>
        <w:separator/>
      </w:r>
    </w:p>
  </w:endnote>
  <w:endnote w:type="continuationSeparator" w:id="0">
    <w:p w:rsidR="00EB39D8" w:rsidRDefault="00EB39D8" w:rsidP="000F115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Roman">
    <w:altName w:val="Times New Roman"/>
    <w:charset w:val="00"/>
    <w:family w:val="roman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1151" w:rsidRDefault="000F1151">
    <w:pPr>
      <w:pStyle w:val="a4"/>
      <w:rPr>
        <w:rFonts w:hint="eastAsia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39D8" w:rsidRDefault="00EB39D8" w:rsidP="000F1151">
      <w:r>
        <w:separator/>
      </w:r>
    </w:p>
  </w:footnote>
  <w:footnote w:type="continuationSeparator" w:id="0">
    <w:p w:rsidR="00EB39D8" w:rsidRDefault="00EB39D8" w:rsidP="000F115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1151" w:rsidRDefault="000F1151">
    <w:pPr>
      <w:pStyle w:val="a4"/>
      <w:rPr>
        <w:rFonts w:hint="eastAsia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0F1151"/>
    <w:rsid w:val="000F1151"/>
    <w:rsid w:val="00BB628D"/>
    <w:rsid w:val="00EB39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F1151"/>
    <w:rPr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F1151"/>
    <w:rPr>
      <w:u w:val="single"/>
    </w:rPr>
  </w:style>
  <w:style w:type="table" w:customStyle="1" w:styleId="TableNormal">
    <w:name w:val="Table Normal"/>
    <w:rsid w:val="000F115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rsid w:val="000F1151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:shd w:val="nil"/>
    </w:rPr>
  </w:style>
  <w:style w:type="paragraph" w:customStyle="1" w:styleId="a5">
    <w:name w:val="По умолчанию"/>
    <w:rsid w:val="000F1151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:u w:color="000000"/>
      <w:shd w:val="nil"/>
    </w:rPr>
  </w:style>
  <w:style w:type="character" w:customStyle="1" w:styleId="a6">
    <w:name w:val="Нет"/>
    <w:rsid w:val="000F1151"/>
  </w:style>
  <w:style w:type="character" w:customStyle="1" w:styleId="Hyperlink0">
    <w:name w:val="Hyperlink.0"/>
    <w:basedOn w:val="a6"/>
    <w:rsid w:val="000F1151"/>
    <w:rPr>
      <w:rFonts w:ascii="Arial" w:eastAsia="Arial" w:hAnsi="Arial" w:cs="Arial"/>
      <w:outline w:val="0"/>
      <w:color w:val="1155CC"/>
      <w:sz w:val="25"/>
      <w:szCs w:val="25"/>
      <w:u w:val="single" w:color="1155CC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webSettings" Target="webSettings.xml"/><Relationship Id="rId7" Type="http://schemas.openxmlformats.org/officeDocument/2006/relationships/hyperlink" Target="https://iqarium.ru/conference25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269</Words>
  <Characters>1538</Characters>
  <Application>Microsoft Office Word</Application>
  <DocSecurity>0</DocSecurity>
  <Lines>12</Lines>
  <Paragraphs>3</Paragraphs>
  <ScaleCrop>false</ScaleCrop>
  <Company>Microsoft</Company>
  <LinksUpToDate>false</LinksUpToDate>
  <CharactersWithSpaces>1804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nalog</cp:lastModifiedBy>
  <cp:revision>2</cp:revision>
  <dcterms:created xsi:type="dcterms:W3CDTF">2025-04-15T05:18:00Z</dcterms:created>
  <dcterms:modified xsi:type="dcterms:W3CDTF">2025-04-15T05:19:00Z</dcterms:modified>
</cp:coreProperties>
</file>