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2" w:rsidRDefault="001255B2" w:rsidP="00894661">
      <w:pPr>
        <w:suppressAutoHyphens/>
        <w:outlineLvl w:val="0"/>
        <w:rPr>
          <w:rFonts w:eastAsia="Times New Roman"/>
          <w:b/>
          <w:sz w:val="28"/>
          <w:szCs w:val="28"/>
        </w:rPr>
      </w:pPr>
    </w:p>
    <w:p w:rsidR="008B74BF" w:rsidRPr="00B019C9" w:rsidRDefault="008B74BF" w:rsidP="008B74BF">
      <w:pPr>
        <w:suppressAutoHyphens/>
        <w:jc w:val="center"/>
        <w:outlineLvl w:val="0"/>
        <w:rPr>
          <w:rFonts w:eastAsia="Times New Roman"/>
          <w:b/>
          <w:sz w:val="28"/>
          <w:szCs w:val="28"/>
        </w:rPr>
      </w:pPr>
      <w:r w:rsidRPr="00B019C9">
        <w:rPr>
          <w:rFonts w:eastAsia="Times New Roman"/>
          <w:b/>
          <w:sz w:val="28"/>
          <w:szCs w:val="28"/>
        </w:rPr>
        <w:t xml:space="preserve">АДМИНИСТРАЦИЯ </w:t>
      </w:r>
      <w:r>
        <w:rPr>
          <w:rFonts w:eastAsia="Times New Roman"/>
          <w:b/>
          <w:sz w:val="28"/>
          <w:szCs w:val="28"/>
        </w:rPr>
        <w:t>НИЖНЕБАКАНСКОГО</w:t>
      </w:r>
      <w:r w:rsidRPr="00B019C9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8B74BF" w:rsidRPr="00B019C9" w:rsidRDefault="008B74BF" w:rsidP="008B74BF">
      <w:pPr>
        <w:suppressAutoHyphens/>
        <w:jc w:val="center"/>
        <w:rPr>
          <w:rFonts w:eastAsia="Times New Roman"/>
          <w:b/>
          <w:sz w:val="8"/>
          <w:szCs w:val="8"/>
        </w:rPr>
      </w:pPr>
    </w:p>
    <w:p w:rsidR="008B74BF" w:rsidRPr="00B019C9" w:rsidRDefault="008B74BF" w:rsidP="008B74BF">
      <w:pPr>
        <w:suppressAutoHyphens/>
        <w:jc w:val="center"/>
        <w:outlineLvl w:val="0"/>
        <w:rPr>
          <w:rFonts w:eastAsia="Times New Roman"/>
          <w:b/>
          <w:sz w:val="28"/>
          <w:szCs w:val="28"/>
        </w:rPr>
      </w:pPr>
      <w:r w:rsidRPr="00B019C9">
        <w:rPr>
          <w:rFonts w:eastAsia="Times New Roman"/>
          <w:b/>
          <w:sz w:val="28"/>
          <w:szCs w:val="28"/>
        </w:rPr>
        <w:t>КРЫМСКОГО РАЙОНА</w:t>
      </w:r>
    </w:p>
    <w:p w:rsidR="008B74BF" w:rsidRPr="00B019C9" w:rsidRDefault="008B74BF" w:rsidP="008B74BF">
      <w:pPr>
        <w:suppressAutoHyphens/>
        <w:jc w:val="center"/>
        <w:rPr>
          <w:rFonts w:eastAsia="Times New Roman"/>
          <w:b/>
          <w:sz w:val="28"/>
          <w:szCs w:val="28"/>
        </w:rPr>
      </w:pPr>
    </w:p>
    <w:p w:rsidR="008B74BF" w:rsidRPr="00B019C9" w:rsidRDefault="008B74BF" w:rsidP="008B74BF">
      <w:pPr>
        <w:suppressAutoHyphens/>
        <w:jc w:val="center"/>
        <w:outlineLvl w:val="0"/>
        <w:rPr>
          <w:rFonts w:eastAsia="Times New Roman"/>
          <w:b/>
          <w:sz w:val="36"/>
          <w:szCs w:val="36"/>
        </w:rPr>
      </w:pPr>
      <w:r w:rsidRPr="00B019C9">
        <w:rPr>
          <w:rFonts w:eastAsia="Times New Roman"/>
          <w:b/>
          <w:sz w:val="36"/>
          <w:szCs w:val="36"/>
        </w:rPr>
        <w:t>ПОСТАНОВЛЕНИЕ</w:t>
      </w:r>
    </w:p>
    <w:p w:rsidR="008B74BF" w:rsidRPr="00B019C9" w:rsidRDefault="008B74BF" w:rsidP="008B74BF">
      <w:pPr>
        <w:suppressAutoHyphens/>
        <w:jc w:val="both"/>
        <w:rPr>
          <w:rFonts w:eastAsia="Times New Roman"/>
          <w:b/>
          <w:sz w:val="28"/>
          <w:szCs w:val="28"/>
        </w:rPr>
      </w:pPr>
    </w:p>
    <w:p w:rsidR="008B74BF" w:rsidRPr="00B019C9" w:rsidRDefault="001255B2" w:rsidP="008B74BF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от  </w:t>
      </w:r>
      <w:r w:rsidR="00BF3E03">
        <w:rPr>
          <w:rFonts w:eastAsia="Times New Roman"/>
        </w:rPr>
        <w:t>20.09.2023</w:t>
      </w:r>
      <w:r w:rsidR="008B74BF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 w:rsidR="002A5D9B">
        <w:rPr>
          <w:rFonts w:eastAsia="Times New Roman"/>
        </w:rPr>
        <w:t xml:space="preserve">                  </w:t>
      </w:r>
      <w:r>
        <w:rPr>
          <w:rFonts w:eastAsia="Times New Roman"/>
        </w:rPr>
        <w:t xml:space="preserve"> </w:t>
      </w:r>
      <w:r w:rsidR="00792360">
        <w:rPr>
          <w:rFonts w:eastAsia="Times New Roman"/>
        </w:rPr>
        <w:t xml:space="preserve">     </w:t>
      </w:r>
      <w:r>
        <w:rPr>
          <w:rFonts w:eastAsia="Times New Roman"/>
        </w:rPr>
        <w:t xml:space="preserve">№  </w:t>
      </w:r>
      <w:r w:rsidR="00BF3E03">
        <w:rPr>
          <w:rFonts w:eastAsia="Times New Roman"/>
        </w:rPr>
        <w:t>101</w:t>
      </w:r>
    </w:p>
    <w:p w:rsidR="00FE765B" w:rsidRPr="008C52A8" w:rsidRDefault="008B74BF" w:rsidP="008C52A8">
      <w:pPr>
        <w:suppressAutoHyphens/>
        <w:ind w:firstLine="720"/>
        <w:jc w:val="center"/>
        <w:rPr>
          <w:rFonts w:eastAsia="Times New Roman"/>
        </w:rPr>
      </w:pPr>
      <w:r>
        <w:rPr>
          <w:rFonts w:eastAsia="Times New Roman"/>
        </w:rPr>
        <w:t>ст.</w:t>
      </w:r>
      <w:r w:rsidR="00894661">
        <w:rPr>
          <w:rFonts w:eastAsia="Times New Roman"/>
        </w:rPr>
        <w:t xml:space="preserve"> </w:t>
      </w:r>
      <w:r>
        <w:rPr>
          <w:rFonts w:eastAsia="Times New Roman"/>
        </w:rPr>
        <w:t>Нижнебаканская</w:t>
      </w:r>
    </w:p>
    <w:p w:rsidR="00FE765B" w:rsidRPr="00786F38" w:rsidRDefault="00FE765B" w:rsidP="00FE765B">
      <w:pPr>
        <w:jc w:val="center"/>
        <w:rPr>
          <w:sz w:val="26"/>
          <w:szCs w:val="26"/>
        </w:rPr>
      </w:pPr>
    </w:p>
    <w:p w:rsidR="00933BD4" w:rsidRPr="00894661" w:rsidRDefault="00FB2B9B" w:rsidP="00894661">
      <w:pPr>
        <w:jc w:val="center"/>
        <w:rPr>
          <w:b/>
          <w:bCs/>
          <w:sz w:val="26"/>
          <w:szCs w:val="26"/>
        </w:rPr>
      </w:pPr>
      <w:r w:rsidRPr="008B74BF">
        <w:rPr>
          <w:b/>
          <w:bCs/>
          <w:sz w:val="26"/>
          <w:szCs w:val="26"/>
        </w:rPr>
        <w:t xml:space="preserve">О внесении изменений в постановление администрации Нижнебаканского сельского поселения Крымского района </w:t>
      </w:r>
      <w:r w:rsidR="00894661">
        <w:rPr>
          <w:b/>
          <w:sz w:val="26"/>
          <w:szCs w:val="26"/>
        </w:rPr>
        <w:t>от 17 мая 2021 года № 88</w:t>
      </w:r>
      <w:r w:rsidRPr="008B74BF">
        <w:rPr>
          <w:sz w:val="26"/>
          <w:szCs w:val="26"/>
        </w:rPr>
        <w:t xml:space="preserve"> </w:t>
      </w:r>
      <w:r w:rsidRPr="008B74BF">
        <w:rPr>
          <w:b/>
          <w:bCs/>
          <w:sz w:val="26"/>
          <w:szCs w:val="26"/>
        </w:rPr>
        <w:t>«</w:t>
      </w:r>
      <w:r w:rsidR="00894661" w:rsidRPr="00894661">
        <w:rPr>
          <w:b/>
          <w:bCs/>
          <w:sz w:val="26"/>
          <w:szCs w:val="26"/>
        </w:rPr>
        <w:t>О размещении  нестационарных торговых объектов на территории Нижнебаканского  сельского поселения Крымского района</w:t>
      </w:r>
      <w:r w:rsidRPr="008B74BF">
        <w:rPr>
          <w:b/>
          <w:sz w:val="26"/>
          <w:szCs w:val="26"/>
        </w:rPr>
        <w:t>»</w:t>
      </w:r>
    </w:p>
    <w:p w:rsidR="008B74BF" w:rsidRPr="008B74BF" w:rsidRDefault="008B74BF" w:rsidP="00FE765B">
      <w:pPr>
        <w:jc w:val="both"/>
        <w:rPr>
          <w:sz w:val="26"/>
          <w:szCs w:val="26"/>
        </w:rPr>
      </w:pPr>
    </w:p>
    <w:p w:rsidR="00933BD4" w:rsidRPr="008B74BF" w:rsidRDefault="00933BD4" w:rsidP="00933BD4">
      <w:pPr>
        <w:ind w:firstLine="851"/>
        <w:jc w:val="both"/>
        <w:rPr>
          <w:sz w:val="26"/>
          <w:szCs w:val="26"/>
        </w:rPr>
      </w:pPr>
      <w:r w:rsidRPr="008B74BF">
        <w:rPr>
          <w:sz w:val="26"/>
          <w:szCs w:val="26"/>
        </w:rPr>
        <w:t xml:space="preserve">В соответствии с Федеральным законом от </w:t>
      </w:r>
      <w:r w:rsidR="00405EA4" w:rsidRPr="008B74BF">
        <w:rPr>
          <w:sz w:val="26"/>
          <w:szCs w:val="26"/>
        </w:rPr>
        <w:t xml:space="preserve">28 декабря 2009 года </w:t>
      </w:r>
      <w:r w:rsidRPr="008B74BF">
        <w:rPr>
          <w:sz w:val="26"/>
          <w:szCs w:val="26"/>
        </w:rPr>
        <w:t xml:space="preserve">№ 381-ФЗ «Об основах государственного регулирования торговой деятельности в Российской Федерации», уставом </w:t>
      </w:r>
      <w:r w:rsidR="00FE765B" w:rsidRPr="008B74BF">
        <w:rPr>
          <w:sz w:val="26"/>
          <w:szCs w:val="26"/>
        </w:rPr>
        <w:t xml:space="preserve">Нижнебаканского </w:t>
      </w:r>
      <w:r w:rsidRPr="008B74BF">
        <w:rPr>
          <w:sz w:val="26"/>
          <w:szCs w:val="26"/>
        </w:rPr>
        <w:t>сельского поселения Крымского района, в целях упорядочения размещения нестационарных объектов мелкорозничной торговли, предупреждения административных правонарушений связанных с соблюдением нормативных правовых актов регулирующих торговую деятельность, создания безопасных условий для обеспечения населения товарами и услугами сезонного ассортимента</w:t>
      </w:r>
      <w:r w:rsidR="008B74BF" w:rsidRPr="008B74BF">
        <w:rPr>
          <w:sz w:val="26"/>
          <w:szCs w:val="26"/>
        </w:rPr>
        <w:t xml:space="preserve">, </w:t>
      </w:r>
      <w:r w:rsidRPr="008B74BF">
        <w:rPr>
          <w:sz w:val="26"/>
          <w:szCs w:val="26"/>
        </w:rPr>
        <w:t xml:space="preserve"> </w:t>
      </w:r>
      <w:proofErr w:type="gramStart"/>
      <w:r w:rsidRPr="008B74BF">
        <w:rPr>
          <w:sz w:val="26"/>
          <w:szCs w:val="26"/>
        </w:rPr>
        <w:t>п</w:t>
      </w:r>
      <w:proofErr w:type="gramEnd"/>
      <w:r w:rsidRPr="008B74BF">
        <w:rPr>
          <w:sz w:val="26"/>
          <w:szCs w:val="26"/>
        </w:rPr>
        <w:t xml:space="preserve"> о с т а н о в л я ю: </w:t>
      </w:r>
    </w:p>
    <w:p w:rsidR="001B22F0" w:rsidRPr="008B74BF" w:rsidRDefault="00FB2B9B" w:rsidP="00FB2B9B">
      <w:pPr>
        <w:ind w:firstLine="708"/>
        <w:jc w:val="both"/>
        <w:rPr>
          <w:bCs/>
          <w:sz w:val="26"/>
          <w:szCs w:val="26"/>
        </w:rPr>
      </w:pPr>
      <w:r w:rsidRPr="008B74BF">
        <w:rPr>
          <w:sz w:val="26"/>
          <w:szCs w:val="26"/>
          <w:lang w:eastAsia="ru-RU"/>
        </w:rPr>
        <w:t xml:space="preserve">1. Внести в постановление </w:t>
      </w:r>
      <w:r w:rsidRPr="008B74BF">
        <w:rPr>
          <w:bCs/>
          <w:sz w:val="26"/>
          <w:szCs w:val="26"/>
        </w:rPr>
        <w:t xml:space="preserve">администрации Нижнебаканского сельского поселения Крымского района </w:t>
      </w:r>
      <w:r w:rsidR="00894661">
        <w:rPr>
          <w:sz w:val="26"/>
          <w:szCs w:val="26"/>
        </w:rPr>
        <w:t>от 17 мая 2021 года № 88</w:t>
      </w:r>
      <w:r w:rsidRPr="008B74BF">
        <w:rPr>
          <w:sz w:val="26"/>
          <w:szCs w:val="26"/>
        </w:rPr>
        <w:t xml:space="preserve"> </w:t>
      </w:r>
      <w:r w:rsidRPr="008B74BF">
        <w:rPr>
          <w:bCs/>
          <w:sz w:val="26"/>
          <w:szCs w:val="26"/>
        </w:rPr>
        <w:t xml:space="preserve"> «</w:t>
      </w:r>
      <w:r w:rsidR="00894661" w:rsidRPr="00894661">
        <w:rPr>
          <w:bCs/>
          <w:sz w:val="26"/>
          <w:szCs w:val="26"/>
        </w:rPr>
        <w:t>О размещении  нестационарных торговых объектов на территории Нижнебаканского  сельского поселения Крымского района</w:t>
      </w:r>
      <w:r w:rsidRPr="008B74BF">
        <w:rPr>
          <w:sz w:val="26"/>
          <w:szCs w:val="26"/>
        </w:rPr>
        <w:t>» следующие изменения:</w:t>
      </w:r>
    </w:p>
    <w:p w:rsidR="00FB2B9B" w:rsidRPr="003034C8" w:rsidRDefault="001B22F0" w:rsidP="005C5342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8B74BF">
        <w:rPr>
          <w:sz w:val="26"/>
          <w:szCs w:val="26"/>
          <w:lang w:eastAsia="ru-RU"/>
        </w:rPr>
        <w:t>1)</w:t>
      </w:r>
      <w:r w:rsidR="008205BA" w:rsidRPr="008B74BF">
        <w:rPr>
          <w:sz w:val="26"/>
          <w:szCs w:val="26"/>
          <w:lang w:eastAsia="ru-RU"/>
        </w:rPr>
        <w:t xml:space="preserve"> </w:t>
      </w:r>
      <w:r w:rsidR="008C52A8">
        <w:rPr>
          <w:sz w:val="26"/>
          <w:szCs w:val="26"/>
          <w:lang w:eastAsia="ru-RU"/>
        </w:rPr>
        <w:t>В приложение</w:t>
      </w:r>
      <w:r w:rsidR="008C52A8" w:rsidRPr="008C52A8">
        <w:rPr>
          <w:sz w:val="26"/>
          <w:szCs w:val="26"/>
          <w:lang w:eastAsia="ru-RU"/>
        </w:rPr>
        <w:t xml:space="preserve"> № 2 к положению о порядке проведения аукциона на право заключения договора на размещение нестационарных торговых объектов на территории Нижнебаканского  сельского поселения Крымского района </w:t>
      </w:r>
      <w:r w:rsidR="0048029F">
        <w:rPr>
          <w:sz w:val="26"/>
          <w:szCs w:val="26"/>
          <w:lang w:eastAsia="ru-RU"/>
        </w:rPr>
        <w:t>Д</w:t>
      </w:r>
      <w:r w:rsidR="008C52A8">
        <w:rPr>
          <w:sz w:val="26"/>
          <w:szCs w:val="26"/>
          <w:lang w:eastAsia="ru-RU"/>
        </w:rPr>
        <w:t>оговор на право размещения нестационарного торгового объекта в п. 6 «</w:t>
      </w:r>
      <w:r w:rsidR="008C52A8" w:rsidRPr="008C52A8">
        <w:rPr>
          <w:sz w:val="26"/>
          <w:szCs w:val="26"/>
          <w:lang w:eastAsia="ru-RU"/>
        </w:rPr>
        <w:t xml:space="preserve">Изменение и расторжение </w:t>
      </w:r>
      <w:r w:rsidR="008C52A8" w:rsidRPr="003034C8">
        <w:rPr>
          <w:sz w:val="26"/>
          <w:szCs w:val="26"/>
          <w:lang w:eastAsia="ru-RU"/>
        </w:rPr>
        <w:t xml:space="preserve">Договора»  добавить </w:t>
      </w:r>
      <w:r w:rsidR="00FB2B9B" w:rsidRPr="003034C8">
        <w:rPr>
          <w:sz w:val="26"/>
          <w:szCs w:val="26"/>
          <w:lang w:eastAsia="ru-RU"/>
        </w:rPr>
        <w:t>пункт</w:t>
      </w:r>
      <w:r w:rsidR="00681E9B" w:rsidRPr="003034C8">
        <w:rPr>
          <w:sz w:val="26"/>
          <w:szCs w:val="26"/>
          <w:lang w:eastAsia="ru-RU"/>
        </w:rPr>
        <w:t xml:space="preserve"> 6.3.5. следующего содержания</w:t>
      </w:r>
      <w:r w:rsidR="00FB2B9B" w:rsidRPr="003034C8">
        <w:rPr>
          <w:rFonts w:eastAsiaTheme="minorHAnsi"/>
          <w:sz w:val="26"/>
          <w:szCs w:val="26"/>
          <w:lang w:eastAsia="en-US"/>
        </w:rPr>
        <w:t>:</w:t>
      </w:r>
    </w:p>
    <w:p w:rsidR="00933BD4" w:rsidRPr="003034C8" w:rsidRDefault="005C5342" w:rsidP="00792360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034C8">
        <w:rPr>
          <w:rFonts w:eastAsiaTheme="minorHAnsi"/>
          <w:sz w:val="26"/>
          <w:szCs w:val="26"/>
          <w:lang w:eastAsia="en-US"/>
        </w:rPr>
        <w:t>«6</w:t>
      </w:r>
      <w:r w:rsidR="00894661" w:rsidRPr="003034C8">
        <w:rPr>
          <w:rFonts w:eastAsiaTheme="minorHAnsi"/>
          <w:sz w:val="26"/>
          <w:szCs w:val="26"/>
          <w:lang w:eastAsia="en-US"/>
        </w:rPr>
        <w:t>.</w:t>
      </w:r>
      <w:r w:rsidRPr="003034C8">
        <w:rPr>
          <w:rFonts w:eastAsiaTheme="minorHAnsi"/>
          <w:sz w:val="26"/>
          <w:szCs w:val="26"/>
          <w:lang w:eastAsia="en-US"/>
        </w:rPr>
        <w:t>3.</w:t>
      </w:r>
      <w:r w:rsidR="00D34C7B" w:rsidRPr="003034C8">
        <w:rPr>
          <w:rFonts w:eastAsiaTheme="minorHAnsi"/>
          <w:sz w:val="26"/>
          <w:szCs w:val="26"/>
          <w:lang w:eastAsia="en-US"/>
        </w:rPr>
        <w:t>5</w:t>
      </w:r>
      <w:r w:rsidR="003A25AC" w:rsidRPr="003034C8">
        <w:rPr>
          <w:rFonts w:eastAsiaTheme="minorHAnsi"/>
          <w:sz w:val="26"/>
          <w:szCs w:val="26"/>
          <w:lang w:eastAsia="en-US"/>
        </w:rPr>
        <w:t xml:space="preserve">. В </w:t>
      </w:r>
      <w:r w:rsidRPr="003034C8">
        <w:rPr>
          <w:rFonts w:eastAsiaTheme="minorHAnsi"/>
          <w:sz w:val="26"/>
          <w:szCs w:val="26"/>
          <w:lang w:eastAsia="en-US"/>
        </w:rPr>
        <w:t>случае</w:t>
      </w:r>
      <w:r w:rsidR="00792360" w:rsidRPr="003034C8">
        <w:rPr>
          <w:rFonts w:eastAsiaTheme="minorHAnsi"/>
          <w:sz w:val="26"/>
          <w:szCs w:val="26"/>
          <w:lang w:eastAsia="en-US"/>
        </w:rPr>
        <w:t xml:space="preserve"> </w:t>
      </w:r>
      <w:r w:rsidR="003A25AC" w:rsidRPr="003034C8">
        <w:rPr>
          <w:rFonts w:eastAsiaTheme="minorHAnsi"/>
          <w:sz w:val="26"/>
          <w:szCs w:val="26"/>
          <w:lang w:eastAsia="en-US"/>
        </w:rPr>
        <w:t>выявления фактов реализации контрафактной (фальсифицированной) табачной продукции</w:t>
      </w:r>
      <w:r w:rsidR="00792360" w:rsidRPr="003034C8">
        <w:rPr>
          <w:rFonts w:eastAsiaTheme="minorHAnsi"/>
          <w:sz w:val="26"/>
          <w:szCs w:val="26"/>
          <w:lang w:eastAsia="en-US"/>
        </w:rPr>
        <w:t>».</w:t>
      </w:r>
    </w:p>
    <w:p w:rsidR="0011152E" w:rsidRPr="003034C8" w:rsidRDefault="00FB2B9B" w:rsidP="0011152E">
      <w:pPr>
        <w:pStyle w:val="a3"/>
        <w:ind w:firstLine="851"/>
        <w:rPr>
          <w:rFonts w:ascii="Times New Roman CYR" w:hAnsi="Times New Roman CYR" w:cs="Times New Roman CYR"/>
          <w:sz w:val="26"/>
          <w:szCs w:val="26"/>
          <w:lang w:eastAsia="ar-SA"/>
        </w:rPr>
      </w:pPr>
      <w:r w:rsidRPr="003034C8">
        <w:rPr>
          <w:rFonts w:eastAsia="Arial Unicode MS"/>
          <w:bCs/>
          <w:sz w:val="26"/>
          <w:szCs w:val="26"/>
        </w:rPr>
        <w:t>2</w:t>
      </w:r>
      <w:r w:rsidR="00933BD4" w:rsidRPr="003034C8">
        <w:rPr>
          <w:sz w:val="26"/>
          <w:szCs w:val="26"/>
        </w:rPr>
        <w:t xml:space="preserve">. </w:t>
      </w:r>
      <w:r w:rsidR="00571E6D" w:rsidRPr="003034C8">
        <w:rPr>
          <w:sz w:val="26"/>
          <w:szCs w:val="26"/>
        </w:rPr>
        <w:t>Ведущему специалисту</w:t>
      </w:r>
      <w:r w:rsidR="005D0ED9" w:rsidRPr="003034C8">
        <w:rPr>
          <w:sz w:val="26"/>
          <w:szCs w:val="26"/>
        </w:rPr>
        <w:t xml:space="preserve"> </w:t>
      </w:r>
      <w:r w:rsidR="005D0ED9" w:rsidRPr="003034C8">
        <w:rPr>
          <w:rFonts w:eastAsia="Arial Unicode MS"/>
          <w:bCs/>
          <w:sz w:val="26"/>
          <w:szCs w:val="26"/>
        </w:rPr>
        <w:t xml:space="preserve">администрации </w:t>
      </w:r>
      <w:r w:rsidR="005D0ED9" w:rsidRPr="003034C8">
        <w:rPr>
          <w:bCs/>
          <w:sz w:val="26"/>
          <w:szCs w:val="26"/>
        </w:rPr>
        <w:t>Нижнебаканского сельского</w:t>
      </w:r>
      <w:r w:rsidR="005D0ED9" w:rsidRPr="003034C8">
        <w:rPr>
          <w:rFonts w:eastAsia="Arial Unicode MS"/>
          <w:bCs/>
          <w:sz w:val="26"/>
          <w:szCs w:val="26"/>
        </w:rPr>
        <w:t xml:space="preserve"> поселения Крымского района</w:t>
      </w:r>
      <w:r w:rsidR="008205BA" w:rsidRPr="003034C8">
        <w:rPr>
          <w:sz w:val="26"/>
          <w:szCs w:val="26"/>
        </w:rPr>
        <w:t xml:space="preserve"> </w:t>
      </w:r>
      <w:proofErr w:type="spellStart"/>
      <w:r w:rsidR="008205BA" w:rsidRPr="003034C8">
        <w:rPr>
          <w:sz w:val="26"/>
          <w:szCs w:val="26"/>
        </w:rPr>
        <w:t>Ахрютиной</w:t>
      </w:r>
      <w:proofErr w:type="spellEnd"/>
      <w:r w:rsidR="008205BA" w:rsidRPr="003034C8">
        <w:rPr>
          <w:sz w:val="26"/>
          <w:szCs w:val="26"/>
        </w:rPr>
        <w:t xml:space="preserve"> Н.Г. </w:t>
      </w:r>
      <w:r w:rsidR="00965598" w:rsidRPr="003034C8">
        <w:rPr>
          <w:rFonts w:ascii="Times New Roman CYR" w:hAnsi="Times New Roman CYR" w:cs="Times New Roman CYR"/>
          <w:sz w:val="26"/>
          <w:szCs w:val="26"/>
          <w:lang w:eastAsia="ar-SA"/>
        </w:rPr>
        <w:t>о</w:t>
      </w:r>
      <w:r w:rsidR="004350F5" w:rsidRPr="003034C8">
        <w:rPr>
          <w:rFonts w:ascii="Times New Roman CYR" w:hAnsi="Times New Roman CYR" w:cs="Times New Roman CYR"/>
          <w:sz w:val="26"/>
          <w:szCs w:val="26"/>
          <w:lang w:eastAsia="ar-SA"/>
        </w:rPr>
        <w:t>бнародовать настоящее решение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Нижнебаканского сельского поселения Крымского района в сети Интернет.</w:t>
      </w:r>
    </w:p>
    <w:p w:rsidR="0011152E" w:rsidRPr="003034C8" w:rsidRDefault="00FB2B9B" w:rsidP="0011152E">
      <w:pPr>
        <w:pStyle w:val="a3"/>
        <w:ind w:firstLine="851"/>
        <w:rPr>
          <w:sz w:val="26"/>
          <w:szCs w:val="26"/>
        </w:rPr>
      </w:pPr>
      <w:r w:rsidRPr="003034C8">
        <w:rPr>
          <w:sz w:val="26"/>
          <w:szCs w:val="26"/>
        </w:rPr>
        <w:t>3</w:t>
      </w:r>
      <w:r w:rsidR="00933BD4" w:rsidRPr="003034C8">
        <w:rPr>
          <w:sz w:val="26"/>
          <w:szCs w:val="26"/>
        </w:rPr>
        <w:t xml:space="preserve">. </w:t>
      </w:r>
      <w:proofErr w:type="gramStart"/>
      <w:r w:rsidR="00933BD4" w:rsidRPr="003034C8">
        <w:rPr>
          <w:sz w:val="26"/>
          <w:szCs w:val="26"/>
        </w:rPr>
        <w:t>Контроль за</w:t>
      </w:r>
      <w:proofErr w:type="gramEnd"/>
      <w:r w:rsidR="00933BD4" w:rsidRPr="003034C8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33BD4" w:rsidRPr="008B74BF" w:rsidRDefault="00FB2B9B" w:rsidP="0011152E">
      <w:pPr>
        <w:pStyle w:val="a3"/>
        <w:ind w:firstLine="851"/>
        <w:rPr>
          <w:sz w:val="26"/>
          <w:szCs w:val="26"/>
        </w:rPr>
      </w:pPr>
      <w:r w:rsidRPr="003034C8">
        <w:rPr>
          <w:sz w:val="26"/>
          <w:szCs w:val="26"/>
        </w:rPr>
        <w:t>4.</w:t>
      </w:r>
      <w:r w:rsidR="00571E6D" w:rsidRPr="003034C8">
        <w:rPr>
          <w:sz w:val="26"/>
          <w:szCs w:val="26"/>
        </w:rPr>
        <w:t xml:space="preserve"> </w:t>
      </w:r>
      <w:r w:rsidR="00933BD4" w:rsidRPr="003034C8">
        <w:rPr>
          <w:sz w:val="26"/>
          <w:szCs w:val="26"/>
        </w:rPr>
        <w:t xml:space="preserve">Постановление вступает в силу </w:t>
      </w:r>
      <w:r w:rsidR="005F160B" w:rsidRPr="003034C8">
        <w:rPr>
          <w:sz w:val="26"/>
          <w:szCs w:val="26"/>
        </w:rPr>
        <w:t xml:space="preserve"> после</w:t>
      </w:r>
      <w:bookmarkStart w:id="0" w:name="_GoBack"/>
      <w:bookmarkEnd w:id="0"/>
      <w:r w:rsidR="00933BD4" w:rsidRPr="003034C8">
        <w:rPr>
          <w:sz w:val="26"/>
          <w:szCs w:val="26"/>
        </w:rPr>
        <w:t xml:space="preserve">  официального</w:t>
      </w:r>
      <w:r w:rsidR="00933BD4" w:rsidRPr="008B74BF">
        <w:rPr>
          <w:sz w:val="26"/>
          <w:szCs w:val="26"/>
        </w:rPr>
        <w:t xml:space="preserve">  </w:t>
      </w:r>
      <w:r w:rsidR="008205BA" w:rsidRPr="008B74BF">
        <w:rPr>
          <w:sz w:val="26"/>
          <w:szCs w:val="26"/>
        </w:rPr>
        <w:t>обнародования.</w:t>
      </w:r>
    </w:p>
    <w:p w:rsidR="00FB2B9B" w:rsidRDefault="00FB2B9B" w:rsidP="008B74BF">
      <w:pPr>
        <w:jc w:val="both"/>
        <w:outlineLvl w:val="0"/>
        <w:rPr>
          <w:sz w:val="26"/>
          <w:szCs w:val="26"/>
        </w:rPr>
      </w:pPr>
    </w:p>
    <w:p w:rsidR="003034C8" w:rsidRDefault="003034C8" w:rsidP="008B74BF">
      <w:pPr>
        <w:jc w:val="both"/>
        <w:outlineLvl w:val="0"/>
        <w:rPr>
          <w:sz w:val="26"/>
          <w:szCs w:val="26"/>
        </w:rPr>
      </w:pPr>
    </w:p>
    <w:p w:rsidR="002F6F46" w:rsidRPr="008B74BF" w:rsidRDefault="002F6F46" w:rsidP="008B74BF">
      <w:pPr>
        <w:jc w:val="both"/>
        <w:outlineLvl w:val="0"/>
        <w:rPr>
          <w:sz w:val="26"/>
          <w:szCs w:val="26"/>
        </w:rPr>
      </w:pPr>
    </w:p>
    <w:p w:rsidR="005D0ED9" w:rsidRPr="008B74BF" w:rsidRDefault="00211A5C" w:rsidP="005D0ED9">
      <w:pPr>
        <w:outlineLvl w:val="0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:rsidR="005D0ED9" w:rsidRPr="008B74BF" w:rsidRDefault="005D0ED9" w:rsidP="005D0ED9">
      <w:pPr>
        <w:outlineLvl w:val="0"/>
        <w:rPr>
          <w:sz w:val="26"/>
          <w:szCs w:val="26"/>
        </w:rPr>
      </w:pPr>
      <w:r w:rsidRPr="008B74BF">
        <w:rPr>
          <w:bCs/>
          <w:sz w:val="26"/>
          <w:szCs w:val="26"/>
        </w:rPr>
        <w:t>Нижнебаканского сельского</w:t>
      </w:r>
      <w:r w:rsidRPr="008B74BF">
        <w:rPr>
          <w:sz w:val="26"/>
          <w:szCs w:val="26"/>
        </w:rPr>
        <w:t xml:space="preserve"> </w:t>
      </w:r>
    </w:p>
    <w:p w:rsidR="00965598" w:rsidRPr="008B74BF" w:rsidRDefault="005D0ED9" w:rsidP="005D0ED9">
      <w:pPr>
        <w:outlineLvl w:val="0"/>
        <w:rPr>
          <w:b/>
          <w:bCs/>
          <w:sz w:val="26"/>
          <w:szCs w:val="26"/>
        </w:rPr>
      </w:pPr>
      <w:r w:rsidRPr="008B74BF">
        <w:rPr>
          <w:sz w:val="26"/>
          <w:szCs w:val="26"/>
        </w:rPr>
        <w:t xml:space="preserve">поселения Крымского района                    </w:t>
      </w:r>
      <w:r w:rsidR="00FB2B9B" w:rsidRPr="008B74BF">
        <w:rPr>
          <w:sz w:val="26"/>
          <w:szCs w:val="26"/>
        </w:rPr>
        <w:t xml:space="preserve">             </w:t>
      </w:r>
      <w:r w:rsidR="00FB2B9B" w:rsidRPr="008B74BF">
        <w:rPr>
          <w:sz w:val="26"/>
          <w:szCs w:val="26"/>
        </w:rPr>
        <w:tab/>
      </w:r>
      <w:r w:rsidR="00FB2B9B" w:rsidRPr="008B74BF">
        <w:rPr>
          <w:sz w:val="26"/>
          <w:szCs w:val="26"/>
        </w:rPr>
        <w:tab/>
        <w:t xml:space="preserve">       </w:t>
      </w:r>
      <w:r w:rsidR="00F02460">
        <w:rPr>
          <w:sz w:val="26"/>
          <w:szCs w:val="26"/>
        </w:rPr>
        <w:t xml:space="preserve">          </w:t>
      </w:r>
      <w:r w:rsidR="002F6F46">
        <w:rPr>
          <w:sz w:val="26"/>
          <w:szCs w:val="26"/>
        </w:rPr>
        <w:t xml:space="preserve">    </w:t>
      </w:r>
      <w:r w:rsidR="008B74BF">
        <w:rPr>
          <w:sz w:val="26"/>
          <w:szCs w:val="26"/>
        </w:rPr>
        <w:t xml:space="preserve">    </w:t>
      </w:r>
      <w:r w:rsidR="00211A5C">
        <w:rPr>
          <w:sz w:val="26"/>
          <w:szCs w:val="26"/>
        </w:rPr>
        <w:t>В.В.Тихонов</w:t>
      </w:r>
      <w:r w:rsidRPr="008B74BF">
        <w:rPr>
          <w:b/>
          <w:bCs/>
          <w:sz w:val="26"/>
          <w:szCs w:val="26"/>
        </w:rPr>
        <w:t xml:space="preserve">  </w:t>
      </w:r>
    </w:p>
    <w:sectPr w:rsidR="00965598" w:rsidRPr="008B74BF" w:rsidSect="008B74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B62"/>
    <w:multiLevelType w:val="hybridMultilevel"/>
    <w:tmpl w:val="71FAE560"/>
    <w:lvl w:ilvl="0" w:tplc="9BA8F526">
      <w:start w:val="2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944"/>
    <w:multiLevelType w:val="multilevel"/>
    <w:tmpl w:val="D69E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4FC6"/>
    <w:rsid w:val="00027CDF"/>
    <w:rsid w:val="0003286B"/>
    <w:rsid w:val="000368E5"/>
    <w:rsid w:val="00043E8F"/>
    <w:rsid w:val="00056867"/>
    <w:rsid w:val="00080927"/>
    <w:rsid w:val="00100039"/>
    <w:rsid w:val="0010126D"/>
    <w:rsid w:val="001051A0"/>
    <w:rsid w:val="0011152E"/>
    <w:rsid w:val="001255B2"/>
    <w:rsid w:val="001A11F8"/>
    <w:rsid w:val="001A67F4"/>
    <w:rsid w:val="001B22F0"/>
    <w:rsid w:val="001C64F6"/>
    <w:rsid w:val="001E7386"/>
    <w:rsid w:val="00200D5B"/>
    <w:rsid w:val="00211A5C"/>
    <w:rsid w:val="00214B1D"/>
    <w:rsid w:val="0024208A"/>
    <w:rsid w:val="0026113E"/>
    <w:rsid w:val="002714B2"/>
    <w:rsid w:val="00276B7F"/>
    <w:rsid w:val="002A5D9B"/>
    <w:rsid w:val="002D4B93"/>
    <w:rsid w:val="002F6F46"/>
    <w:rsid w:val="003034C8"/>
    <w:rsid w:val="00327D61"/>
    <w:rsid w:val="00336EE4"/>
    <w:rsid w:val="003A25AC"/>
    <w:rsid w:val="003B25B4"/>
    <w:rsid w:val="003D6BAF"/>
    <w:rsid w:val="00404DA1"/>
    <w:rsid w:val="00405EA4"/>
    <w:rsid w:val="004350F5"/>
    <w:rsid w:val="004423FD"/>
    <w:rsid w:val="004626FF"/>
    <w:rsid w:val="00465528"/>
    <w:rsid w:val="0048029F"/>
    <w:rsid w:val="004C2CEE"/>
    <w:rsid w:val="004E242E"/>
    <w:rsid w:val="0051450A"/>
    <w:rsid w:val="00571E6D"/>
    <w:rsid w:val="00572C46"/>
    <w:rsid w:val="005774D2"/>
    <w:rsid w:val="0058500D"/>
    <w:rsid w:val="005903E6"/>
    <w:rsid w:val="005B067B"/>
    <w:rsid w:val="005C5342"/>
    <w:rsid w:val="005D0ED9"/>
    <w:rsid w:val="005F160B"/>
    <w:rsid w:val="006223B1"/>
    <w:rsid w:val="00630061"/>
    <w:rsid w:val="00643EA0"/>
    <w:rsid w:val="0064736D"/>
    <w:rsid w:val="00665130"/>
    <w:rsid w:val="00681E9B"/>
    <w:rsid w:val="006A18B6"/>
    <w:rsid w:val="006F636D"/>
    <w:rsid w:val="007230B1"/>
    <w:rsid w:val="00752605"/>
    <w:rsid w:val="007563B1"/>
    <w:rsid w:val="00781488"/>
    <w:rsid w:val="00786F38"/>
    <w:rsid w:val="00792360"/>
    <w:rsid w:val="007A390F"/>
    <w:rsid w:val="007A7AD7"/>
    <w:rsid w:val="008107DB"/>
    <w:rsid w:val="00815778"/>
    <w:rsid w:val="008205BA"/>
    <w:rsid w:val="00840536"/>
    <w:rsid w:val="00844197"/>
    <w:rsid w:val="00894661"/>
    <w:rsid w:val="008B74BF"/>
    <w:rsid w:val="008C4B13"/>
    <w:rsid w:val="008C52A8"/>
    <w:rsid w:val="00933BD4"/>
    <w:rsid w:val="00935185"/>
    <w:rsid w:val="009378FC"/>
    <w:rsid w:val="0095382C"/>
    <w:rsid w:val="00965598"/>
    <w:rsid w:val="00997178"/>
    <w:rsid w:val="009A475D"/>
    <w:rsid w:val="009D01FA"/>
    <w:rsid w:val="009D262E"/>
    <w:rsid w:val="009D3502"/>
    <w:rsid w:val="00A51C44"/>
    <w:rsid w:val="00A907EC"/>
    <w:rsid w:val="00B15AB5"/>
    <w:rsid w:val="00B16122"/>
    <w:rsid w:val="00B3050C"/>
    <w:rsid w:val="00B6067C"/>
    <w:rsid w:val="00BD62AB"/>
    <w:rsid w:val="00BF3E03"/>
    <w:rsid w:val="00BF6BCF"/>
    <w:rsid w:val="00C17EAD"/>
    <w:rsid w:val="00C61FE9"/>
    <w:rsid w:val="00C74FC6"/>
    <w:rsid w:val="00CC524B"/>
    <w:rsid w:val="00CD7A13"/>
    <w:rsid w:val="00CE489D"/>
    <w:rsid w:val="00CF17D4"/>
    <w:rsid w:val="00D06C6F"/>
    <w:rsid w:val="00D174C2"/>
    <w:rsid w:val="00D34C7B"/>
    <w:rsid w:val="00D53DD3"/>
    <w:rsid w:val="00D540E2"/>
    <w:rsid w:val="00D66956"/>
    <w:rsid w:val="00D66EF0"/>
    <w:rsid w:val="00D74635"/>
    <w:rsid w:val="00DC393D"/>
    <w:rsid w:val="00DE7596"/>
    <w:rsid w:val="00DF67FE"/>
    <w:rsid w:val="00E01A9B"/>
    <w:rsid w:val="00E11D4F"/>
    <w:rsid w:val="00E41E47"/>
    <w:rsid w:val="00E4513C"/>
    <w:rsid w:val="00EA6C06"/>
    <w:rsid w:val="00EB4851"/>
    <w:rsid w:val="00EC147B"/>
    <w:rsid w:val="00EF2780"/>
    <w:rsid w:val="00F02460"/>
    <w:rsid w:val="00F148B8"/>
    <w:rsid w:val="00F96140"/>
    <w:rsid w:val="00FA706E"/>
    <w:rsid w:val="00FB2B9B"/>
    <w:rsid w:val="00FC0338"/>
    <w:rsid w:val="00FE765B"/>
    <w:rsid w:val="00FF25C3"/>
    <w:rsid w:val="00FF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7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65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56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63B1"/>
  </w:style>
  <w:style w:type="paragraph" w:styleId="a8">
    <w:name w:val="Normal (Web)"/>
    <w:basedOn w:val="a"/>
    <w:uiPriority w:val="99"/>
    <w:unhideWhenUsed/>
    <w:rsid w:val="007563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563B1"/>
    <w:rPr>
      <w:b/>
      <w:bCs/>
    </w:rPr>
  </w:style>
  <w:style w:type="table" w:styleId="aa">
    <w:name w:val="Table Grid"/>
    <w:basedOn w:val="a1"/>
    <w:uiPriority w:val="59"/>
    <w:rsid w:val="007563B1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7563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7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65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56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63B1"/>
  </w:style>
  <w:style w:type="paragraph" w:styleId="a8">
    <w:name w:val="Normal (Web)"/>
    <w:basedOn w:val="a"/>
    <w:uiPriority w:val="99"/>
    <w:unhideWhenUsed/>
    <w:rsid w:val="007563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563B1"/>
    <w:rPr>
      <w:b/>
      <w:bCs/>
    </w:rPr>
  </w:style>
  <w:style w:type="table" w:styleId="aa">
    <w:name w:val="Table Grid"/>
    <w:basedOn w:val="a1"/>
    <w:uiPriority w:val="59"/>
    <w:rsid w:val="007563B1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756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Nadegda</cp:lastModifiedBy>
  <cp:revision>19</cp:revision>
  <cp:lastPrinted>2023-09-25T08:26:00Z</cp:lastPrinted>
  <dcterms:created xsi:type="dcterms:W3CDTF">2022-03-16T12:32:00Z</dcterms:created>
  <dcterms:modified xsi:type="dcterms:W3CDTF">2023-09-27T07:31:00Z</dcterms:modified>
</cp:coreProperties>
</file>