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56" w:rsidRPr="00F87D2E" w:rsidRDefault="003E4D56" w:rsidP="003E4D56">
      <w:pPr>
        <w:spacing w:after="4" w:line="226" w:lineRule="auto"/>
        <w:ind w:left="115" w:right="139" w:firstLine="2736"/>
        <w:rPr>
          <w:b/>
          <w:sz w:val="34"/>
        </w:rPr>
      </w:pPr>
      <w:r w:rsidRPr="00F87D2E">
        <w:rPr>
          <w:b/>
          <w:sz w:val="34"/>
        </w:rPr>
        <w:t>ПРАВИЛА ПОВЕДЕНИЯ</w:t>
      </w:r>
      <w:r w:rsidR="00F87D2E">
        <w:rPr>
          <w:b/>
          <w:sz w:val="34"/>
        </w:rPr>
        <w:t>,</w:t>
      </w:r>
      <w:bookmarkStart w:id="0" w:name="_GoBack"/>
      <w:bookmarkEnd w:id="0"/>
    </w:p>
    <w:p w:rsidR="00A87C49" w:rsidRPr="00F87D2E" w:rsidRDefault="00A7538D" w:rsidP="003E4D56">
      <w:pPr>
        <w:spacing w:after="4" w:line="226" w:lineRule="auto"/>
        <w:ind w:left="115" w:right="139" w:firstLine="0"/>
        <w:jc w:val="center"/>
        <w:rPr>
          <w:b/>
        </w:rPr>
      </w:pPr>
      <w:r w:rsidRPr="00F87D2E">
        <w:rPr>
          <w:b/>
          <w:sz w:val="34"/>
        </w:rPr>
        <w:t>обязательные для исполнения гражданами и организациями, при введении режима повышенной готовности или чрезвычайной ситуации</w:t>
      </w:r>
    </w:p>
    <w:p w:rsidR="00A87C49" w:rsidRPr="00F87D2E" w:rsidRDefault="00A7538D" w:rsidP="003E4D56">
      <w:pPr>
        <w:spacing w:after="304" w:line="259" w:lineRule="auto"/>
        <w:ind w:left="0" w:right="14" w:firstLine="0"/>
        <w:jc w:val="center"/>
        <w:rPr>
          <w:sz w:val="28"/>
          <w:szCs w:val="28"/>
        </w:rPr>
      </w:pPr>
      <w:r w:rsidRPr="00F87D2E">
        <w:rPr>
          <w:sz w:val="28"/>
          <w:szCs w:val="28"/>
        </w:rPr>
        <w:t xml:space="preserve">(утв. постановлением </w:t>
      </w:r>
      <w:r w:rsidR="003E4D56" w:rsidRPr="00F87D2E">
        <w:rPr>
          <w:sz w:val="28"/>
          <w:szCs w:val="28"/>
        </w:rPr>
        <w:t>Правительства РФ от 02.04.2020</w:t>
      </w:r>
      <w:r w:rsidR="00F87D2E" w:rsidRPr="00F87D2E">
        <w:rPr>
          <w:sz w:val="28"/>
          <w:szCs w:val="28"/>
        </w:rPr>
        <w:t>г.</w:t>
      </w:r>
      <w:r w:rsidR="003E4D56" w:rsidRPr="00F87D2E">
        <w:rPr>
          <w:sz w:val="28"/>
          <w:szCs w:val="28"/>
        </w:rPr>
        <w:t xml:space="preserve"> № </w:t>
      </w:r>
      <w:r w:rsidRPr="00F87D2E">
        <w:rPr>
          <w:sz w:val="28"/>
          <w:szCs w:val="28"/>
        </w:rPr>
        <w:t>2 417)</w:t>
      </w:r>
    </w:p>
    <w:p w:rsidR="00A87C49" w:rsidRDefault="00A7538D">
      <w:pPr>
        <w:spacing w:after="4" w:line="226" w:lineRule="auto"/>
        <w:ind w:left="14" w:right="4" w:firstLine="676"/>
        <w:rPr>
          <w:sz w:val="34"/>
          <w:u w:val="single" w:color="000000"/>
        </w:rPr>
      </w:pPr>
      <w:r>
        <w:rPr>
          <w:sz w:val="34"/>
        </w:rPr>
        <w:t xml:space="preserve">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</w:t>
      </w:r>
      <w:r>
        <w:rPr>
          <w:sz w:val="34"/>
          <w:u w:val="single" w:color="000000"/>
        </w:rPr>
        <w:t>обязаны:</w:t>
      </w:r>
    </w:p>
    <w:p w:rsidR="00F87D2E" w:rsidRDefault="00F87D2E">
      <w:pPr>
        <w:spacing w:after="4" w:line="226" w:lineRule="auto"/>
        <w:ind w:left="14" w:right="4" w:firstLine="676"/>
      </w:pPr>
    </w:p>
    <w:p w:rsidR="00A87C49" w:rsidRDefault="00A7538D">
      <w:pPr>
        <w:ind w:left="-1" w:righ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1005840</wp:posOffset>
            </wp:positionH>
            <wp:positionV relativeFrom="page">
              <wp:posOffset>9542962</wp:posOffset>
            </wp:positionV>
            <wp:extent cx="9144" cy="15245"/>
            <wp:effectExtent l="0" t="0" r="0" b="0"/>
            <wp:wrapSquare wrapText="bothSides"/>
            <wp:docPr id="1119" name="Picture 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" name="Picture 1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4081272</wp:posOffset>
            </wp:positionH>
            <wp:positionV relativeFrom="page">
              <wp:posOffset>9875289</wp:posOffset>
            </wp:positionV>
            <wp:extent cx="9144" cy="15244"/>
            <wp:effectExtent l="0" t="0" r="0" b="0"/>
            <wp:wrapSquare wrapText="bothSides"/>
            <wp:docPr id="1120" name="Picture 1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" name="Picture 1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1173480</wp:posOffset>
            </wp:positionH>
            <wp:positionV relativeFrom="page">
              <wp:posOffset>6317258</wp:posOffset>
            </wp:positionV>
            <wp:extent cx="9144" cy="12196"/>
            <wp:effectExtent l="0" t="0" r="0" b="0"/>
            <wp:wrapSquare wrapText="bothSides"/>
            <wp:docPr id="1115" name="Picture 1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Picture 11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1167384</wp:posOffset>
            </wp:positionH>
            <wp:positionV relativeFrom="page">
              <wp:posOffset>6323356</wp:posOffset>
            </wp:positionV>
            <wp:extent cx="3048" cy="3049"/>
            <wp:effectExtent l="0" t="0" r="0" b="0"/>
            <wp:wrapSquare wrapText="bothSides"/>
            <wp:docPr id="1116" name="Picture 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" name="Picture 11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(уполномоченные должностные лица); иметь при себе и предъявлять по требованию уполномоченных должностных лиц документ, удостоверяющий личность гражданина.</w:t>
      </w:r>
    </w:p>
    <w:p w:rsidR="00A87C49" w:rsidRDefault="00A7538D">
      <w:pPr>
        <w:spacing w:after="4" w:line="226" w:lineRule="auto"/>
        <w:ind w:left="14" w:right="4" w:firstLine="676"/>
        <w:rPr>
          <w:sz w:val="34"/>
          <w:u w:val="single" w:color="000000"/>
        </w:rPr>
      </w:pPr>
      <w:r>
        <w:rPr>
          <w:sz w:val="34"/>
        </w:rPr>
        <w:t xml:space="preserve">При угрозе возникновения или возникновении чрезвычайной ситуации гражданам </w:t>
      </w:r>
      <w:r>
        <w:rPr>
          <w:sz w:val="34"/>
          <w:u w:val="single" w:color="000000"/>
        </w:rPr>
        <w:t>запрещается:</w:t>
      </w:r>
    </w:p>
    <w:p w:rsidR="00F87D2E" w:rsidRDefault="00F87D2E">
      <w:pPr>
        <w:spacing w:after="4" w:line="226" w:lineRule="auto"/>
        <w:ind w:left="14" w:right="4" w:firstLine="676"/>
      </w:pPr>
    </w:p>
    <w:p w:rsidR="00A87C49" w:rsidRDefault="00A7538D">
      <w:pPr>
        <w:spacing w:after="373"/>
        <w:ind w:left="-1" w:right="-5"/>
      </w:pPr>
      <w:r>
        <w:t xml:space="preserve">создавать условия, препятствующие и затрудняющие действия уполномоченных должностных лиц и работников общественного транспорта; осуществлять действия, создающие угрозу собственной безопасности, жизни и здоровью; осуществлять действия, создающие угрозу безопасности, жизни,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117" name="Picture 1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" name="Picture 11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 </w:t>
      </w:r>
      <w:r>
        <w:rPr>
          <w:noProof/>
        </w:rPr>
        <w:drawing>
          <wp:inline distT="0" distB="0" distL="0" distR="0">
            <wp:extent cx="12192" cy="12195"/>
            <wp:effectExtent l="0" t="0" r="0" b="0"/>
            <wp:docPr id="1118" name="Picture 1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" name="Picture 11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распространять заведомо недостоверную информацию об угрозе возникновения или возникновении чрезвычайной ситуации.</w:t>
      </w:r>
    </w:p>
    <w:p w:rsidR="00A87C49" w:rsidRDefault="00A7538D">
      <w:pPr>
        <w:spacing w:after="4" w:line="226" w:lineRule="auto"/>
        <w:ind w:left="14" w:right="4" w:firstLine="518"/>
      </w:pPr>
      <w:r>
        <w:rPr>
          <w:sz w:val="34"/>
        </w:rPr>
        <w:t>За невыполнение правил поведения при чрезвычайной ситуации или угрозе ее возникновения (повышенная готовность) предусмотрена административная ответственность в соответствии со статьей 20.6.1. КоАП РФ.</w:t>
      </w:r>
    </w:p>
    <w:sectPr w:rsidR="00A87C49" w:rsidSect="00F87D2E">
      <w:pgSz w:w="11899" w:h="16829"/>
      <w:pgMar w:top="851" w:right="601" w:bottom="1440" w:left="18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49"/>
    <w:rsid w:val="003E4D56"/>
    <w:rsid w:val="00A7538D"/>
    <w:rsid w:val="00A87C49"/>
    <w:rsid w:val="00F8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F6AF"/>
  <w15:docId w15:val="{DF7B3A4C-80E5-4326-9D56-43191B18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4" w:line="248" w:lineRule="auto"/>
      <w:ind w:left="10" w:right="10" w:firstLine="686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4</cp:revision>
  <dcterms:created xsi:type="dcterms:W3CDTF">2021-11-24T06:51:00Z</dcterms:created>
  <dcterms:modified xsi:type="dcterms:W3CDTF">2022-12-22T09:47:00Z</dcterms:modified>
</cp:coreProperties>
</file>