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9D" w:rsidRDefault="00521C9D" w:rsidP="00611236">
      <w:pPr>
        <w:spacing w:after="0" w:line="240" w:lineRule="auto"/>
        <w:jc w:val="center"/>
        <w:rPr>
          <w:rFonts w:ascii="Arial" w:hAnsi="Arial" w:cs="Arial"/>
          <w:noProof/>
          <w:sz w:val="24"/>
          <w:szCs w:val="24"/>
        </w:rPr>
      </w:pPr>
    </w:p>
    <w:p w:rsidR="00611236" w:rsidRDefault="00611236" w:rsidP="00611236">
      <w:pPr>
        <w:spacing w:after="0" w:line="240" w:lineRule="auto"/>
        <w:jc w:val="center"/>
        <w:rPr>
          <w:rFonts w:ascii="Arial" w:hAnsi="Arial" w:cs="Arial"/>
          <w:noProof/>
          <w:sz w:val="24"/>
          <w:szCs w:val="24"/>
        </w:rPr>
      </w:pPr>
      <w:r>
        <w:rPr>
          <w:rFonts w:ascii="Arial" w:hAnsi="Arial" w:cs="Arial"/>
          <w:noProof/>
          <w:sz w:val="24"/>
          <w:szCs w:val="24"/>
        </w:rPr>
        <w:t>КРАСНОДАРСКИЙ КРАЙ</w:t>
      </w:r>
    </w:p>
    <w:p w:rsidR="00611236" w:rsidRPr="00611236" w:rsidRDefault="00611236" w:rsidP="00611236">
      <w:pPr>
        <w:spacing w:after="0" w:line="240" w:lineRule="auto"/>
        <w:jc w:val="center"/>
        <w:rPr>
          <w:rFonts w:ascii="Arial" w:hAnsi="Arial" w:cs="Arial"/>
          <w:noProof/>
          <w:sz w:val="24"/>
          <w:szCs w:val="24"/>
        </w:rPr>
      </w:pPr>
      <w:r>
        <w:rPr>
          <w:rFonts w:ascii="Arial" w:hAnsi="Arial" w:cs="Arial"/>
          <w:noProof/>
          <w:sz w:val="24"/>
          <w:szCs w:val="24"/>
        </w:rPr>
        <w:t>КУРЫМСКИЙ РАЙОН</w:t>
      </w:r>
    </w:p>
    <w:p w:rsidR="00D16619" w:rsidRPr="00611236" w:rsidRDefault="00891C2C" w:rsidP="00D16619">
      <w:pPr>
        <w:spacing w:after="0" w:line="240" w:lineRule="auto"/>
        <w:ind w:left="-426" w:firstLine="284"/>
        <w:jc w:val="center"/>
        <w:rPr>
          <w:rFonts w:ascii="Arial" w:hAnsi="Arial" w:cs="Arial"/>
          <w:b/>
          <w:bCs/>
          <w:smallCaps/>
          <w:spacing w:val="20"/>
          <w:sz w:val="24"/>
          <w:szCs w:val="24"/>
        </w:rPr>
      </w:pPr>
      <w:r w:rsidRPr="00611236">
        <w:rPr>
          <w:rFonts w:ascii="Arial" w:hAnsi="Arial" w:cs="Arial"/>
          <w:b/>
          <w:bCs/>
          <w:smallCaps/>
          <w:spacing w:val="20"/>
          <w:sz w:val="24"/>
          <w:szCs w:val="24"/>
        </w:rPr>
        <w:t>АДМИНИСТРАЦИЯ НИЖНЕБАКАНСКГО СЕЛЬСКОГО ПОСЕЛЕНИЯ КРЫМСКОГО РАЙОНА</w:t>
      </w:r>
    </w:p>
    <w:p w:rsidR="00D16619" w:rsidRPr="00611236" w:rsidRDefault="00D16619" w:rsidP="00D16619">
      <w:pPr>
        <w:spacing w:after="0" w:line="240" w:lineRule="auto"/>
        <w:ind w:left="-426" w:firstLine="284"/>
        <w:jc w:val="center"/>
        <w:rPr>
          <w:rFonts w:ascii="Arial" w:hAnsi="Arial" w:cs="Arial"/>
          <w:b/>
          <w:bCs/>
          <w:smallCaps/>
          <w:spacing w:val="20"/>
          <w:sz w:val="24"/>
          <w:szCs w:val="24"/>
        </w:rPr>
      </w:pPr>
    </w:p>
    <w:p w:rsidR="00D16619" w:rsidRDefault="00D16619" w:rsidP="00D16619">
      <w:pPr>
        <w:spacing w:after="0" w:line="240" w:lineRule="auto"/>
        <w:jc w:val="center"/>
        <w:rPr>
          <w:rFonts w:ascii="Arial" w:hAnsi="Arial" w:cs="Arial"/>
          <w:b/>
          <w:bCs/>
          <w:spacing w:val="12"/>
          <w:sz w:val="24"/>
          <w:szCs w:val="24"/>
        </w:rPr>
      </w:pPr>
      <w:r w:rsidRPr="00611236">
        <w:rPr>
          <w:rFonts w:ascii="Arial" w:hAnsi="Arial" w:cs="Arial"/>
          <w:b/>
          <w:bCs/>
          <w:spacing w:val="12"/>
          <w:sz w:val="24"/>
          <w:szCs w:val="24"/>
        </w:rPr>
        <w:t>ПОСТАНОВЛЕНИЕ</w:t>
      </w:r>
    </w:p>
    <w:p w:rsidR="00611236" w:rsidRPr="00611236" w:rsidRDefault="00611236" w:rsidP="00D16619">
      <w:pPr>
        <w:spacing w:after="0" w:line="240" w:lineRule="auto"/>
        <w:jc w:val="center"/>
        <w:rPr>
          <w:rFonts w:ascii="Arial" w:hAnsi="Arial" w:cs="Arial"/>
          <w:b/>
          <w:bCs/>
          <w:spacing w:val="12"/>
          <w:sz w:val="24"/>
          <w:szCs w:val="24"/>
        </w:rPr>
      </w:pPr>
    </w:p>
    <w:p w:rsidR="00D16619" w:rsidRPr="00611236" w:rsidRDefault="00611236" w:rsidP="00611236">
      <w:pPr>
        <w:spacing w:after="0" w:line="240" w:lineRule="auto"/>
        <w:jc w:val="center"/>
        <w:rPr>
          <w:rFonts w:ascii="Arial" w:hAnsi="Arial" w:cs="Arial"/>
          <w:sz w:val="24"/>
          <w:szCs w:val="24"/>
        </w:rPr>
      </w:pPr>
      <w:r>
        <w:rPr>
          <w:rFonts w:ascii="Arial" w:hAnsi="Arial" w:cs="Arial"/>
          <w:sz w:val="24"/>
          <w:szCs w:val="24"/>
        </w:rPr>
        <w:t xml:space="preserve">22 апреля </w:t>
      </w:r>
      <w:r w:rsidR="00E95CC1" w:rsidRPr="00611236">
        <w:rPr>
          <w:rFonts w:ascii="Arial" w:hAnsi="Arial" w:cs="Arial"/>
          <w:sz w:val="24"/>
          <w:szCs w:val="24"/>
        </w:rPr>
        <w:t>2021</w:t>
      </w:r>
      <w:r>
        <w:rPr>
          <w:rFonts w:ascii="Arial" w:hAnsi="Arial" w:cs="Arial"/>
          <w:sz w:val="24"/>
          <w:szCs w:val="24"/>
        </w:rPr>
        <w:t xml:space="preserve"> года         </w:t>
      </w:r>
      <w:r w:rsidR="00D16619" w:rsidRPr="00611236">
        <w:rPr>
          <w:rFonts w:ascii="Arial" w:hAnsi="Arial" w:cs="Arial"/>
          <w:sz w:val="24"/>
          <w:szCs w:val="24"/>
        </w:rPr>
        <w:t>№</w:t>
      </w:r>
      <w:r w:rsidR="00E95CC1" w:rsidRPr="00611236">
        <w:rPr>
          <w:rFonts w:ascii="Arial" w:hAnsi="Arial" w:cs="Arial"/>
          <w:sz w:val="24"/>
          <w:szCs w:val="24"/>
        </w:rPr>
        <w:t xml:space="preserve"> 64 </w:t>
      </w:r>
      <w:r>
        <w:rPr>
          <w:rFonts w:ascii="Arial" w:hAnsi="Arial" w:cs="Arial"/>
          <w:sz w:val="24"/>
          <w:szCs w:val="24"/>
        </w:rPr>
        <w:t xml:space="preserve">      </w:t>
      </w:r>
      <w:r w:rsidR="00891C2C" w:rsidRPr="00611236">
        <w:rPr>
          <w:rFonts w:ascii="Arial" w:hAnsi="Arial" w:cs="Arial"/>
          <w:color w:val="000000" w:themeColor="text1"/>
          <w:sz w:val="24"/>
          <w:szCs w:val="24"/>
        </w:rPr>
        <w:t>ст.</w:t>
      </w:r>
      <w:r>
        <w:rPr>
          <w:rFonts w:ascii="Arial" w:hAnsi="Arial" w:cs="Arial"/>
          <w:color w:val="000000" w:themeColor="text1"/>
          <w:sz w:val="24"/>
          <w:szCs w:val="24"/>
        </w:rPr>
        <w:t xml:space="preserve"> </w:t>
      </w:r>
      <w:bookmarkStart w:id="0" w:name="_GoBack"/>
      <w:bookmarkEnd w:id="0"/>
      <w:r w:rsidR="00891C2C" w:rsidRPr="00611236">
        <w:rPr>
          <w:rFonts w:ascii="Arial" w:hAnsi="Arial" w:cs="Arial"/>
          <w:color w:val="000000" w:themeColor="text1"/>
          <w:sz w:val="24"/>
          <w:szCs w:val="24"/>
        </w:rPr>
        <w:t>Нижнебаканская</w:t>
      </w:r>
    </w:p>
    <w:p w:rsidR="00D16619" w:rsidRPr="00611236" w:rsidRDefault="00D16619" w:rsidP="00D16619">
      <w:pPr>
        <w:pStyle w:val="1"/>
        <w:spacing w:before="0" w:after="0"/>
        <w:rPr>
          <w:color w:val="auto"/>
          <w:spacing w:val="-6"/>
        </w:rPr>
      </w:pPr>
    </w:p>
    <w:p w:rsidR="00D16619" w:rsidRPr="00611236" w:rsidRDefault="00521C9D" w:rsidP="0029673E">
      <w:pPr>
        <w:spacing w:after="0" w:line="240" w:lineRule="auto"/>
        <w:jc w:val="center"/>
        <w:rPr>
          <w:rFonts w:ascii="Arial" w:hAnsi="Arial" w:cs="Arial"/>
          <w:b/>
          <w:spacing w:val="-6"/>
          <w:sz w:val="32"/>
          <w:szCs w:val="24"/>
        </w:rPr>
      </w:pPr>
      <w:r w:rsidRPr="00611236">
        <w:rPr>
          <w:rFonts w:ascii="Arial" w:hAnsi="Arial" w:cs="Arial"/>
          <w:b/>
          <w:spacing w:val="-6"/>
          <w:sz w:val="32"/>
          <w:szCs w:val="24"/>
        </w:rPr>
        <w:t>О внесении изменений в постановление администрации Нижнебаканского сельского поселения Крымского района от 6 декабря 2018 года № 181 «</w:t>
      </w:r>
      <w:r w:rsidR="00D16619" w:rsidRPr="00611236">
        <w:rPr>
          <w:rFonts w:ascii="Arial" w:hAnsi="Arial" w:cs="Arial"/>
          <w:b/>
          <w:spacing w:val="-6"/>
          <w:sz w:val="32"/>
          <w:szCs w:val="24"/>
        </w:rPr>
        <w:t xml:space="preserve">Об утверждении административного регламента </w:t>
      </w:r>
      <w:r w:rsidR="0029673E" w:rsidRPr="00611236">
        <w:rPr>
          <w:rFonts w:ascii="Arial" w:hAnsi="Arial" w:cs="Arial"/>
          <w:b/>
          <w:spacing w:val="-6"/>
          <w:sz w:val="32"/>
          <w:szCs w:val="24"/>
        </w:rPr>
        <w:t>администрации Нижнебаканского сельского поселения Крымского района по предоставлению</w:t>
      </w:r>
      <w:r w:rsidR="00611236" w:rsidRPr="00611236">
        <w:rPr>
          <w:rFonts w:ascii="Arial" w:hAnsi="Arial" w:cs="Arial"/>
          <w:b/>
          <w:spacing w:val="-6"/>
          <w:sz w:val="32"/>
          <w:szCs w:val="24"/>
        </w:rPr>
        <w:t xml:space="preserve"> </w:t>
      </w:r>
      <w:r w:rsidR="00D16619" w:rsidRPr="00611236">
        <w:rPr>
          <w:rFonts w:ascii="Arial" w:hAnsi="Arial" w:cs="Arial"/>
          <w:b/>
          <w:spacing w:val="-6"/>
          <w:sz w:val="32"/>
          <w:szCs w:val="24"/>
        </w:rPr>
        <w:t xml:space="preserve">муниципальной услуги </w:t>
      </w:r>
      <w:r w:rsidR="00117A14" w:rsidRPr="00611236">
        <w:rPr>
          <w:rFonts w:ascii="Arial" w:hAnsi="Arial" w:cs="Arial"/>
          <w:b/>
          <w:sz w:val="32"/>
          <w:szCs w:val="24"/>
        </w:rPr>
        <w:t>«Выдача разрешения на право организации</w:t>
      </w:r>
      <w:r w:rsidR="00763FAE" w:rsidRPr="00611236">
        <w:rPr>
          <w:rFonts w:ascii="Arial" w:hAnsi="Arial" w:cs="Arial"/>
          <w:b/>
          <w:sz w:val="32"/>
          <w:szCs w:val="24"/>
        </w:rPr>
        <w:t xml:space="preserve"> </w:t>
      </w:r>
      <w:r w:rsidR="00117A14" w:rsidRPr="00611236">
        <w:rPr>
          <w:rFonts w:ascii="Arial" w:hAnsi="Arial" w:cs="Arial"/>
          <w:b/>
          <w:sz w:val="32"/>
          <w:szCs w:val="24"/>
        </w:rPr>
        <w:t>розничного рынка</w:t>
      </w:r>
      <w:r w:rsidR="00D16619" w:rsidRPr="00611236">
        <w:rPr>
          <w:rFonts w:ascii="Arial" w:hAnsi="Arial" w:cs="Arial"/>
          <w:b/>
          <w:sz w:val="32"/>
          <w:szCs w:val="24"/>
        </w:rPr>
        <w:t>»</w:t>
      </w:r>
    </w:p>
    <w:p w:rsidR="00D16619" w:rsidRDefault="00D16619" w:rsidP="00D16619">
      <w:pPr>
        <w:spacing w:after="0" w:line="240" w:lineRule="auto"/>
        <w:jc w:val="both"/>
        <w:rPr>
          <w:rFonts w:ascii="Arial" w:hAnsi="Arial" w:cs="Arial"/>
          <w:b/>
          <w:sz w:val="24"/>
          <w:szCs w:val="24"/>
        </w:rPr>
      </w:pPr>
    </w:p>
    <w:p w:rsidR="00611236" w:rsidRPr="00611236" w:rsidRDefault="00611236" w:rsidP="00D16619">
      <w:pPr>
        <w:spacing w:after="0" w:line="240" w:lineRule="auto"/>
        <w:jc w:val="both"/>
        <w:rPr>
          <w:rFonts w:ascii="Arial" w:hAnsi="Arial" w:cs="Arial"/>
          <w:b/>
          <w:sz w:val="24"/>
          <w:szCs w:val="24"/>
        </w:rPr>
      </w:pPr>
    </w:p>
    <w:p w:rsidR="00521C9D" w:rsidRPr="00611236" w:rsidRDefault="00855EE4" w:rsidP="00521C9D">
      <w:pPr>
        <w:spacing w:after="0" w:line="240" w:lineRule="auto"/>
        <w:ind w:firstLine="851"/>
        <w:jc w:val="both"/>
        <w:rPr>
          <w:rFonts w:ascii="Arial" w:hAnsi="Arial" w:cs="Arial"/>
          <w:sz w:val="24"/>
          <w:szCs w:val="24"/>
        </w:rPr>
      </w:pPr>
      <w:proofErr w:type="gramStart"/>
      <w:r w:rsidRPr="00611236">
        <w:rPr>
          <w:rFonts w:ascii="Arial" w:hAnsi="Arial" w:cs="Arial"/>
          <w:sz w:val="24"/>
          <w:szCs w:val="24"/>
        </w:rPr>
        <w:t>Руководствуясь надзорным актом Крымской межрайонной прокуратуры, в</w:t>
      </w:r>
      <w:r w:rsidR="00521C9D" w:rsidRPr="00611236">
        <w:rPr>
          <w:rFonts w:ascii="Arial" w:hAnsi="Arial" w:cs="Arial"/>
          <w:sz w:val="24"/>
          <w:szCs w:val="24"/>
        </w:rPr>
        <w:t xml:space="preserve">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«Выдача разрешения на право организации розничного рынка» в соответствие с требованиями</w:t>
      </w:r>
      <w:r w:rsidR="00611236">
        <w:rPr>
          <w:rFonts w:ascii="Arial" w:hAnsi="Arial" w:cs="Arial"/>
          <w:sz w:val="24"/>
          <w:szCs w:val="24"/>
        </w:rPr>
        <w:t xml:space="preserve"> </w:t>
      </w:r>
      <w:r w:rsidR="00521C9D" w:rsidRPr="00611236">
        <w:rPr>
          <w:rFonts w:ascii="Arial" w:hAnsi="Arial" w:cs="Arial"/>
          <w:sz w:val="24"/>
          <w:szCs w:val="24"/>
        </w:rPr>
        <w:t>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w:t>
      </w:r>
      <w:proofErr w:type="gramEnd"/>
      <w:r w:rsidR="00521C9D" w:rsidRPr="00611236">
        <w:rPr>
          <w:rFonts w:ascii="Arial" w:hAnsi="Arial" w:cs="Arial"/>
          <w:sz w:val="24"/>
          <w:szCs w:val="24"/>
        </w:rPr>
        <w:t xml:space="preserve"> </w:t>
      </w:r>
      <w:proofErr w:type="gramStart"/>
      <w:r w:rsidR="00521C9D" w:rsidRPr="00611236">
        <w:rPr>
          <w:rFonts w:ascii="Arial" w:hAnsi="Arial" w:cs="Arial"/>
          <w:sz w:val="24"/>
          <w:szCs w:val="24"/>
        </w:rPr>
        <w:t>внесении</w:t>
      </w:r>
      <w:proofErr w:type="gramEnd"/>
      <w:r w:rsidR="00521C9D" w:rsidRPr="00611236">
        <w:rPr>
          <w:rFonts w:ascii="Arial" w:hAnsi="Arial" w:cs="Arial"/>
          <w:sz w:val="24"/>
          <w:szCs w:val="24"/>
        </w:rPr>
        <w:t xml:space="preserve">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w:t>
      </w:r>
      <w:r w:rsidR="00611236">
        <w:rPr>
          <w:rFonts w:ascii="Arial" w:hAnsi="Arial" w:cs="Arial"/>
          <w:sz w:val="24"/>
          <w:szCs w:val="24"/>
        </w:rPr>
        <w:t xml:space="preserve"> постановля</w:t>
      </w:r>
      <w:r w:rsidR="00521C9D" w:rsidRPr="00611236">
        <w:rPr>
          <w:rFonts w:ascii="Arial" w:hAnsi="Arial" w:cs="Arial"/>
          <w:sz w:val="24"/>
          <w:szCs w:val="24"/>
        </w:rPr>
        <w:t>ю:</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1. Внести в постановление администрации Нижнебаканского сельского поселения Крымского района от 6 декабря 2018 года № 181 «Об 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«Выдача разрешения на право организации розничного рынка» (далее по тексту - административный регламент) следующие изменения:</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1)</w:t>
      </w:r>
      <w:r w:rsidR="00611236">
        <w:rPr>
          <w:rFonts w:ascii="Arial" w:hAnsi="Arial" w:cs="Arial"/>
          <w:sz w:val="24"/>
          <w:szCs w:val="24"/>
        </w:rPr>
        <w:t xml:space="preserve"> </w:t>
      </w:r>
      <w:r w:rsidR="002E72B3" w:rsidRPr="00611236">
        <w:rPr>
          <w:rFonts w:ascii="Arial" w:hAnsi="Arial" w:cs="Arial"/>
          <w:sz w:val="24"/>
          <w:szCs w:val="24"/>
        </w:rPr>
        <w:t>пункт 2.7.1. административного регламента изложить в следующей редакции:</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«2.7.1. Для получения муниципальной услуги заявителем представляются следующие документы:</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заявление</w:t>
      </w:r>
      <w:r w:rsidR="00611236">
        <w:rPr>
          <w:rFonts w:ascii="Arial" w:hAnsi="Arial" w:cs="Arial"/>
          <w:sz w:val="24"/>
          <w:szCs w:val="24"/>
        </w:rPr>
        <w:t xml:space="preserve"> </w:t>
      </w:r>
      <w:r w:rsidRPr="00611236">
        <w:rPr>
          <w:rFonts w:ascii="Arial" w:hAnsi="Arial" w:cs="Arial"/>
          <w:sz w:val="24"/>
          <w:szCs w:val="24"/>
        </w:rPr>
        <w:t>заявителя (оригинал), согласно Приложению №1 и Приложению №2 к настоящему</w:t>
      </w:r>
      <w:r w:rsidR="00611236">
        <w:rPr>
          <w:rFonts w:ascii="Arial" w:hAnsi="Arial" w:cs="Arial"/>
          <w:sz w:val="24"/>
          <w:szCs w:val="24"/>
        </w:rPr>
        <w:t xml:space="preserve"> </w:t>
      </w:r>
      <w:r w:rsidRPr="00611236">
        <w:rPr>
          <w:rFonts w:ascii="Arial" w:hAnsi="Arial" w:cs="Arial"/>
          <w:sz w:val="24"/>
          <w:szCs w:val="24"/>
        </w:rPr>
        <w:t>административному регламенту;</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документ, удостоверяющего личность заявителя, либо личность представителя юридического лица (оригинал, для снятия копии);</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документ, удостоверяющий права (полномочия) представителя заявителя, а также документ удостоверяющий личность заявителя (оригинал, для снятия копии);</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учредительные документы (копии), оригиналы учредительных документов в случае, если верность копий не удостоверена нотариально;</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lastRenderedPageBreak/>
        <w:t>копии документов, подтверждающих право собственности (пользования, владения) земельным участком (объектом имущественного комплекса), на территории которого предполагается проведение ярмарки, выставки-ярмарки;</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согласие собственника (землепользователя, землевладельца), арендатора земельного участка (объекта имущественного комплекса) в простой письменной форме на проведение ярмарки, выставки-ярмарки на заявленной ярмарочной площадке в случае, если организатор ярмарки, выставки-ярмарки не является собственником (землепользователем, землевладельцем), арендатором земельного участка (объекта имущественного комплекса), на территории которого предполагается проведение ярмарки, выставки-ярмарки;</w:t>
      </w:r>
    </w:p>
    <w:p w:rsidR="00521C9D" w:rsidRPr="00611236" w:rsidRDefault="00521C9D" w:rsidP="00521C9D">
      <w:pPr>
        <w:spacing w:after="0" w:line="240" w:lineRule="auto"/>
        <w:ind w:firstLine="851"/>
        <w:jc w:val="both"/>
        <w:rPr>
          <w:rFonts w:ascii="Arial" w:hAnsi="Arial" w:cs="Arial"/>
          <w:sz w:val="24"/>
          <w:szCs w:val="24"/>
        </w:rPr>
      </w:pPr>
      <w:proofErr w:type="gramStart"/>
      <w:r w:rsidRPr="00611236">
        <w:rPr>
          <w:rFonts w:ascii="Arial" w:hAnsi="Arial" w:cs="Arial"/>
          <w:sz w:val="24"/>
          <w:szCs w:val="24"/>
        </w:rPr>
        <w:t xml:space="preserve">письменное обязательство организатора ярмарки, выставки-ярмарки по оборудованию подъездами для погрузочно-разгрузочных работ в соответствии с требованиями, указанными в </w:t>
      </w:r>
      <w:hyperlink w:anchor="sub_114" w:history="1">
        <w:r w:rsidRPr="00611236">
          <w:rPr>
            <w:rStyle w:val="a3"/>
            <w:rFonts w:ascii="Arial" w:hAnsi="Arial" w:cs="Arial"/>
            <w:color w:val="auto"/>
            <w:sz w:val="24"/>
            <w:szCs w:val="24"/>
            <w:u w:val="none"/>
          </w:rPr>
          <w:t>пункте 4 статьи 11</w:t>
        </w:r>
      </w:hyperlink>
      <w:r w:rsidRPr="00611236">
        <w:rPr>
          <w:rFonts w:ascii="Arial" w:hAnsi="Arial" w:cs="Arial"/>
          <w:sz w:val="24"/>
          <w:szCs w:val="24"/>
        </w:rPr>
        <w:t xml:space="preserve">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в случае если на момент подачи заявки на проведение ярмарки, выставки-ярмарки заявленная ярмарочная площадка ими не оборудована.</w:t>
      </w:r>
      <w:proofErr w:type="gramEnd"/>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В случае,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получение согласия собственника земельного участка (объекта имущественного комплекса) осуществляется органом местного самоуправления в установленном им порядке.</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Получение согласия собственника земельного участка (объекта имущественного комплекса), на территории которого предполагается проведение ярмарки, выставки-ярмарки, находящегося в муниципальной собственности, не требуется в том случае, если организатором ярмарки, выставки-ярмарки является администрация муниципального образования.</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В случае представления заявителем документов, предусмотренных пунктами 1 - 7, 9, 10, 14, 17 и 18 части 6 статьи 7 Федерального закона от 27.07.2010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521C9D" w:rsidRPr="00611236" w:rsidRDefault="00521C9D" w:rsidP="00521C9D">
      <w:pPr>
        <w:spacing w:after="0" w:line="240" w:lineRule="auto"/>
        <w:ind w:firstLine="851"/>
        <w:jc w:val="both"/>
        <w:rPr>
          <w:rFonts w:ascii="Arial" w:hAnsi="Arial" w:cs="Arial"/>
          <w:sz w:val="24"/>
          <w:szCs w:val="24"/>
        </w:rPr>
      </w:pPr>
      <w:proofErr w:type="gramStart"/>
      <w:r w:rsidRPr="00611236">
        <w:rPr>
          <w:rFonts w:ascii="Arial" w:hAnsi="Arial" w:cs="Arial"/>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611236">
        <w:rPr>
          <w:rFonts w:ascii="Arial" w:hAnsi="Arial" w:cs="Arial"/>
          <w:sz w:val="24"/>
          <w:szCs w:val="24"/>
        </w:rPr>
        <w:t xml:space="preserve"> </w:t>
      </w:r>
      <w:r w:rsidRPr="00611236">
        <w:rPr>
          <w:rFonts w:ascii="Arial" w:hAnsi="Arial" w:cs="Arial"/>
          <w:sz w:val="24"/>
          <w:szCs w:val="24"/>
        </w:rPr>
        <w:t>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611236">
          <w:rPr>
            <w:rStyle w:val="a3"/>
            <w:rFonts w:ascii="Arial" w:hAnsi="Arial" w:cs="Arial"/>
            <w:color w:val="auto"/>
            <w:sz w:val="24"/>
            <w:szCs w:val="24"/>
            <w:u w:val="none"/>
          </w:rPr>
          <w:t>частью 18 статьи 14.1</w:t>
        </w:r>
      </w:hyperlink>
      <w:r w:rsidRPr="00611236">
        <w:rPr>
          <w:rFonts w:ascii="Arial" w:hAnsi="Arial" w:cs="Arial"/>
          <w:sz w:val="24"/>
          <w:szCs w:val="24"/>
        </w:rPr>
        <w:t> Федерального закона от 27 июля 2006 года</w:t>
      </w:r>
      <w:proofErr w:type="gramEnd"/>
      <w:r w:rsidRPr="00611236">
        <w:rPr>
          <w:rFonts w:ascii="Arial" w:hAnsi="Arial" w:cs="Arial"/>
          <w:sz w:val="24"/>
          <w:szCs w:val="24"/>
        </w:rPr>
        <w:t xml:space="preserve"> № 149-ФЗ «Об информации, информационных технологиях и о защите информации».</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521C9D" w:rsidRPr="00611236" w:rsidRDefault="00521C9D" w:rsidP="00521C9D">
      <w:pPr>
        <w:spacing w:after="0" w:line="240" w:lineRule="auto"/>
        <w:ind w:firstLine="851"/>
        <w:jc w:val="both"/>
        <w:rPr>
          <w:rFonts w:ascii="Arial" w:hAnsi="Arial" w:cs="Arial"/>
          <w:sz w:val="24"/>
          <w:szCs w:val="24"/>
        </w:rPr>
      </w:pPr>
      <w:proofErr w:type="gramStart"/>
      <w:r w:rsidRPr="00611236">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611236">
        <w:rPr>
          <w:rFonts w:ascii="Arial" w:hAnsi="Arial" w:cs="Arial"/>
          <w:sz w:val="24"/>
          <w:szCs w:val="24"/>
        </w:rPr>
        <w:t>.»;</w:t>
      </w:r>
      <w:proofErr w:type="gramEnd"/>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2) пункт 2.9.2 административного регламента изложить в следующей редакции:</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«2.9.2. Исчерпывающий перечень оснований для приостановления или отказа в предоставлении муниципальной услуги</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Основанием для отказа в предоставлении муниципальной услуги являются:</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 xml:space="preserve">непредставление либо неполное представление сведений и документов, указанных в пункте 2.7.1 настоящего административного регламента, а также мотивированный отказ органа местного самоуправления в предоставлении согласия на проведение ярмарки, выставки-ярмарки на заявленной ярмарочной площадке,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обращение (в письменном виде) заявителя с просьбой о прекращении муниципальной услуги;</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 xml:space="preserve">наличие на момент подачи заявки ранее выданного решения о проведении ярмарки, выставки-ярмарки в заявленные сроки на данной ярмарочной площадке другому организатору; </w:t>
      </w:r>
    </w:p>
    <w:p w:rsidR="00521C9D" w:rsidRPr="00611236" w:rsidRDefault="00521C9D" w:rsidP="00521C9D">
      <w:pPr>
        <w:spacing w:after="0" w:line="240" w:lineRule="auto"/>
        <w:ind w:firstLine="851"/>
        <w:jc w:val="both"/>
        <w:rPr>
          <w:rFonts w:ascii="Arial" w:hAnsi="Arial" w:cs="Arial"/>
          <w:sz w:val="24"/>
          <w:szCs w:val="24"/>
        </w:rPr>
      </w:pPr>
      <w:proofErr w:type="gramStart"/>
      <w:r w:rsidRPr="00611236">
        <w:rPr>
          <w:rFonts w:ascii="Arial" w:hAnsi="Arial" w:cs="Arial"/>
          <w:sz w:val="24"/>
          <w:szCs w:val="24"/>
        </w:rPr>
        <w:t xml:space="preserve">наличие у администрации муниципального образования, рассматривающей заявку, информации исполнительного органа государственной власти Краснодарского края в области потребительской сферы о не уплаченном организатором ярмарки, выставки-ярмарки в установленный срок административном штрафе, назначенном за правонарушения, предусмотренные </w:t>
      </w:r>
      <w:hyperlink r:id="rId10" w:history="1">
        <w:r w:rsidRPr="00611236">
          <w:rPr>
            <w:rStyle w:val="a3"/>
            <w:rFonts w:ascii="Arial" w:hAnsi="Arial" w:cs="Arial"/>
            <w:color w:val="auto"/>
            <w:sz w:val="24"/>
            <w:szCs w:val="24"/>
            <w:u w:val="none"/>
          </w:rPr>
          <w:t>статьей 3.14</w:t>
        </w:r>
      </w:hyperlink>
      <w:r w:rsidRPr="00611236">
        <w:rPr>
          <w:rFonts w:ascii="Arial" w:hAnsi="Arial" w:cs="Arial"/>
          <w:sz w:val="24"/>
          <w:szCs w:val="24"/>
        </w:rPr>
        <w:t xml:space="preserve"> Закона Краснодарского края «Об административных правонарушениях.»;</w:t>
      </w:r>
      <w:proofErr w:type="gramEnd"/>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3) абзац 18 пункта 2.9.7 административного регламента изложить в следующей редакции:</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1" w:anchor="/document/73560110/entry/0" w:history="1">
        <w:r w:rsidRPr="00611236">
          <w:rPr>
            <w:rStyle w:val="a3"/>
            <w:rFonts w:ascii="Arial" w:hAnsi="Arial" w:cs="Arial"/>
            <w:color w:val="auto"/>
            <w:sz w:val="24"/>
            <w:szCs w:val="24"/>
            <w:u w:val="none"/>
          </w:rPr>
          <w:t>порядке</w:t>
        </w:r>
      </w:hyperlink>
      <w:r w:rsidRPr="00611236">
        <w:rPr>
          <w:rFonts w:ascii="Arial" w:hAnsi="Arial" w:cs="Arial"/>
          <w:sz w:val="24"/>
          <w:szCs w:val="24"/>
        </w:rPr>
        <w:t>, определяемом Правительством Российской Федерации</w:t>
      </w:r>
      <w:proofErr w:type="gramStart"/>
      <w:r w:rsidRPr="00611236">
        <w:rPr>
          <w:rFonts w:ascii="Arial" w:hAnsi="Arial" w:cs="Arial"/>
          <w:sz w:val="24"/>
          <w:szCs w:val="24"/>
        </w:rPr>
        <w:t>.»</w:t>
      </w:r>
      <w:proofErr w:type="gramEnd"/>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 xml:space="preserve">4) пункт 2.9.9.6 административного регламента дополнить следующим абзацем: </w:t>
      </w:r>
    </w:p>
    <w:p w:rsidR="00521C9D" w:rsidRPr="00611236" w:rsidRDefault="00521C9D" w:rsidP="00521C9D">
      <w:pPr>
        <w:spacing w:after="0" w:line="240" w:lineRule="auto"/>
        <w:ind w:firstLine="851"/>
        <w:jc w:val="both"/>
        <w:rPr>
          <w:rFonts w:ascii="Arial" w:hAnsi="Arial" w:cs="Arial"/>
          <w:sz w:val="24"/>
          <w:szCs w:val="24"/>
        </w:rPr>
      </w:pPr>
      <w:proofErr w:type="gramStart"/>
      <w:r w:rsidRPr="00611236">
        <w:rPr>
          <w:rFonts w:ascii="Arial" w:hAnsi="Arial" w:cs="Arial"/>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2" w:anchor="/document/12177515/entry/710" w:history="1">
        <w:r w:rsidRPr="00611236">
          <w:rPr>
            <w:rStyle w:val="a3"/>
            <w:rFonts w:ascii="Arial" w:hAnsi="Arial" w:cs="Arial"/>
            <w:color w:val="auto"/>
            <w:sz w:val="24"/>
            <w:szCs w:val="24"/>
            <w:u w:val="none"/>
          </w:rPr>
          <w:t>частях 10</w:t>
        </w:r>
      </w:hyperlink>
      <w:r w:rsidRPr="00611236">
        <w:rPr>
          <w:rFonts w:ascii="Arial" w:hAnsi="Arial" w:cs="Arial"/>
          <w:sz w:val="24"/>
          <w:szCs w:val="24"/>
        </w:rPr>
        <w:t> и </w:t>
      </w:r>
      <w:hyperlink r:id="rId13" w:anchor="/document/12177515/entry/711" w:history="1">
        <w:r w:rsidRPr="00611236">
          <w:rPr>
            <w:rStyle w:val="a3"/>
            <w:rFonts w:ascii="Arial" w:hAnsi="Arial" w:cs="Arial"/>
            <w:color w:val="auto"/>
            <w:sz w:val="24"/>
            <w:szCs w:val="24"/>
            <w:u w:val="none"/>
          </w:rPr>
          <w:t>11 статьи 7</w:t>
        </w:r>
      </w:hyperlink>
      <w:r w:rsidRPr="00611236">
        <w:rPr>
          <w:rFonts w:ascii="Arial" w:hAnsi="Arial" w:cs="Arial"/>
          <w:sz w:val="24"/>
          <w:szCs w:val="24"/>
        </w:rPr>
        <w:t xml:space="preserve"> Федерального закона № 210-ФЗ, а также </w:t>
      </w:r>
      <w:r w:rsidRPr="00611236">
        <w:rPr>
          <w:rFonts w:ascii="Arial" w:hAnsi="Arial" w:cs="Arial"/>
          <w:sz w:val="24"/>
          <w:szCs w:val="24"/>
        </w:rPr>
        <w:lastRenderedPageBreak/>
        <w:t>проверяется соответствие копий представляемых документов (за исключением нотариально заверенных) их</w:t>
      </w:r>
      <w:proofErr w:type="gramEnd"/>
      <w:r w:rsidRPr="00611236">
        <w:rPr>
          <w:rFonts w:ascii="Arial" w:hAnsi="Arial" w:cs="Arial"/>
          <w:sz w:val="24"/>
          <w:szCs w:val="24"/>
        </w:rPr>
        <w:t xml:space="preserve"> оригиналам</w:t>
      </w:r>
      <w:proofErr w:type="gramStart"/>
      <w:r w:rsidRPr="00611236">
        <w:rPr>
          <w:rFonts w:ascii="Arial" w:hAnsi="Arial" w:cs="Arial"/>
          <w:sz w:val="24"/>
          <w:szCs w:val="24"/>
        </w:rPr>
        <w:t>.»;</w:t>
      </w:r>
      <w:proofErr w:type="gramEnd"/>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5) абзац 3 пункта 3.3.1.1 административного регламента изложить в следующей редакции:</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611236">
        <w:rPr>
          <w:rFonts w:ascii="Arial" w:hAnsi="Arial" w:cs="Arial"/>
          <w:sz w:val="24"/>
          <w:szCs w:val="24"/>
        </w:rPr>
        <w:t>;»</w:t>
      </w:r>
      <w:proofErr w:type="gramEnd"/>
      <w:r w:rsidRPr="00611236">
        <w:rPr>
          <w:rFonts w:ascii="Arial" w:hAnsi="Arial" w:cs="Arial"/>
          <w:sz w:val="24"/>
          <w:szCs w:val="24"/>
        </w:rPr>
        <w:t>;</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 xml:space="preserve">5) абзац 4 пункта 3.3.1.4 административного регламента изложить в следующей редакции: </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«При выдаче документов должностное лицо МФЦ:</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21C9D" w:rsidRPr="00611236" w:rsidRDefault="00521C9D" w:rsidP="00521C9D">
      <w:pPr>
        <w:spacing w:after="0" w:line="240" w:lineRule="auto"/>
        <w:ind w:firstLine="851"/>
        <w:jc w:val="both"/>
        <w:rPr>
          <w:rFonts w:ascii="Arial" w:hAnsi="Arial" w:cs="Arial"/>
          <w:sz w:val="24"/>
          <w:szCs w:val="24"/>
        </w:rPr>
      </w:pPr>
      <w:r w:rsidRPr="00611236">
        <w:rPr>
          <w:rFonts w:ascii="Arial" w:hAnsi="Arial" w:cs="Arial"/>
          <w:sz w:val="24"/>
          <w:szCs w:val="24"/>
        </w:rPr>
        <w:t>- знакомит с содержанием документов и выдает их;</w:t>
      </w:r>
    </w:p>
    <w:p w:rsidR="00521C9D" w:rsidRPr="00611236" w:rsidRDefault="00521C9D" w:rsidP="00521C9D">
      <w:pPr>
        <w:spacing w:after="0" w:line="240" w:lineRule="auto"/>
        <w:ind w:firstLine="851"/>
        <w:jc w:val="both"/>
        <w:rPr>
          <w:rFonts w:ascii="Arial" w:hAnsi="Arial" w:cs="Arial"/>
          <w:sz w:val="24"/>
          <w:szCs w:val="24"/>
        </w:rPr>
      </w:pPr>
      <w:proofErr w:type="gramStart"/>
      <w:r w:rsidRPr="00611236">
        <w:rPr>
          <w:rFonts w:ascii="Arial" w:hAnsi="Arial" w:cs="Arial"/>
          <w:sz w:val="24"/>
          <w:szCs w:val="24"/>
        </w:rPr>
        <w:t>- в порядке, установленном </w:t>
      </w:r>
      <w:hyperlink r:id="rId14" w:anchor="/document/12148555/entry/1401" w:history="1">
        <w:r w:rsidRPr="00611236">
          <w:rPr>
            <w:rStyle w:val="a3"/>
            <w:rFonts w:ascii="Arial" w:hAnsi="Arial" w:cs="Arial"/>
            <w:color w:val="auto"/>
            <w:sz w:val="24"/>
            <w:szCs w:val="24"/>
            <w:u w:val="none"/>
          </w:rPr>
          <w:t>статьей 14.1</w:t>
        </w:r>
      </w:hyperlink>
      <w:r w:rsidRPr="00611236">
        <w:rPr>
          <w:rFonts w:ascii="Arial" w:hAnsi="Arial" w:cs="Arial"/>
          <w:sz w:val="24"/>
          <w:szCs w:val="24"/>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611236">
        <w:rPr>
          <w:rFonts w:ascii="Arial" w:hAnsi="Arial" w:cs="Arial"/>
          <w:sz w:val="24"/>
          <w:szCs w:val="24"/>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611236">
        <w:rPr>
          <w:rFonts w:ascii="Arial" w:hAnsi="Arial" w:cs="Arial"/>
          <w:sz w:val="24"/>
          <w:szCs w:val="24"/>
        </w:rPr>
        <w:t>.»;</w:t>
      </w:r>
      <w:proofErr w:type="gramEnd"/>
    </w:p>
    <w:p w:rsidR="002E72B3" w:rsidRPr="00611236" w:rsidRDefault="002E72B3" w:rsidP="002E72B3">
      <w:pPr>
        <w:spacing w:after="0" w:line="240" w:lineRule="auto"/>
        <w:ind w:firstLine="851"/>
        <w:jc w:val="both"/>
        <w:rPr>
          <w:rFonts w:ascii="Arial" w:eastAsia="Times New Roman" w:hAnsi="Arial" w:cs="Arial"/>
          <w:sz w:val="24"/>
          <w:szCs w:val="24"/>
        </w:rPr>
      </w:pPr>
      <w:r w:rsidRPr="00611236">
        <w:rPr>
          <w:rFonts w:ascii="Arial" w:hAnsi="Arial" w:cs="Arial"/>
          <w:sz w:val="24"/>
          <w:szCs w:val="24"/>
        </w:rPr>
        <w:t>2.</w:t>
      </w:r>
      <w:r w:rsidRPr="00611236">
        <w:rPr>
          <w:rFonts w:ascii="Arial" w:eastAsia="Times New Roman" w:hAnsi="Arial" w:cs="Arial"/>
          <w:sz w:val="24"/>
          <w:szCs w:val="24"/>
        </w:rPr>
        <w:t xml:space="preserve"> Ведущему специалисту администрации Нижнебаканского</w:t>
      </w:r>
      <w:r w:rsidR="00611236">
        <w:rPr>
          <w:rFonts w:ascii="Arial" w:eastAsia="Times New Roman" w:hAnsi="Arial" w:cs="Arial"/>
          <w:sz w:val="24"/>
          <w:szCs w:val="24"/>
        </w:rPr>
        <w:t xml:space="preserve"> </w:t>
      </w:r>
      <w:r w:rsidRPr="00611236">
        <w:rPr>
          <w:rFonts w:ascii="Arial" w:eastAsia="Times New Roman" w:hAnsi="Arial" w:cs="Arial"/>
          <w:sz w:val="24"/>
          <w:szCs w:val="24"/>
        </w:rPr>
        <w:t xml:space="preserve">сельского поселения Крымского района </w:t>
      </w:r>
      <w:proofErr w:type="spellStart"/>
      <w:r w:rsidRPr="00611236">
        <w:rPr>
          <w:rFonts w:ascii="Arial" w:eastAsia="Times New Roman" w:hAnsi="Arial" w:cs="Arial"/>
          <w:sz w:val="24"/>
          <w:szCs w:val="24"/>
        </w:rPr>
        <w:t>Н.Г.Ахрютиной</w:t>
      </w:r>
      <w:proofErr w:type="spellEnd"/>
      <w:r w:rsidRPr="00611236">
        <w:rPr>
          <w:rFonts w:ascii="Arial" w:eastAsia="Times New Roman" w:hAnsi="Arial" w:cs="Arial"/>
          <w:sz w:val="24"/>
          <w:szCs w:val="24"/>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Нижнебаканского</w:t>
      </w:r>
      <w:r w:rsidR="00611236">
        <w:rPr>
          <w:rFonts w:ascii="Arial" w:eastAsia="Times New Roman" w:hAnsi="Arial" w:cs="Arial"/>
          <w:sz w:val="24"/>
          <w:szCs w:val="24"/>
        </w:rPr>
        <w:t xml:space="preserve"> </w:t>
      </w:r>
      <w:r w:rsidRPr="00611236">
        <w:rPr>
          <w:rFonts w:ascii="Arial" w:eastAsia="Times New Roman" w:hAnsi="Arial" w:cs="Arial"/>
          <w:sz w:val="24"/>
          <w:szCs w:val="24"/>
        </w:rPr>
        <w:t>сельского поселения Крымского района в сети Интернет.</w:t>
      </w:r>
    </w:p>
    <w:p w:rsidR="002E72B3" w:rsidRPr="00611236" w:rsidRDefault="002E72B3" w:rsidP="002E72B3">
      <w:pPr>
        <w:spacing w:after="0" w:line="240" w:lineRule="auto"/>
        <w:ind w:firstLine="851"/>
        <w:jc w:val="both"/>
        <w:rPr>
          <w:rFonts w:ascii="Arial" w:hAnsi="Arial" w:cs="Arial"/>
          <w:sz w:val="24"/>
          <w:szCs w:val="24"/>
        </w:rPr>
      </w:pPr>
      <w:r w:rsidRPr="00611236">
        <w:rPr>
          <w:rFonts w:ascii="Arial" w:hAnsi="Arial" w:cs="Arial"/>
          <w:sz w:val="24"/>
          <w:szCs w:val="24"/>
        </w:rPr>
        <w:t xml:space="preserve"> 3. Постановление вступает в силу со дня</w:t>
      </w:r>
      <w:r w:rsidR="00611236">
        <w:rPr>
          <w:rFonts w:ascii="Arial" w:hAnsi="Arial" w:cs="Arial"/>
          <w:sz w:val="24"/>
          <w:szCs w:val="24"/>
        </w:rPr>
        <w:t xml:space="preserve"> </w:t>
      </w:r>
      <w:r w:rsidRPr="00611236">
        <w:rPr>
          <w:rFonts w:ascii="Arial" w:hAnsi="Arial" w:cs="Arial"/>
          <w:sz w:val="24"/>
          <w:szCs w:val="24"/>
        </w:rPr>
        <w:t>официального обнародования.</w:t>
      </w:r>
    </w:p>
    <w:p w:rsidR="00521C9D" w:rsidRPr="00611236" w:rsidRDefault="00521C9D" w:rsidP="00611236">
      <w:pPr>
        <w:spacing w:after="0" w:line="240" w:lineRule="auto"/>
        <w:ind w:firstLine="851"/>
        <w:jc w:val="both"/>
        <w:rPr>
          <w:rFonts w:ascii="Arial" w:hAnsi="Arial" w:cs="Arial"/>
          <w:sz w:val="24"/>
          <w:szCs w:val="24"/>
        </w:rPr>
      </w:pPr>
    </w:p>
    <w:p w:rsidR="00521C9D" w:rsidRPr="00611236" w:rsidRDefault="00521C9D" w:rsidP="00611236">
      <w:pPr>
        <w:spacing w:after="0" w:line="240" w:lineRule="auto"/>
        <w:ind w:firstLine="851"/>
        <w:jc w:val="both"/>
        <w:rPr>
          <w:rFonts w:ascii="Arial" w:hAnsi="Arial" w:cs="Arial"/>
          <w:sz w:val="24"/>
          <w:szCs w:val="24"/>
        </w:rPr>
      </w:pPr>
    </w:p>
    <w:p w:rsidR="00531C48" w:rsidRPr="00611236" w:rsidRDefault="00531C48" w:rsidP="00611236">
      <w:pPr>
        <w:spacing w:after="0" w:line="240" w:lineRule="auto"/>
        <w:ind w:firstLine="851"/>
        <w:jc w:val="both"/>
        <w:rPr>
          <w:rFonts w:ascii="Arial" w:hAnsi="Arial" w:cs="Arial"/>
          <w:sz w:val="24"/>
          <w:szCs w:val="24"/>
        </w:rPr>
      </w:pPr>
    </w:p>
    <w:p w:rsidR="00611236" w:rsidRDefault="00521C9D" w:rsidP="00611236">
      <w:pPr>
        <w:spacing w:after="0" w:line="240" w:lineRule="auto"/>
        <w:ind w:firstLine="851"/>
        <w:jc w:val="both"/>
        <w:rPr>
          <w:rFonts w:ascii="Arial" w:hAnsi="Arial" w:cs="Arial"/>
          <w:sz w:val="24"/>
          <w:szCs w:val="24"/>
        </w:rPr>
      </w:pPr>
      <w:r w:rsidRPr="00611236">
        <w:rPr>
          <w:rFonts w:ascii="Arial" w:hAnsi="Arial" w:cs="Arial"/>
          <w:sz w:val="24"/>
          <w:szCs w:val="24"/>
        </w:rPr>
        <w:t>Г</w:t>
      </w:r>
      <w:r w:rsidR="00611236">
        <w:rPr>
          <w:rFonts w:ascii="Arial" w:hAnsi="Arial" w:cs="Arial"/>
          <w:sz w:val="24"/>
          <w:szCs w:val="24"/>
        </w:rPr>
        <w:t>лава</w:t>
      </w:r>
    </w:p>
    <w:p w:rsidR="00611236" w:rsidRDefault="00521C9D" w:rsidP="00611236">
      <w:pPr>
        <w:spacing w:after="0" w:line="240" w:lineRule="auto"/>
        <w:ind w:firstLine="851"/>
        <w:jc w:val="both"/>
        <w:rPr>
          <w:rFonts w:ascii="Arial" w:hAnsi="Arial" w:cs="Arial"/>
          <w:sz w:val="24"/>
          <w:szCs w:val="24"/>
        </w:rPr>
      </w:pPr>
      <w:r w:rsidRPr="00611236">
        <w:rPr>
          <w:rFonts w:ascii="Arial" w:hAnsi="Arial" w:cs="Arial"/>
          <w:sz w:val="24"/>
          <w:szCs w:val="24"/>
        </w:rPr>
        <w:t>Нижнебаканского сельского</w:t>
      </w:r>
      <w:r w:rsidR="00611236">
        <w:rPr>
          <w:rFonts w:ascii="Arial" w:hAnsi="Arial" w:cs="Arial"/>
          <w:sz w:val="24"/>
          <w:szCs w:val="24"/>
        </w:rPr>
        <w:t xml:space="preserve"> </w:t>
      </w:r>
      <w:r w:rsidRPr="00611236">
        <w:rPr>
          <w:rFonts w:ascii="Arial" w:hAnsi="Arial" w:cs="Arial"/>
          <w:sz w:val="24"/>
          <w:szCs w:val="24"/>
        </w:rPr>
        <w:t>п</w:t>
      </w:r>
      <w:r w:rsidR="00611236">
        <w:rPr>
          <w:rFonts w:ascii="Arial" w:hAnsi="Arial" w:cs="Arial"/>
          <w:sz w:val="24"/>
          <w:szCs w:val="24"/>
        </w:rPr>
        <w:t>оселения</w:t>
      </w:r>
    </w:p>
    <w:p w:rsidR="00611236" w:rsidRDefault="00611236" w:rsidP="00611236">
      <w:pPr>
        <w:spacing w:after="0" w:line="240" w:lineRule="auto"/>
        <w:ind w:firstLine="851"/>
        <w:jc w:val="both"/>
        <w:rPr>
          <w:rFonts w:ascii="Arial" w:hAnsi="Arial" w:cs="Arial"/>
          <w:sz w:val="24"/>
          <w:szCs w:val="24"/>
        </w:rPr>
      </w:pPr>
      <w:r>
        <w:rPr>
          <w:rFonts w:ascii="Arial" w:hAnsi="Arial" w:cs="Arial"/>
          <w:sz w:val="24"/>
          <w:szCs w:val="24"/>
        </w:rPr>
        <w:t xml:space="preserve">Крымского </w:t>
      </w:r>
      <w:proofErr w:type="spellStart"/>
      <w:r>
        <w:rPr>
          <w:rFonts w:ascii="Arial" w:hAnsi="Arial" w:cs="Arial"/>
          <w:sz w:val="24"/>
          <w:szCs w:val="24"/>
        </w:rPr>
        <w:t>района</w:t>
      </w:r>
      <w:proofErr w:type="spellEnd"/>
    </w:p>
    <w:p w:rsidR="00611236" w:rsidRPr="00611236" w:rsidRDefault="00521C9D" w:rsidP="00611236">
      <w:pPr>
        <w:spacing w:after="0" w:line="240" w:lineRule="auto"/>
        <w:ind w:firstLine="851"/>
        <w:jc w:val="both"/>
        <w:rPr>
          <w:rFonts w:ascii="Arial" w:hAnsi="Arial" w:cs="Arial"/>
          <w:sz w:val="24"/>
          <w:szCs w:val="24"/>
        </w:rPr>
      </w:pPr>
      <w:proofErr w:type="spellStart"/>
      <w:r w:rsidRPr="00611236">
        <w:rPr>
          <w:rFonts w:ascii="Arial" w:hAnsi="Arial" w:cs="Arial"/>
          <w:sz w:val="24"/>
          <w:szCs w:val="24"/>
        </w:rPr>
        <w:t>И.И.Гернеший</w:t>
      </w:r>
      <w:proofErr w:type="spellEnd"/>
    </w:p>
    <w:sectPr w:rsidR="00611236" w:rsidRPr="00611236" w:rsidSect="00386245">
      <w:headerReference w:type="default" r:id="rId15"/>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C7" w:rsidRDefault="00356CC7" w:rsidP="00C064FC">
      <w:pPr>
        <w:spacing w:after="0" w:line="240" w:lineRule="auto"/>
      </w:pPr>
      <w:r>
        <w:separator/>
      </w:r>
    </w:p>
  </w:endnote>
  <w:endnote w:type="continuationSeparator" w:id="0">
    <w:p w:rsidR="00356CC7" w:rsidRDefault="00356CC7"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C7" w:rsidRDefault="00356CC7" w:rsidP="00C064FC">
      <w:pPr>
        <w:spacing w:after="0" w:line="240" w:lineRule="auto"/>
      </w:pPr>
      <w:r>
        <w:separator/>
      </w:r>
    </w:p>
  </w:footnote>
  <w:footnote w:type="continuationSeparator" w:id="0">
    <w:p w:rsidR="00356CC7" w:rsidRDefault="00356CC7"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EB" w:rsidRDefault="00340FEB">
    <w:pPr>
      <w:pStyle w:val="a4"/>
      <w:jc w:val="center"/>
    </w:pPr>
  </w:p>
  <w:p w:rsidR="00340FEB" w:rsidRPr="00446061" w:rsidRDefault="00070ABA">
    <w:pPr>
      <w:pStyle w:val="a4"/>
      <w:jc w:val="center"/>
      <w:rPr>
        <w:rFonts w:ascii="Times New Roman" w:hAnsi="Times New Roman" w:cs="Times New Roman"/>
      </w:rPr>
    </w:pPr>
    <w:r w:rsidRPr="00446061">
      <w:rPr>
        <w:rFonts w:ascii="Times New Roman" w:hAnsi="Times New Roman" w:cs="Times New Roman"/>
      </w:rPr>
      <w:fldChar w:fldCharType="begin"/>
    </w:r>
    <w:r w:rsidR="00340FEB"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611236">
      <w:rPr>
        <w:rFonts w:ascii="Times New Roman" w:hAnsi="Times New Roman" w:cs="Times New Roman"/>
        <w:noProof/>
      </w:rPr>
      <w:t>2</w:t>
    </w:r>
    <w:r w:rsidRPr="00446061">
      <w:rPr>
        <w:rFonts w:ascii="Times New Roman" w:hAnsi="Times New Roman" w:cs="Times New Roman"/>
      </w:rPr>
      <w:fldChar w:fldCharType="end"/>
    </w:r>
  </w:p>
  <w:p w:rsidR="00340FEB" w:rsidRDefault="00340F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0ABA"/>
    <w:rsid w:val="00076770"/>
    <w:rsid w:val="00076BC0"/>
    <w:rsid w:val="00082E04"/>
    <w:rsid w:val="00083080"/>
    <w:rsid w:val="000861A7"/>
    <w:rsid w:val="00090A6D"/>
    <w:rsid w:val="00093037"/>
    <w:rsid w:val="000A3294"/>
    <w:rsid w:val="000B08DC"/>
    <w:rsid w:val="000B4058"/>
    <w:rsid w:val="000B4786"/>
    <w:rsid w:val="000B63B0"/>
    <w:rsid w:val="000D39CE"/>
    <w:rsid w:val="000F4146"/>
    <w:rsid w:val="000F4D2A"/>
    <w:rsid w:val="00102557"/>
    <w:rsid w:val="00104699"/>
    <w:rsid w:val="00113308"/>
    <w:rsid w:val="00117A14"/>
    <w:rsid w:val="00134130"/>
    <w:rsid w:val="001348CA"/>
    <w:rsid w:val="001407A0"/>
    <w:rsid w:val="00141020"/>
    <w:rsid w:val="001440EE"/>
    <w:rsid w:val="001461F7"/>
    <w:rsid w:val="00147C60"/>
    <w:rsid w:val="00160AAF"/>
    <w:rsid w:val="00163939"/>
    <w:rsid w:val="00165C04"/>
    <w:rsid w:val="00173549"/>
    <w:rsid w:val="001748F1"/>
    <w:rsid w:val="00187CBF"/>
    <w:rsid w:val="00192A24"/>
    <w:rsid w:val="001966F5"/>
    <w:rsid w:val="001A24A8"/>
    <w:rsid w:val="001B6790"/>
    <w:rsid w:val="001B7179"/>
    <w:rsid w:val="001C152B"/>
    <w:rsid w:val="001C423D"/>
    <w:rsid w:val="001D1A0C"/>
    <w:rsid w:val="001D24DE"/>
    <w:rsid w:val="001D5FB6"/>
    <w:rsid w:val="001D7516"/>
    <w:rsid w:val="001E2A16"/>
    <w:rsid w:val="001F1923"/>
    <w:rsid w:val="001F5E2A"/>
    <w:rsid w:val="00200169"/>
    <w:rsid w:val="0020222B"/>
    <w:rsid w:val="00203CD8"/>
    <w:rsid w:val="00205197"/>
    <w:rsid w:val="00206291"/>
    <w:rsid w:val="00206922"/>
    <w:rsid w:val="002123E6"/>
    <w:rsid w:val="00216480"/>
    <w:rsid w:val="00221C6A"/>
    <w:rsid w:val="00224547"/>
    <w:rsid w:val="00225D26"/>
    <w:rsid w:val="002336EA"/>
    <w:rsid w:val="0024076C"/>
    <w:rsid w:val="002523D5"/>
    <w:rsid w:val="00252882"/>
    <w:rsid w:val="00253356"/>
    <w:rsid w:val="002702D8"/>
    <w:rsid w:val="00270C3D"/>
    <w:rsid w:val="0027525C"/>
    <w:rsid w:val="00283461"/>
    <w:rsid w:val="00294894"/>
    <w:rsid w:val="00294999"/>
    <w:rsid w:val="00294D4B"/>
    <w:rsid w:val="0029673E"/>
    <w:rsid w:val="002968F3"/>
    <w:rsid w:val="002A347F"/>
    <w:rsid w:val="002A7C6B"/>
    <w:rsid w:val="002B0BA2"/>
    <w:rsid w:val="002B25AD"/>
    <w:rsid w:val="002B28CD"/>
    <w:rsid w:val="002B3552"/>
    <w:rsid w:val="002E72B3"/>
    <w:rsid w:val="002F5E7F"/>
    <w:rsid w:val="00300380"/>
    <w:rsid w:val="00300496"/>
    <w:rsid w:val="00303343"/>
    <w:rsid w:val="00304525"/>
    <w:rsid w:val="003051DD"/>
    <w:rsid w:val="003110A3"/>
    <w:rsid w:val="00312593"/>
    <w:rsid w:val="00312623"/>
    <w:rsid w:val="00313789"/>
    <w:rsid w:val="00316540"/>
    <w:rsid w:val="00324824"/>
    <w:rsid w:val="00330459"/>
    <w:rsid w:val="00333885"/>
    <w:rsid w:val="00336AB3"/>
    <w:rsid w:val="003401EE"/>
    <w:rsid w:val="00340FEB"/>
    <w:rsid w:val="00342823"/>
    <w:rsid w:val="00352C01"/>
    <w:rsid w:val="00353955"/>
    <w:rsid w:val="00356CC7"/>
    <w:rsid w:val="00357C44"/>
    <w:rsid w:val="00374044"/>
    <w:rsid w:val="0038254A"/>
    <w:rsid w:val="00383600"/>
    <w:rsid w:val="00384BDC"/>
    <w:rsid w:val="00384BE2"/>
    <w:rsid w:val="00384BE9"/>
    <w:rsid w:val="00385ED7"/>
    <w:rsid w:val="00386245"/>
    <w:rsid w:val="003915FA"/>
    <w:rsid w:val="00391AAC"/>
    <w:rsid w:val="00394233"/>
    <w:rsid w:val="0039544F"/>
    <w:rsid w:val="00396835"/>
    <w:rsid w:val="00397150"/>
    <w:rsid w:val="003A0FE6"/>
    <w:rsid w:val="003A2A54"/>
    <w:rsid w:val="003A34AD"/>
    <w:rsid w:val="003A350C"/>
    <w:rsid w:val="003B6400"/>
    <w:rsid w:val="003C00FE"/>
    <w:rsid w:val="003C12E5"/>
    <w:rsid w:val="003C1F3F"/>
    <w:rsid w:val="003C3303"/>
    <w:rsid w:val="003D559E"/>
    <w:rsid w:val="003E1582"/>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21C9D"/>
    <w:rsid w:val="00531C48"/>
    <w:rsid w:val="00533C1D"/>
    <w:rsid w:val="00544AB9"/>
    <w:rsid w:val="00545D7E"/>
    <w:rsid w:val="0055699D"/>
    <w:rsid w:val="00556A86"/>
    <w:rsid w:val="00563DD1"/>
    <w:rsid w:val="00575F07"/>
    <w:rsid w:val="00590CAB"/>
    <w:rsid w:val="00593289"/>
    <w:rsid w:val="005A5759"/>
    <w:rsid w:val="005C0374"/>
    <w:rsid w:val="005C27B2"/>
    <w:rsid w:val="005C28A9"/>
    <w:rsid w:val="005C313C"/>
    <w:rsid w:val="005D1366"/>
    <w:rsid w:val="005D4F4A"/>
    <w:rsid w:val="005D5BEB"/>
    <w:rsid w:val="005E0B6A"/>
    <w:rsid w:val="005E1238"/>
    <w:rsid w:val="005E4D53"/>
    <w:rsid w:val="0060660C"/>
    <w:rsid w:val="00606C24"/>
    <w:rsid w:val="00611236"/>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E76EC"/>
    <w:rsid w:val="006F377F"/>
    <w:rsid w:val="006F3D83"/>
    <w:rsid w:val="0070552E"/>
    <w:rsid w:val="00722629"/>
    <w:rsid w:val="00725A44"/>
    <w:rsid w:val="00726459"/>
    <w:rsid w:val="007305F9"/>
    <w:rsid w:val="00730AB5"/>
    <w:rsid w:val="00732BB5"/>
    <w:rsid w:val="00736B4B"/>
    <w:rsid w:val="00754CE9"/>
    <w:rsid w:val="007600D9"/>
    <w:rsid w:val="00763FAE"/>
    <w:rsid w:val="0077039F"/>
    <w:rsid w:val="007724BD"/>
    <w:rsid w:val="00773990"/>
    <w:rsid w:val="00782512"/>
    <w:rsid w:val="00791CB6"/>
    <w:rsid w:val="00794225"/>
    <w:rsid w:val="0079543A"/>
    <w:rsid w:val="007971D0"/>
    <w:rsid w:val="007A2EB8"/>
    <w:rsid w:val="007B0EFE"/>
    <w:rsid w:val="007B207F"/>
    <w:rsid w:val="007B51EC"/>
    <w:rsid w:val="007B6665"/>
    <w:rsid w:val="007B6B1C"/>
    <w:rsid w:val="007C0278"/>
    <w:rsid w:val="007C39F9"/>
    <w:rsid w:val="007E7A61"/>
    <w:rsid w:val="007F53E9"/>
    <w:rsid w:val="007F7689"/>
    <w:rsid w:val="008025B5"/>
    <w:rsid w:val="00806977"/>
    <w:rsid w:val="008173C5"/>
    <w:rsid w:val="00820B6F"/>
    <w:rsid w:val="00821745"/>
    <w:rsid w:val="00825DBE"/>
    <w:rsid w:val="00827BCB"/>
    <w:rsid w:val="00835826"/>
    <w:rsid w:val="00845352"/>
    <w:rsid w:val="00853147"/>
    <w:rsid w:val="0085550A"/>
    <w:rsid w:val="00855EE4"/>
    <w:rsid w:val="00861650"/>
    <w:rsid w:val="008632B6"/>
    <w:rsid w:val="008706FD"/>
    <w:rsid w:val="0087724C"/>
    <w:rsid w:val="0088212B"/>
    <w:rsid w:val="00883296"/>
    <w:rsid w:val="00885D19"/>
    <w:rsid w:val="00886454"/>
    <w:rsid w:val="00886D3D"/>
    <w:rsid w:val="00890D23"/>
    <w:rsid w:val="00891C2C"/>
    <w:rsid w:val="00893894"/>
    <w:rsid w:val="00894E85"/>
    <w:rsid w:val="00894F99"/>
    <w:rsid w:val="008A087E"/>
    <w:rsid w:val="008A1D43"/>
    <w:rsid w:val="008C43E6"/>
    <w:rsid w:val="008C64CB"/>
    <w:rsid w:val="008D462C"/>
    <w:rsid w:val="008E4C3C"/>
    <w:rsid w:val="008E5422"/>
    <w:rsid w:val="008F0681"/>
    <w:rsid w:val="008F0C6A"/>
    <w:rsid w:val="008F2275"/>
    <w:rsid w:val="008F579A"/>
    <w:rsid w:val="008F64D4"/>
    <w:rsid w:val="008F6576"/>
    <w:rsid w:val="00904D54"/>
    <w:rsid w:val="009110CC"/>
    <w:rsid w:val="00911AE0"/>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81BC0"/>
    <w:rsid w:val="0098231C"/>
    <w:rsid w:val="009825D3"/>
    <w:rsid w:val="00983A33"/>
    <w:rsid w:val="00990F0F"/>
    <w:rsid w:val="009A21F4"/>
    <w:rsid w:val="009A3886"/>
    <w:rsid w:val="009A6189"/>
    <w:rsid w:val="009B05CB"/>
    <w:rsid w:val="009B6CF8"/>
    <w:rsid w:val="009D04AC"/>
    <w:rsid w:val="009D5BDB"/>
    <w:rsid w:val="009D5FF4"/>
    <w:rsid w:val="009D64A4"/>
    <w:rsid w:val="009D71C5"/>
    <w:rsid w:val="009D77C8"/>
    <w:rsid w:val="009E3946"/>
    <w:rsid w:val="009F2220"/>
    <w:rsid w:val="009F45E3"/>
    <w:rsid w:val="009F4824"/>
    <w:rsid w:val="009F70D3"/>
    <w:rsid w:val="00A00D54"/>
    <w:rsid w:val="00A044B0"/>
    <w:rsid w:val="00A0559F"/>
    <w:rsid w:val="00A06BCD"/>
    <w:rsid w:val="00A07CE9"/>
    <w:rsid w:val="00A116BD"/>
    <w:rsid w:val="00A147B9"/>
    <w:rsid w:val="00A17829"/>
    <w:rsid w:val="00A30B62"/>
    <w:rsid w:val="00A347A4"/>
    <w:rsid w:val="00A37074"/>
    <w:rsid w:val="00A40668"/>
    <w:rsid w:val="00A41A39"/>
    <w:rsid w:val="00A522CA"/>
    <w:rsid w:val="00A5241D"/>
    <w:rsid w:val="00A53D55"/>
    <w:rsid w:val="00A56C88"/>
    <w:rsid w:val="00A64265"/>
    <w:rsid w:val="00A7458B"/>
    <w:rsid w:val="00A8490A"/>
    <w:rsid w:val="00A94773"/>
    <w:rsid w:val="00A95F7A"/>
    <w:rsid w:val="00A961F4"/>
    <w:rsid w:val="00AA163A"/>
    <w:rsid w:val="00AC1125"/>
    <w:rsid w:val="00AD0968"/>
    <w:rsid w:val="00AD10F9"/>
    <w:rsid w:val="00AD3DA4"/>
    <w:rsid w:val="00AD5A96"/>
    <w:rsid w:val="00AD60B8"/>
    <w:rsid w:val="00AD63AC"/>
    <w:rsid w:val="00AD6CC3"/>
    <w:rsid w:val="00AE0093"/>
    <w:rsid w:val="00AE3371"/>
    <w:rsid w:val="00AE3D6D"/>
    <w:rsid w:val="00AF168D"/>
    <w:rsid w:val="00B1281B"/>
    <w:rsid w:val="00B13638"/>
    <w:rsid w:val="00B16441"/>
    <w:rsid w:val="00B3205E"/>
    <w:rsid w:val="00B46FDA"/>
    <w:rsid w:val="00B47BAD"/>
    <w:rsid w:val="00B54D56"/>
    <w:rsid w:val="00B6550A"/>
    <w:rsid w:val="00B72076"/>
    <w:rsid w:val="00B7213C"/>
    <w:rsid w:val="00B84D6F"/>
    <w:rsid w:val="00B86DF2"/>
    <w:rsid w:val="00B91073"/>
    <w:rsid w:val="00B9739E"/>
    <w:rsid w:val="00BA0916"/>
    <w:rsid w:val="00BA20CD"/>
    <w:rsid w:val="00BA2F8A"/>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2C1"/>
    <w:rsid w:val="00C1703A"/>
    <w:rsid w:val="00C20770"/>
    <w:rsid w:val="00C20A66"/>
    <w:rsid w:val="00C23CFD"/>
    <w:rsid w:val="00C25B74"/>
    <w:rsid w:val="00C32B5E"/>
    <w:rsid w:val="00C35623"/>
    <w:rsid w:val="00C42826"/>
    <w:rsid w:val="00C55D40"/>
    <w:rsid w:val="00C6419D"/>
    <w:rsid w:val="00C676F9"/>
    <w:rsid w:val="00C70E0D"/>
    <w:rsid w:val="00C751AE"/>
    <w:rsid w:val="00C8495D"/>
    <w:rsid w:val="00C87F76"/>
    <w:rsid w:val="00C97EA3"/>
    <w:rsid w:val="00CB52C3"/>
    <w:rsid w:val="00CC14B4"/>
    <w:rsid w:val="00CC2BC5"/>
    <w:rsid w:val="00CC770B"/>
    <w:rsid w:val="00CD5581"/>
    <w:rsid w:val="00CF67A4"/>
    <w:rsid w:val="00D04A2E"/>
    <w:rsid w:val="00D108AB"/>
    <w:rsid w:val="00D114BD"/>
    <w:rsid w:val="00D16619"/>
    <w:rsid w:val="00D17534"/>
    <w:rsid w:val="00D17786"/>
    <w:rsid w:val="00D2580F"/>
    <w:rsid w:val="00D317DA"/>
    <w:rsid w:val="00D3633E"/>
    <w:rsid w:val="00D3669B"/>
    <w:rsid w:val="00D472DE"/>
    <w:rsid w:val="00D627C2"/>
    <w:rsid w:val="00D6449C"/>
    <w:rsid w:val="00D64E58"/>
    <w:rsid w:val="00D73711"/>
    <w:rsid w:val="00D73F17"/>
    <w:rsid w:val="00D74247"/>
    <w:rsid w:val="00D76F94"/>
    <w:rsid w:val="00D84E11"/>
    <w:rsid w:val="00D850BF"/>
    <w:rsid w:val="00D878A6"/>
    <w:rsid w:val="00D91FF9"/>
    <w:rsid w:val="00D9381B"/>
    <w:rsid w:val="00D97BFA"/>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01E"/>
    <w:rsid w:val="00E62386"/>
    <w:rsid w:val="00E67E25"/>
    <w:rsid w:val="00E847EB"/>
    <w:rsid w:val="00E8524E"/>
    <w:rsid w:val="00E95378"/>
    <w:rsid w:val="00E95CC1"/>
    <w:rsid w:val="00E95EDC"/>
    <w:rsid w:val="00EB3584"/>
    <w:rsid w:val="00EB5949"/>
    <w:rsid w:val="00EB6545"/>
    <w:rsid w:val="00EB699E"/>
    <w:rsid w:val="00EC3B05"/>
    <w:rsid w:val="00ED6635"/>
    <w:rsid w:val="00EE34A6"/>
    <w:rsid w:val="00F02D2B"/>
    <w:rsid w:val="00F048B6"/>
    <w:rsid w:val="00F15B02"/>
    <w:rsid w:val="00F177CE"/>
    <w:rsid w:val="00F21204"/>
    <w:rsid w:val="00F279CC"/>
    <w:rsid w:val="00F311B4"/>
    <w:rsid w:val="00F32DF8"/>
    <w:rsid w:val="00F34941"/>
    <w:rsid w:val="00F605F0"/>
    <w:rsid w:val="00F67FD1"/>
    <w:rsid w:val="00F71578"/>
    <w:rsid w:val="00F71928"/>
    <w:rsid w:val="00F72034"/>
    <w:rsid w:val="00F73640"/>
    <w:rsid w:val="00F80E84"/>
    <w:rsid w:val="00F875FF"/>
    <w:rsid w:val="00F87CAB"/>
    <w:rsid w:val="00F93FA0"/>
    <w:rsid w:val="00F942CE"/>
    <w:rsid w:val="00F94847"/>
    <w:rsid w:val="00F97C60"/>
    <w:rsid w:val="00FA3A1B"/>
    <w:rsid w:val="00FA572B"/>
    <w:rsid w:val="00FA6DAD"/>
    <w:rsid w:val="00FB326D"/>
    <w:rsid w:val="00FB5271"/>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23840608.314"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9AC7-6928-4B89-A222-84866E68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3558</TotalTime>
  <Pages>1</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Bakan9</cp:lastModifiedBy>
  <cp:revision>242</cp:revision>
  <cp:lastPrinted>2021-04-21T09:35:00Z</cp:lastPrinted>
  <dcterms:created xsi:type="dcterms:W3CDTF">2017-12-06T12:40:00Z</dcterms:created>
  <dcterms:modified xsi:type="dcterms:W3CDTF">2021-04-27T06:57:00Z</dcterms:modified>
</cp:coreProperties>
</file>