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9415"/>
      </w:tblGrid>
      <w:tr w:rsidR="00ED0EE6" w:rsidTr="00ED0EE6">
        <w:trPr>
          <w:trHeight w:val="1429"/>
        </w:trPr>
        <w:tc>
          <w:tcPr>
            <w:tcW w:w="5000" w:type="pct"/>
            <w:hideMark/>
          </w:tcPr>
          <w:p w:rsidR="00ED0EE6" w:rsidRDefault="00ED0EE6">
            <w:pPr>
              <w:tabs>
                <w:tab w:val="center" w:pos="4850"/>
                <w:tab w:val="left" w:pos="8225"/>
              </w:tabs>
              <w:spacing w:after="120"/>
              <w:rPr>
                <w:b/>
                <w:spacing w:val="20"/>
                <w:sz w:val="36"/>
                <w:szCs w:val="36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25145" cy="643255"/>
                  <wp:effectExtent l="19050" t="0" r="8255" b="0"/>
                  <wp:docPr id="1" name="Рисунок 1" descr="Нижнебаканское СП Крымского р-на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жнебаканское СП Крымского р-на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</w:tr>
      <w:tr w:rsidR="00ED0EE6" w:rsidTr="00ED0EE6">
        <w:tc>
          <w:tcPr>
            <w:tcW w:w="5000" w:type="pct"/>
          </w:tcPr>
          <w:p w:rsidR="00ED0EE6" w:rsidRDefault="00ED0EE6">
            <w:pPr>
              <w:spacing w:before="240" w:after="240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АДМИНИСТРАЦИЯ</w:t>
            </w:r>
            <w:r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НИЖНЕБАКАНСКОГО</w:t>
            </w:r>
            <w:r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СЕЛЬСКОГО</w:t>
            </w:r>
            <w:r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>
              <w:rPr>
                <w:b/>
                <w:spacing w:val="20"/>
                <w:sz w:val="32"/>
                <w:szCs w:val="32"/>
              </w:rPr>
              <w:t>ПОСЕЛЕНИЯ КРЫМСКОГО РАЙОНА</w:t>
            </w:r>
            <w:r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</w:p>
          <w:p w:rsidR="00ED0EE6" w:rsidRDefault="00ED0EE6">
            <w:pPr>
              <w:spacing w:after="120"/>
              <w:jc w:val="center"/>
              <w:rPr>
                <w:b/>
                <w:spacing w:val="6"/>
                <w:sz w:val="36"/>
                <w:szCs w:val="36"/>
              </w:rPr>
            </w:pPr>
          </w:p>
          <w:p w:rsidR="00ED0EE6" w:rsidRDefault="00ED0EE6">
            <w:pPr>
              <w:spacing w:after="120"/>
              <w:jc w:val="center"/>
              <w:rPr>
                <w:b/>
                <w:spacing w:val="6"/>
                <w:sz w:val="36"/>
                <w:szCs w:val="36"/>
              </w:rPr>
            </w:pPr>
            <w:r>
              <w:rPr>
                <w:b/>
                <w:spacing w:val="6"/>
                <w:sz w:val="36"/>
                <w:szCs w:val="36"/>
              </w:rPr>
              <w:t>ПОСТАНОВЛЕНИЕ</w:t>
            </w:r>
          </w:p>
          <w:p w:rsidR="00ED0EE6" w:rsidRDefault="00ED0EE6">
            <w:pPr>
              <w:tabs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D0EE6" w:rsidRDefault="0024218F">
            <w:pPr>
              <w:tabs>
                <w:tab w:val="left" w:pos="8080"/>
              </w:tabs>
            </w:pPr>
            <w:r>
              <w:t xml:space="preserve">   от  06.08.2018</w:t>
            </w:r>
            <w:r w:rsidR="00ED0EE6">
              <w:t xml:space="preserve">                                                                      </w:t>
            </w:r>
            <w:r>
              <w:t xml:space="preserve">                           № 79</w:t>
            </w:r>
          </w:p>
          <w:p w:rsidR="00ED0EE6" w:rsidRDefault="00ED0EE6">
            <w:pPr>
              <w:jc w:val="center"/>
            </w:pPr>
            <w:r>
              <w:t>станица Нижнебаканская</w:t>
            </w:r>
          </w:p>
          <w:p w:rsidR="00ED0EE6" w:rsidRDefault="00ED0EE6" w:rsidP="00ED0EE6"/>
          <w:p w:rsidR="00ED0EE6" w:rsidRDefault="00ED0EE6">
            <w:pPr>
              <w:jc w:val="center"/>
            </w:pPr>
          </w:p>
        </w:tc>
      </w:tr>
    </w:tbl>
    <w:p w:rsidR="00A963C4" w:rsidRDefault="00A963C4" w:rsidP="00194599"/>
    <w:p w:rsidR="008441EF" w:rsidRPr="00ED0EE6" w:rsidRDefault="008441EF" w:rsidP="00ED0EE6">
      <w:pPr>
        <w:jc w:val="center"/>
        <w:rPr>
          <w:b/>
        </w:rPr>
      </w:pPr>
      <w:r w:rsidRPr="00ED0EE6">
        <w:rPr>
          <w:b/>
        </w:rPr>
        <w:t xml:space="preserve">Об </w:t>
      </w:r>
      <w:r w:rsidR="002E2A34" w:rsidRPr="00ED0EE6">
        <w:rPr>
          <w:b/>
        </w:rPr>
        <w:t>определении мест и способов разведения костров, а также сжигания мусора, травы, листвы и иных отходов, материалов или изделий</w:t>
      </w:r>
      <w:r w:rsidR="00040B44" w:rsidRPr="00ED0EE6">
        <w:rPr>
          <w:b/>
        </w:rPr>
        <w:t xml:space="preserve"> на территории </w:t>
      </w:r>
      <w:r w:rsidR="00ED0EE6">
        <w:rPr>
          <w:b/>
        </w:rPr>
        <w:t xml:space="preserve">Нижнебаканского сельского поселения Крымского района 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596205" w:rsidRPr="00ED0EE6" w:rsidRDefault="008441EF" w:rsidP="00ED0EE6">
      <w:pPr>
        <w:ind w:firstLine="567"/>
        <w:jc w:val="both"/>
        <w:rPr>
          <w:szCs w:val="26"/>
        </w:rPr>
      </w:pPr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</w:t>
      </w:r>
      <w:proofErr w:type="gramStart"/>
      <w:r w:rsidR="002E2A34">
        <w:rPr>
          <w:szCs w:val="26"/>
        </w:rPr>
        <w:t>О</w:t>
      </w:r>
      <w:proofErr w:type="gramEnd"/>
      <w:r w:rsidR="002E2A34">
        <w:rPr>
          <w:szCs w:val="26"/>
        </w:rPr>
        <w:t xml:space="preserve"> пожарной безопасности», постановлением Правительства Российской Федерации от 20.09.2016 года № 947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внесении изменений в Правила противопожарного режима в Российской Федерации», Уставом </w:t>
      </w:r>
      <w:r w:rsidR="00ED0EE6">
        <w:rPr>
          <w:szCs w:val="26"/>
        </w:rPr>
        <w:t>Нижнебаканского сельского поселения Крымского района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ED0EE6">
        <w:rPr>
          <w:szCs w:val="26"/>
        </w:rPr>
        <w:t>Нижнебаканского сельского поселения Крымского района</w:t>
      </w:r>
      <w:r w:rsidR="00040B44">
        <w:rPr>
          <w:szCs w:val="26"/>
        </w:rPr>
        <w:t xml:space="preserve">, </w:t>
      </w:r>
      <w:proofErr w:type="spellStart"/>
      <w:proofErr w:type="gramStart"/>
      <w:r w:rsidR="00ED0EE6">
        <w:rPr>
          <w:szCs w:val="26"/>
        </w:rPr>
        <w:t>п</w:t>
      </w:r>
      <w:proofErr w:type="spellEnd"/>
      <w:proofErr w:type="gramEnd"/>
      <w:r w:rsidR="00ED0EE6">
        <w:rPr>
          <w:szCs w:val="26"/>
        </w:rPr>
        <w:t xml:space="preserve"> о с т а </w:t>
      </w:r>
      <w:proofErr w:type="spellStart"/>
      <w:r w:rsidR="00ED0EE6">
        <w:rPr>
          <w:szCs w:val="26"/>
        </w:rPr>
        <w:t>н</w:t>
      </w:r>
      <w:proofErr w:type="spellEnd"/>
      <w:r w:rsidR="00ED0EE6">
        <w:rPr>
          <w:szCs w:val="26"/>
        </w:rPr>
        <w:t xml:space="preserve"> о в л я ю:</w:t>
      </w:r>
    </w:p>
    <w:p w:rsidR="000815D4" w:rsidRDefault="00624BCE" w:rsidP="00194599">
      <w:pPr>
        <w:tabs>
          <w:tab w:val="left" w:pos="10800"/>
        </w:tabs>
        <w:ind w:right="-1" w:firstLine="567"/>
        <w:jc w:val="both"/>
      </w:pPr>
      <w:r>
        <w:t xml:space="preserve">1. </w:t>
      </w:r>
      <w:r w:rsidR="000815D4">
        <w:t>Утвердить место</w:t>
      </w:r>
      <w:r w:rsidR="00473881">
        <w:t>м</w:t>
      </w:r>
      <w:r w:rsidR="000815D4">
        <w:t xml:space="preserve"> для сжигания</w:t>
      </w:r>
      <w:r w:rsidR="00ED0EE6">
        <w:t xml:space="preserve"> на территории Нижнебаканского сельского поселения Крымского района</w:t>
      </w:r>
      <w:r w:rsidR="00473881">
        <w:t xml:space="preserve"> </w:t>
      </w:r>
      <w:r w:rsidR="00ED0EE6">
        <w:t xml:space="preserve"> </w:t>
      </w:r>
      <w:r w:rsidR="00473881">
        <w:t>площадку, расположенную в станице Нижнебаканской в районе очистных сооружений.</w:t>
      </w:r>
    </w:p>
    <w:p w:rsidR="008441EF" w:rsidRDefault="000815D4" w:rsidP="00194599">
      <w:pPr>
        <w:tabs>
          <w:tab w:val="left" w:pos="10800"/>
        </w:tabs>
        <w:ind w:right="-1" w:firstLine="567"/>
        <w:jc w:val="both"/>
      </w:pPr>
      <w:r>
        <w:t>2.</w:t>
      </w:r>
      <w:r w:rsidR="008441EF" w:rsidRPr="0064313A">
        <w:t xml:space="preserve">Утвердить </w:t>
      </w:r>
      <w:r w:rsidR="00624BCE">
        <w:t xml:space="preserve">прилагаемый </w:t>
      </w:r>
      <w:r w:rsidR="008D7C06">
        <w:t xml:space="preserve">порядок использования открытого огня и разведения костров </w:t>
      </w:r>
      <w:r w:rsidR="00040B44">
        <w:t xml:space="preserve">на территории </w:t>
      </w:r>
      <w:r w:rsidR="00ED0EE6">
        <w:t>Нижнебаканского сельского поселения Крымского района  (приложение).</w:t>
      </w:r>
    </w:p>
    <w:p w:rsidR="00FD0D42" w:rsidRDefault="00ED0EE6" w:rsidP="00194599">
      <w:pPr>
        <w:ind w:firstLine="567"/>
        <w:jc w:val="both"/>
      </w:pPr>
      <w:r>
        <w:t>3</w:t>
      </w:r>
      <w:r w:rsidR="008441EF" w:rsidRPr="0064313A">
        <w:t>.</w:t>
      </w:r>
      <w:r w:rsidR="00A963C4" w:rsidRPr="0064313A">
        <w:t xml:space="preserve"> </w:t>
      </w:r>
      <w:proofErr w:type="gramStart"/>
      <w:r w:rsidR="00FD0D42">
        <w:t>Контроль за</w:t>
      </w:r>
      <w:proofErr w:type="gramEnd"/>
      <w:r w:rsidR="00FD0D42">
        <w:t xml:space="preserve"> выполнением настоящего постановления оставляю за собой.</w:t>
      </w:r>
    </w:p>
    <w:p w:rsidR="00194599" w:rsidRDefault="00ED0EE6" w:rsidP="00194599">
      <w:pPr>
        <w:ind w:firstLine="567"/>
        <w:jc w:val="both"/>
        <w:rPr>
          <w:bCs/>
          <w:color w:val="000000"/>
          <w:spacing w:val="-1"/>
        </w:rPr>
      </w:pPr>
      <w:r>
        <w:t>4</w:t>
      </w:r>
      <w:r w:rsidR="00194599" w:rsidRPr="0064313A">
        <w:t xml:space="preserve">. </w:t>
      </w:r>
      <w:r w:rsidR="00194599">
        <w:rPr>
          <w:bCs/>
          <w:color w:val="000000"/>
          <w:spacing w:val="-1"/>
        </w:rPr>
        <w:t>Настоящее постановление вступает в силу со дня его</w:t>
      </w:r>
      <w:r>
        <w:rPr>
          <w:bCs/>
          <w:color w:val="000000"/>
          <w:spacing w:val="-1"/>
        </w:rPr>
        <w:t xml:space="preserve"> обнародования </w:t>
      </w:r>
      <w:r w:rsidR="00194599">
        <w:rPr>
          <w:bCs/>
          <w:color w:val="000000"/>
          <w:spacing w:val="-1"/>
        </w:rPr>
        <w:t xml:space="preserve"> и подлежит размещению на официальном сайте администрации </w:t>
      </w:r>
      <w:r>
        <w:rPr>
          <w:bCs/>
          <w:color w:val="000000"/>
          <w:spacing w:val="-1"/>
        </w:rPr>
        <w:t xml:space="preserve">Нижнебаканского сельского поселения Крымского района </w:t>
      </w:r>
      <w:r w:rsidR="00194599">
        <w:rPr>
          <w:bCs/>
          <w:color w:val="000000"/>
          <w:spacing w:val="-1"/>
        </w:rPr>
        <w:t xml:space="preserve"> в сети «Интернет».</w:t>
      </w:r>
    </w:p>
    <w:p w:rsidR="007548A2" w:rsidRPr="008441EF" w:rsidRDefault="007548A2" w:rsidP="00194599"/>
    <w:p w:rsidR="00473881" w:rsidRDefault="00473881" w:rsidP="00473881">
      <w:proofErr w:type="gramStart"/>
      <w:r>
        <w:t>Исполняющий</w:t>
      </w:r>
      <w:proofErr w:type="gramEnd"/>
      <w:r>
        <w:t xml:space="preserve"> обязанности главы</w:t>
      </w:r>
      <w:r w:rsidR="008441EF" w:rsidRPr="008441EF">
        <w:t xml:space="preserve"> </w:t>
      </w:r>
    </w:p>
    <w:p w:rsidR="00473881" w:rsidRDefault="00473881" w:rsidP="00473881">
      <w:r>
        <w:t xml:space="preserve">Нижнебаканского сельского поселения </w:t>
      </w:r>
    </w:p>
    <w:p w:rsidR="008441EF" w:rsidRPr="008441EF" w:rsidRDefault="00473881" w:rsidP="00473881">
      <w:r>
        <w:t xml:space="preserve">Крымского района </w:t>
      </w:r>
      <w:r w:rsidR="00CC39ED">
        <w:t xml:space="preserve">   </w:t>
      </w:r>
      <w:r w:rsidR="00EF145C">
        <w:t xml:space="preserve">                           </w:t>
      </w:r>
      <w:r w:rsidR="00CC39E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ED0EE6">
        <w:t>А.Н.Шахов</w:t>
      </w:r>
    </w:p>
    <w:p w:rsidR="00ED0EE6" w:rsidRDefault="00ED0EE6" w:rsidP="00194599">
      <w:pPr>
        <w:jc w:val="right"/>
      </w:pPr>
    </w:p>
    <w:p w:rsidR="00ED0EE6" w:rsidRDefault="00ED0EE6" w:rsidP="00194599">
      <w:pPr>
        <w:jc w:val="right"/>
      </w:pPr>
    </w:p>
    <w:p w:rsidR="00D14A0D" w:rsidRDefault="00D14A0D" w:rsidP="00194599">
      <w:pPr>
        <w:jc w:val="right"/>
      </w:pPr>
      <w:r>
        <w:t>УТВЕРЖДЕН</w:t>
      </w:r>
    </w:p>
    <w:p w:rsidR="00D14A0D" w:rsidRDefault="00D14A0D" w:rsidP="00194599">
      <w:pPr>
        <w:jc w:val="right"/>
      </w:pPr>
      <w:r>
        <w:t>постановлением администрации</w:t>
      </w:r>
    </w:p>
    <w:p w:rsidR="00473881" w:rsidRDefault="00473881" w:rsidP="00194599">
      <w:pPr>
        <w:tabs>
          <w:tab w:val="center" w:pos="7019"/>
        </w:tabs>
        <w:jc w:val="right"/>
      </w:pPr>
      <w:r>
        <w:t xml:space="preserve">Нижнебаканского сельского поселения </w:t>
      </w:r>
    </w:p>
    <w:p w:rsidR="00194599" w:rsidRDefault="00473881" w:rsidP="00194599">
      <w:pPr>
        <w:tabs>
          <w:tab w:val="center" w:pos="7019"/>
        </w:tabs>
        <w:jc w:val="right"/>
      </w:pPr>
      <w:r>
        <w:t xml:space="preserve">Крымского района </w:t>
      </w:r>
    </w:p>
    <w:p w:rsidR="00D14A0D" w:rsidRDefault="00194599" w:rsidP="00194599">
      <w:pPr>
        <w:tabs>
          <w:tab w:val="center" w:pos="7019"/>
        </w:tabs>
        <w:jc w:val="right"/>
      </w:pPr>
      <w:r>
        <w:t xml:space="preserve">от </w:t>
      </w:r>
      <w:r w:rsidR="0024218F">
        <w:t xml:space="preserve"> 06.08.2018г.</w:t>
      </w:r>
      <w:r w:rsidR="00D14A0D">
        <w:t xml:space="preserve"> № </w:t>
      </w:r>
      <w:r w:rsidR="0024218F">
        <w:t>79</w:t>
      </w:r>
    </w:p>
    <w:p w:rsidR="00D14A0D" w:rsidRDefault="00D14A0D" w:rsidP="00194599">
      <w:pPr>
        <w:jc w:val="both"/>
      </w:pPr>
    </w:p>
    <w:p w:rsidR="00D14A0D" w:rsidRDefault="00D14A0D" w:rsidP="00194599">
      <w:pPr>
        <w:jc w:val="both"/>
      </w:pPr>
    </w:p>
    <w:p w:rsidR="00194599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ПОРЯДОК</w:t>
      </w:r>
      <w:r w:rsidR="00194599">
        <w:rPr>
          <w:color w:val="3C3C3C"/>
          <w:sz w:val="28"/>
          <w:szCs w:val="28"/>
        </w:rPr>
        <w:t xml:space="preserve"> 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C06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473881"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использования открытого огня и разведения костров на территории </w:t>
      </w:r>
      <w:r w:rsidR="00473881">
        <w:rPr>
          <w:sz w:val="28"/>
          <w:szCs w:val="28"/>
        </w:rPr>
        <w:t xml:space="preserve">Нижнебаканского сельского поселения Крымского района 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473881">
        <w:rPr>
          <w:sz w:val="28"/>
          <w:szCs w:val="28"/>
        </w:rPr>
        <w:t xml:space="preserve">Нижнебаканского сельского поселения Крымского района </w:t>
      </w:r>
      <w:r w:rsidRPr="00530E0F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 w:rsidRPr="00530E0F">
        <w:rPr>
          <w:sz w:val="28"/>
          <w:szCs w:val="28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194599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Pr="00530E0F" w:rsidRDefault="00596205" w:rsidP="002E2A34">
      <w:pPr>
        <w:jc w:val="center"/>
      </w:pPr>
    </w:p>
    <w:p w:rsidR="008377D0" w:rsidRPr="00530E0F" w:rsidRDefault="008377D0" w:rsidP="002E2A34">
      <w:pPr>
        <w:jc w:val="center"/>
      </w:pPr>
    </w:p>
    <w:p w:rsidR="008377D0" w:rsidRPr="00530E0F" w:rsidRDefault="008377D0" w:rsidP="00473881"/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473881" w:rsidRDefault="00473881" w:rsidP="002E2A34">
      <w:pPr>
        <w:jc w:val="center"/>
      </w:pPr>
    </w:p>
    <w:p w:rsidR="00194599" w:rsidRDefault="00194599" w:rsidP="002E2A34">
      <w:pPr>
        <w:jc w:val="center"/>
      </w:pP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Приложение </w:t>
      </w: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использования </w:t>
      </w: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>открытого огня и разведения</w:t>
      </w:r>
    </w:p>
    <w:p w:rsidR="00473881" w:rsidRDefault="008377D0" w:rsidP="00473881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 костров на территории </w:t>
      </w:r>
    </w:p>
    <w:p w:rsidR="00473881" w:rsidRDefault="00473881" w:rsidP="004738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Нижнебаканского сельского поселения </w:t>
      </w:r>
    </w:p>
    <w:p w:rsidR="008377D0" w:rsidRPr="00530E0F" w:rsidRDefault="00473881" w:rsidP="004738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Крымского района </w:t>
      </w:r>
    </w:p>
    <w:p w:rsidR="008377D0" w:rsidRPr="00530E0F" w:rsidRDefault="008377D0" w:rsidP="008377D0">
      <w:pPr>
        <w:jc w:val="right"/>
      </w:pPr>
    </w:p>
    <w:p w:rsidR="008377D0" w:rsidRPr="00530E0F" w:rsidRDefault="008377D0" w:rsidP="008377D0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8377D0" w:rsidRPr="00530E0F" w:rsidTr="008377D0">
        <w:tc>
          <w:tcPr>
            <w:tcW w:w="5211" w:type="dxa"/>
          </w:tcPr>
          <w:p w:rsidR="008377D0" w:rsidRPr="00530E0F" w:rsidRDefault="008377D0" w:rsidP="008377D0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8377D0" w:rsidRPr="00530E0F" w:rsidRDefault="008377D0" w:rsidP="008377D0">
            <w:pPr>
              <w:jc w:val="both"/>
            </w:pP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8377D0" w:rsidRPr="00530E0F" w:rsidRDefault="008377D0" w:rsidP="008377D0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8377D0" w:rsidRPr="00530E0F" w:rsidRDefault="008377D0" w:rsidP="008377D0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8377D0" w:rsidRPr="00530E0F" w:rsidRDefault="008377D0" w:rsidP="008377D0">
            <w:pPr>
              <w:jc w:val="center"/>
            </w:pPr>
            <w:r w:rsidRPr="00530E0F">
              <w:t>3</w:t>
            </w:r>
          </w:p>
        </w:tc>
      </w:tr>
      <w:tr w:rsidR="008377D0" w:rsidRPr="00530E0F" w:rsidTr="008377D0">
        <w:tc>
          <w:tcPr>
            <w:tcW w:w="5211" w:type="dxa"/>
          </w:tcPr>
          <w:p w:rsidR="008377D0" w:rsidRPr="00530E0F" w:rsidRDefault="008377D0" w:rsidP="008377D0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8377D0" w:rsidRPr="00530E0F" w:rsidRDefault="008377D0" w:rsidP="008377D0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8377D0" w:rsidRPr="00530E0F" w:rsidRDefault="008377D0" w:rsidP="008377D0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8377D0" w:rsidRPr="00530E0F" w:rsidRDefault="008377D0" w:rsidP="008377D0">
            <w:pPr>
              <w:jc w:val="center"/>
            </w:pPr>
            <w:r w:rsidRPr="00530E0F">
              <w:t>50</w:t>
            </w:r>
          </w:p>
        </w:tc>
      </w:tr>
    </w:tbl>
    <w:p w:rsidR="008377D0" w:rsidRDefault="008377D0" w:rsidP="00194599">
      <w:pPr>
        <w:jc w:val="right"/>
      </w:pPr>
    </w:p>
    <w:sectPr w:rsidR="008377D0" w:rsidSect="00ED0EE6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815D4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213C16"/>
    <w:rsid w:val="0024218F"/>
    <w:rsid w:val="00254785"/>
    <w:rsid w:val="00280099"/>
    <w:rsid w:val="00292CB6"/>
    <w:rsid w:val="002B3382"/>
    <w:rsid w:val="002D4949"/>
    <w:rsid w:val="002E2A34"/>
    <w:rsid w:val="002F1AC3"/>
    <w:rsid w:val="0031392B"/>
    <w:rsid w:val="003A096A"/>
    <w:rsid w:val="003B6F98"/>
    <w:rsid w:val="003C326A"/>
    <w:rsid w:val="003D7580"/>
    <w:rsid w:val="003E7E2F"/>
    <w:rsid w:val="00413569"/>
    <w:rsid w:val="00435AD2"/>
    <w:rsid w:val="004654EA"/>
    <w:rsid w:val="00470631"/>
    <w:rsid w:val="00473881"/>
    <w:rsid w:val="00514CDB"/>
    <w:rsid w:val="00530486"/>
    <w:rsid w:val="00530E0F"/>
    <w:rsid w:val="00546312"/>
    <w:rsid w:val="00557AAA"/>
    <w:rsid w:val="005823DF"/>
    <w:rsid w:val="00596205"/>
    <w:rsid w:val="00603378"/>
    <w:rsid w:val="00624BCE"/>
    <w:rsid w:val="0064313A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91BE1"/>
    <w:rsid w:val="007C37C3"/>
    <w:rsid w:val="00831D9F"/>
    <w:rsid w:val="008377D0"/>
    <w:rsid w:val="008441EF"/>
    <w:rsid w:val="00872868"/>
    <w:rsid w:val="00873978"/>
    <w:rsid w:val="00880EDD"/>
    <w:rsid w:val="00896214"/>
    <w:rsid w:val="008A2E6C"/>
    <w:rsid w:val="008D7C06"/>
    <w:rsid w:val="008F05B2"/>
    <w:rsid w:val="008F1761"/>
    <w:rsid w:val="008F383B"/>
    <w:rsid w:val="009122D6"/>
    <w:rsid w:val="0097344B"/>
    <w:rsid w:val="00981013"/>
    <w:rsid w:val="0099255B"/>
    <w:rsid w:val="00995BD7"/>
    <w:rsid w:val="009C62E1"/>
    <w:rsid w:val="00A0015B"/>
    <w:rsid w:val="00A26518"/>
    <w:rsid w:val="00A71869"/>
    <w:rsid w:val="00A963C4"/>
    <w:rsid w:val="00AD6C94"/>
    <w:rsid w:val="00B05199"/>
    <w:rsid w:val="00B32C94"/>
    <w:rsid w:val="00B53C79"/>
    <w:rsid w:val="00B849B9"/>
    <w:rsid w:val="00BE1C0F"/>
    <w:rsid w:val="00BE4BF3"/>
    <w:rsid w:val="00C14A68"/>
    <w:rsid w:val="00C262D3"/>
    <w:rsid w:val="00C340AD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1335C"/>
    <w:rsid w:val="00E25539"/>
    <w:rsid w:val="00E4521B"/>
    <w:rsid w:val="00E95B94"/>
    <w:rsid w:val="00E95DE3"/>
    <w:rsid w:val="00EB55DD"/>
    <w:rsid w:val="00EC1BC9"/>
    <w:rsid w:val="00EC4763"/>
    <w:rsid w:val="00ED0EE6"/>
    <w:rsid w:val="00EF145C"/>
    <w:rsid w:val="00F10F27"/>
    <w:rsid w:val="00F1707D"/>
    <w:rsid w:val="00F26E97"/>
    <w:rsid w:val="00F27465"/>
    <w:rsid w:val="00F53080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78FB-2FCF-42F0-B057-B35B279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Админ</cp:lastModifiedBy>
  <cp:revision>10</cp:revision>
  <cp:lastPrinted>2018-07-19T07:39:00Z</cp:lastPrinted>
  <dcterms:created xsi:type="dcterms:W3CDTF">2017-11-17T16:13:00Z</dcterms:created>
  <dcterms:modified xsi:type="dcterms:W3CDTF">2018-10-08T11:44:00Z</dcterms:modified>
</cp:coreProperties>
</file>