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6C" w:rsidRPr="0053236C" w:rsidRDefault="0053236C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Зарег</w:t>
      </w:r>
      <w:bookmarkStart w:id="0" w:name="_GoBack"/>
      <w:bookmarkEnd w:id="0"/>
      <w:r w:rsidRPr="0053236C">
        <w:rPr>
          <w:rFonts w:ascii="Times New Roman" w:hAnsi="Times New Roman" w:cs="Times New Roman"/>
          <w:sz w:val="28"/>
          <w:szCs w:val="28"/>
        </w:rPr>
        <w:t>истрировано в Минюсте России 4 марта 2016 г. N 41317</w:t>
      </w:r>
    </w:p>
    <w:p w:rsidR="0053236C" w:rsidRPr="0053236C" w:rsidRDefault="0053236C" w:rsidP="0053236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ПРИКАЗ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от 26 января 2016 г. N 26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</w:p>
    <w:p w:rsidR="0053236C" w:rsidRPr="0053236C" w:rsidRDefault="0053236C" w:rsidP="00532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53236C">
        <w:rPr>
          <w:rFonts w:ascii="Times New Roman" w:hAnsi="Times New Roman" w:cs="Times New Roman"/>
          <w:sz w:val="28"/>
          <w:szCs w:val="28"/>
        </w:rPr>
        <w:t xml:space="preserve"> ЗАПАСА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19, ст. 2415; 2015, N 46, ст. 6397.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открытого огня и разведения костров на землях сельскохозяйственного назначения и землях запаса.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Министр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В.А.ПУЧКОВ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C75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D21C75" w:rsidP="005323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236C" w:rsidRPr="0053236C">
        <w:rPr>
          <w:rFonts w:ascii="Times New Roman" w:hAnsi="Times New Roman" w:cs="Times New Roman"/>
          <w:sz w:val="28"/>
          <w:szCs w:val="28"/>
        </w:rPr>
        <w:t>риложение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к приказу МЧС России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от 26.01.2016 N 26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88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3236C">
        <w:rPr>
          <w:rFonts w:ascii="Times New Roman" w:hAnsi="Times New Roman" w:cs="Times New Roman"/>
          <w:sz w:val="28"/>
          <w:szCs w:val="28"/>
        </w:rPr>
        <w:t>ПОРЯДОК</w:t>
      </w:r>
    </w:p>
    <w:p w:rsidR="0053236C" w:rsidRPr="0053236C" w:rsidRDefault="0053236C" w:rsidP="0088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</w:p>
    <w:p w:rsidR="0053236C" w:rsidRPr="0053236C" w:rsidRDefault="0053236C" w:rsidP="0088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53236C">
        <w:rPr>
          <w:rFonts w:ascii="Times New Roman" w:hAnsi="Times New Roman" w:cs="Times New Roman"/>
          <w:sz w:val="28"/>
          <w:szCs w:val="28"/>
        </w:rPr>
        <w:t xml:space="preserve"> ЗАПАСА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53236C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6C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3236C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53236C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53236C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</w:t>
      </w:r>
      <w:r w:rsidRPr="0053236C">
        <w:rPr>
          <w:rFonts w:ascii="Times New Roman" w:hAnsi="Times New Roman" w:cs="Times New Roman"/>
          <w:sz w:val="28"/>
          <w:szCs w:val="28"/>
        </w:rPr>
        <w:lastRenderedPageBreak/>
        <w:t>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пункта 2 настоящего Порядка. 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&lt;*&gt; С изменениями, внесенными приказами МЧС России от 27.01.2009 (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3236C">
        <w:rPr>
          <w:rFonts w:ascii="Times New Roman" w:hAnsi="Times New Roman" w:cs="Times New Roman"/>
          <w:sz w:val="28"/>
          <w:szCs w:val="28"/>
        </w:rPr>
        <w:t xml:space="preserve"> Минюстом России 25.02.2009, регистрационный N 13429) и от 22.06.2010 N 289 (зарегистрирован Минюстом России 16.07.2010, регистрационный N 17880).</w:t>
      </w:r>
    </w:p>
    <w:p w:rsidR="0053236C" w:rsidRPr="0053236C" w:rsidRDefault="0053236C" w:rsidP="005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2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36C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</w:t>
      </w:r>
      <w:r w:rsidRPr="0053236C">
        <w:rPr>
          <w:rFonts w:ascii="Times New Roman" w:hAnsi="Times New Roman" w:cs="Times New Roman"/>
          <w:sz w:val="28"/>
          <w:szCs w:val="28"/>
        </w:rPr>
        <w:lastRenderedPageBreak/>
        <w:t>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53236C" w:rsidRPr="0053236C" w:rsidRDefault="0053236C" w:rsidP="005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36C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E0B67" w:rsidRPr="009E0B67" w:rsidRDefault="009E0B67" w:rsidP="009E0B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9E0B67">
        <w:rPr>
          <w:rFonts w:ascii="Times New Roman" w:hAnsi="Times New Roman" w:cs="Times New Roman"/>
          <w:sz w:val="24"/>
          <w:szCs w:val="24"/>
        </w:rPr>
        <w:t>Приложение</w:t>
      </w:r>
    </w:p>
    <w:p w:rsidR="009E0B67" w:rsidRPr="009E0B67" w:rsidRDefault="009E0B67" w:rsidP="009E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B67">
        <w:rPr>
          <w:rFonts w:ascii="Times New Roman" w:hAnsi="Times New Roman" w:cs="Times New Roman"/>
          <w:sz w:val="24"/>
          <w:szCs w:val="24"/>
        </w:rPr>
        <w:t>к Порядку использования открытого</w:t>
      </w:r>
    </w:p>
    <w:p w:rsidR="009E0B67" w:rsidRPr="009E0B67" w:rsidRDefault="009E0B67" w:rsidP="009E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B67">
        <w:rPr>
          <w:rFonts w:ascii="Times New Roman" w:hAnsi="Times New Roman" w:cs="Times New Roman"/>
          <w:sz w:val="24"/>
          <w:szCs w:val="24"/>
        </w:rPr>
        <w:t>огня и разведения костров на землях</w:t>
      </w:r>
    </w:p>
    <w:p w:rsidR="009E0B67" w:rsidRPr="009E0B67" w:rsidRDefault="009E0B67" w:rsidP="009E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B6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9E0B67" w:rsidRPr="009E0B67" w:rsidRDefault="009E0B67" w:rsidP="009E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B6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E0B67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9E0B67">
        <w:rPr>
          <w:rFonts w:ascii="Times New Roman" w:hAnsi="Times New Roman" w:cs="Times New Roman"/>
          <w:sz w:val="24"/>
          <w:szCs w:val="24"/>
        </w:rPr>
        <w:t xml:space="preserve"> запаса</w:t>
      </w:r>
    </w:p>
    <w:p w:rsidR="009E0B67" w:rsidRPr="009E0B67" w:rsidRDefault="009E0B67" w:rsidP="009E0B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9E0B67" w:rsidRPr="009E0B67" w:rsidTr="00731D54">
        <w:tc>
          <w:tcPr>
            <w:tcW w:w="6826" w:type="dxa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86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B67" w:rsidRPr="009E0B67" w:rsidTr="00731D54">
        <w:tc>
          <w:tcPr>
            <w:tcW w:w="6826" w:type="dxa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  <w:vAlign w:val="center"/>
          </w:tcPr>
          <w:p w:rsidR="009E0B67" w:rsidRPr="009E0B67" w:rsidRDefault="009E0B67" w:rsidP="0073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E0B67" w:rsidRPr="00DB6F4B" w:rsidRDefault="009E0B67" w:rsidP="009E0B67">
      <w:pPr>
        <w:pStyle w:val="ConsPlusNormal"/>
        <w:jc w:val="both"/>
      </w:pPr>
    </w:p>
    <w:p w:rsidR="00A34E11" w:rsidRPr="0053236C" w:rsidRDefault="00A34E11" w:rsidP="0053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11" w:rsidRPr="005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6C"/>
    <w:rsid w:val="0053236C"/>
    <w:rsid w:val="00885C44"/>
    <w:rsid w:val="009E0B67"/>
    <w:rsid w:val="00A34E11"/>
    <w:rsid w:val="00D2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</dc:creator>
  <cp:keywords/>
  <dc:description/>
  <cp:lastModifiedBy>Valay</cp:lastModifiedBy>
  <cp:revision>5</cp:revision>
  <dcterms:created xsi:type="dcterms:W3CDTF">2019-07-26T09:57:00Z</dcterms:created>
  <dcterms:modified xsi:type="dcterms:W3CDTF">2019-07-26T09:59:00Z</dcterms:modified>
</cp:coreProperties>
</file>