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BB" w:rsidRPr="003356BB" w:rsidRDefault="005A6337" w:rsidP="005A6337">
      <w:pPr>
        <w:spacing w:after="120"/>
        <w:jc w:val="center"/>
        <w:rPr>
          <w:rFonts w:ascii="Times New Roman" w:hAnsi="Times New Roman" w:cs="Times New Roman"/>
          <w:b/>
          <w:spacing w:val="20"/>
          <w:sz w:val="32"/>
          <w:szCs w:val="36"/>
        </w:rPr>
      </w:pPr>
      <w:r>
        <w:rPr>
          <w:rFonts w:ascii="Times New Roman" w:hAnsi="Times New Roman" w:cs="Times New Roman"/>
          <w:b/>
          <w:spacing w:val="20"/>
          <w:sz w:val="32"/>
          <w:szCs w:val="36"/>
        </w:rPr>
        <w:t>ПРОЕКТ</w:t>
      </w:r>
    </w:p>
    <w:p w:rsidR="003356BB" w:rsidRPr="00255EA9" w:rsidRDefault="003356BB" w:rsidP="003356BB">
      <w:pPr>
        <w:spacing w:after="120"/>
        <w:jc w:val="center"/>
        <w:rPr>
          <w:b/>
          <w:spacing w:val="20"/>
          <w:sz w:val="2"/>
          <w:szCs w:val="2"/>
        </w:rPr>
      </w:pPr>
    </w:p>
    <w:p w:rsidR="003356BB" w:rsidRPr="003356BB" w:rsidRDefault="003356BB" w:rsidP="003356BB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3356BB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  <w:r w:rsidRPr="003356BB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3356BB">
        <w:rPr>
          <w:rFonts w:ascii="Times New Roman" w:hAnsi="Times New Roman" w:cs="Times New Roman"/>
          <w:b/>
          <w:spacing w:val="20"/>
          <w:sz w:val="32"/>
          <w:szCs w:val="32"/>
        </w:rPr>
        <w:t>НИЖНЕБАКАНСКОГО</w:t>
      </w:r>
      <w:r w:rsidRPr="003356BB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3356BB">
        <w:rPr>
          <w:rFonts w:ascii="Times New Roman" w:hAnsi="Times New Roman" w:cs="Times New Roman"/>
          <w:b/>
          <w:spacing w:val="20"/>
          <w:sz w:val="32"/>
          <w:szCs w:val="32"/>
        </w:rPr>
        <w:t>СЕЛЬСКОГО</w:t>
      </w:r>
      <w:r w:rsidRPr="003356BB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3356BB">
        <w:rPr>
          <w:rFonts w:ascii="Times New Roman" w:hAnsi="Times New Roman" w:cs="Times New Roman"/>
          <w:b/>
          <w:spacing w:val="20"/>
          <w:sz w:val="32"/>
          <w:szCs w:val="32"/>
        </w:rPr>
        <w:t>ПОСЕЛЕНИЯ КРЫМСКОГО РАЙОНА</w:t>
      </w:r>
      <w:r w:rsidRPr="003356BB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</w:p>
    <w:p w:rsidR="003356BB" w:rsidRPr="003356BB" w:rsidRDefault="003356BB" w:rsidP="003356BB">
      <w:pPr>
        <w:spacing w:after="120"/>
        <w:rPr>
          <w:rFonts w:ascii="Times New Roman" w:hAnsi="Times New Roman" w:cs="Times New Roman"/>
          <w:b/>
          <w:spacing w:val="6"/>
          <w:sz w:val="2"/>
          <w:szCs w:val="2"/>
        </w:rPr>
      </w:pPr>
    </w:p>
    <w:p w:rsidR="003356BB" w:rsidRPr="003356BB" w:rsidRDefault="003356BB" w:rsidP="003356BB">
      <w:pPr>
        <w:spacing w:after="120"/>
        <w:jc w:val="center"/>
        <w:rPr>
          <w:rFonts w:ascii="Times New Roman" w:hAnsi="Times New Roman" w:cs="Times New Roman"/>
          <w:b/>
          <w:spacing w:val="6"/>
          <w:sz w:val="36"/>
          <w:szCs w:val="36"/>
        </w:rPr>
      </w:pPr>
      <w:r w:rsidRPr="003356BB">
        <w:rPr>
          <w:rFonts w:ascii="Times New Roman" w:hAnsi="Times New Roman" w:cs="Times New Roman"/>
          <w:b/>
          <w:spacing w:val="6"/>
          <w:sz w:val="36"/>
          <w:szCs w:val="36"/>
        </w:rPr>
        <w:t>ПОСТАНОВЛЕНИЕ</w:t>
      </w:r>
    </w:p>
    <w:p w:rsidR="003356BB" w:rsidRPr="003356BB" w:rsidRDefault="003356BB" w:rsidP="003356BB">
      <w:pPr>
        <w:tabs>
          <w:tab w:val="left" w:pos="8080"/>
        </w:tabs>
        <w:rPr>
          <w:rFonts w:ascii="Times New Roman" w:hAnsi="Times New Roman" w:cs="Times New Roman"/>
          <w:sz w:val="16"/>
          <w:szCs w:val="16"/>
        </w:rPr>
      </w:pPr>
      <w:r w:rsidRPr="003356B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356BB" w:rsidRPr="003356BB" w:rsidRDefault="003356BB" w:rsidP="003356BB">
      <w:pPr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  <w:r w:rsidRPr="003356BB">
        <w:rPr>
          <w:rFonts w:ascii="Times New Roman" w:hAnsi="Times New Roman" w:cs="Times New Roman"/>
          <w:sz w:val="28"/>
          <w:szCs w:val="28"/>
        </w:rPr>
        <w:t xml:space="preserve">   от </w:t>
      </w:r>
      <w:r w:rsidR="00D8349B">
        <w:rPr>
          <w:rFonts w:ascii="Times New Roman" w:hAnsi="Times New Roman" w:cs="Times New Roman"/>
          <w:sz w:val="28"/>
          <w:szCs w:val="28"/>
        </w:rPr>
        <w:t xml:space="preserve"> </w:t>
      </w:r>
      <w:r w:rsidR="000467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869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3356BB">
        <w:rPr>
          <w:rFonts w:ascii="Times New Roman" w:hAnsi="Times New Roman" w:cs="Times New Roman"/>
          <w:sz w:val="28"/>
          <w:szCs w:val="28"/>
        </w:rPr>
        <w:t xml:space="preserve">№ </w:t>
      </w:r>
      <w:r w:rsidR="00046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6BB" w:rsidRPr="003356BB" w:rsidRDefault="003356BB" w:rsidP="003356BB">
      <w:pPr>
        <w:jc w:val="center"/>
        <w:rPr>
          <w:rFonts w:ascii="Times New Roman" w:hAnsi="Times New Roman" w:cs="Times New Roman"/>
          <w:sz w:val="28"/>
          <w:szCs w:val="28"/>
        </w:rPr>
      </w:pPr>
      <w:r w:rsidRPr="003356BB">
        <w:rPr>
          <w:rFonts w:ascii="Times New Roman" w:hAnsi="Times New Roman" w:cs="Times New Roman"/>
          <w:sz w:val="28"/>
          <w:szCs w:val="28"/>
        </w:rPr>
        <w:t>станица Нижнебаканская</w:t>
      </w:r>
    </w:p>
    <w:p w:rsidR="002C2D04" w:rsidRDefault="002C2D04" w:rsidP="00490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D04" w:rsidRPr="003516A5" w:rsidRDefault="002C2D04" w:rsidP="00490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050E" w:rsidRDefault="00B9050E" w:rsidP="00B9050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50E" w:rsidRDefault="00CE6EFE" w:rsidP="00B9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Нижнебаканского сельского поселения Крымского района от 8 июня 2019 года № 48 «</w:t>
      </w:r>
      <w:r w:rsidR="00B9050E">
        <w:rPr>
          <w:rFonts w:ascii="Times New Roman" w:hAnsi="Times New Roman" w:cs="Times New Roman"/>
          <w:b/>
          <w:sz w:val="28"/>
          <w:szCs w:val="28"/>
        </w:rPr>
        <w:t xml:space="preserve">О комиссии по предупреждению и ликвидации чрезвычайных ситуаций, обеспечения пожарной безопасности и безопасности людей на водных объектах на территории Нижнебаканского сельского поселения </w:t>
      </w:r>
    </w:p>
    <w:p w:rsidR="00B9050E" w:rsidRDefault="00B9050E" w:rsidP="00B9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Крымского района</w:t>
      </w:r>
      <w:r w:rsidR="00CE6EFE">
        <w:rPr>
          <w:rFonts w:ascii="Times New Roman" w:hAnsi="Times New Roman" w:cs="Times New Roman"/>
          <w:b/>
          <w:sz w:val="28"/>
          <w:szCs w:val="28"/>
        </w:rPr>
        <w:t>»</w:t>
      </w:r>
    </w:p>
    <w:p w:rsidR="00B9050E" w:rsidRDefault="00B9050E" w:rsidP="00B90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050E" w:rsidRDefault="00CE6EFE" w:rsidP="00B905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B9050E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B9050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6" w:history="1">
        <w:r w:rsidR="00B9050E" w:rsidRPr="004169F6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</w:rPr>
          <w:t>Федеральными законами</w:t>
        </w:r>
      </w:hyperlink>
      <w:r w:rsidR="00B9050E">
        <w:rPr>
          <w:rFonts w:ascii="Times New Roman" w:hAnsi="Times New Roman" w:cs="Times New Roman"/>
          <w:color w:val="000000"/>
          <w:sz w:val="28"/>
          <w:szCs w:val="28"/>
        </w:rPr>
        <w:t xml:space="preserve"> от 21 декабря 1994 года № 68-ФЗ «О защите населения и территорий от чрезвычайных ситуаций природного и техногенного характера», от 6 октября 2003 года № 131-ФЗ «Об основных принципах местного самоуправления Российской Федерации», </w:t>
      </w:r>
      <w:hyperlink r:id="rId7" w:history="1">
        <w:r w:rsidR="00B9050E" w:rsidRPr="004169F6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постановлением</w:t>
        </w:r>
      </w:hyperlink>
      <w:r w:rsidR="00B9050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2003 года № 794 «О единой государственной системе предупреждения и ликвидации чрезвычайных ситуаций</w:t>
      </w:r>
      <w:r w:rsidR="00B9050E" w:rsidRPr="002D71B1">
        <w:rPr>
          <w:rFonts w:ascii="Times New Roman" w:hAnsi="Times New Roman" w:cs="Times New Roman"/>
          <w:sz w:val="28"/>
          <w:szCs w:val="28"/>
        </w:rPr>
        <w:t>»</w:t>
      </w:r>
      <w:r w:rsidR="00D06E17">
        <w:rPr>
          <w:rFonts w:ascii="Times New Roman" w:hAnsi="Times New Roman" w:cs="Times New Roman"/>
          <w:sz w:val="28"/>
          <w:szCs w:val="28"/>
        </w:rPr>
        <w:t xml:space="preserve">, </w:t>
      </w:r>
      <w:r w:rsidR="00B9050E">
        <w:rPr>
          <w:rFonts w:ascii="Times New Roman" w:hAnsi="Times New Roman" w:cs="Times New Roman"/>
          <w:sz w:val="28"/>
          <w:szCs w:val="28"/>
        </w:rPr>
        <w:t>руководствуясь статьей 31 Устава Нижнебаканского</w:t>
      </w:r>
      <w:proofErr w:type="gramEnd"/>
      <w:r w:rsidR="00B9050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</w:t>
      </w:r>
      <w:r w:rsidR="002D71B1">
        <w:rPr>
          <w:rFonts w:ascii="Times New Roman" w:hAnsi="Times New Roman" w:cs="Times New Roman"/>
          <w:sz w:val="28"/>
          <w:szCs w:val="28"/>
        </w:rPr>
        <w:t xml:space="preserve">го района, </w:t>
      </w:r>
      <w:proofErr w:type="gramStart"/>
      <w:r w:rsidR="004169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D71B1">
        <w:rPr>
          <w:rFonts w:ascii="Times New Roman" w:hAnsi="Times New Roman" w:cs="Times New Roman"/>
          <w:sz w:val="28"/>
          <w:szCs w:val="28"/>
        </w:rPr>
        <w:t xml:space="preserve"> </w:t>
      </w:r>
      <w:r w:rsidR="00B9050E">
        <w:rPr>
          <w:rFonts w:ascii="Times New Roman" w:hAnsi="Times New Roman" w:cs="Times New Roman"/>
          <w:sz w:val="28"/>
          <w:szCs w:val="28"/>
        </w:rPr>
        <w:t>о</w:t>
      </w:r>
      <w:r w:rsidR="002D71B1">
        <w:rPr>
          <w:rFonts w:ascii="Times New Roman" w:hAnsi="Times New Roman" w:cs="Times New Roman"/>
          <w:sz w:val="28"/>
          <w:szCs w:val="28"/>
        </w:rPr>
        <w:t xml:space="preserve"> </w:t>
      </w:r>
      <w:r w:rsidR="004169F6">
        <w:rPr>
          <w:rFonts w:ascii="Times New Roman" w:hAnsi="Times New Roman" w:cs="Times New Roman"/>
          <w:sz w:val="28"/>
          <w:szCs w:val="28"/>
        </w:rPr>
        <w:t>с</w:t>
      </w:r>
      <w:r w:rsidR="002D71B1">
        <w:rPr>
          <w:rFonts w:ascii="Times New Roman" w:hAnsi="Times New Roman" w:cs="Times New Roman"/>
          <w:sz w:val="28"/>
          <w:szCs w:val="28"/>
        </w:rPr>
        <w:t xml:space="preserve"> </w:t>
      </w:r>
      <w:r w:rsidR="004169F6">
        <w:rPr>
          <w:rFonts w:ascii="Times New Roman" w:hAnsi="Times New Roman" w:cs="Times New Roman"/>
          <w:sz w:val="28"/>
          <w:szCs w:val="28"/>
        </w:rPr>
        <w:t>т</w:t>
      </w:r>
      <w:r w:rsidR="002D71B1">
        <w:rPr>
          <w:rFonts w:ascii="Times New Roman" w:hAnsi="Times New Roman" w:cs="Times New Roman"/>
          <w:sz w:val="28"/>
          <w:szCs w:val="28"/>
        </w:rPr>
        <w:t xml:space="preserve"> </w:t>
      </w:r>
      <w:r w:rsidR="004169F6">
        <w:rPr>
          <w:rFonts w:ascii="Times New Roman" w:hAnsi="Times New Roman" w:cs="Times New Roman"/>
          <w:sz w:val="28"/>
          <w:szCs w:val="28"/>
        </w:rPr>
        <w:t>а</w:t>
      </w:r>
      <w:r w:rsidR="002D71B1">
        <w:rPr>
          <w:rFonts w:ascii="Times New Roman" w:hAnsi="Times New Roman" w:cs="Times New Roman"/>
          <w:sz w:val="28"/>
          <w:szCs w:val="28"/>
        </w:rPr>
        <w:t xml:space="preserve"> </w:t>
      </w:r>
      <w:r w:rsidR="004169F6">
        <w:rPr>
          <w:rFonts w:ascii="Times New Roman" w:hAnsi="Times New Roman" w:cs="Times New Roman"/>
          <w:sz w:val="28"/>
          <w:szCs w:val="28"/>
        </w:rPr>
        <w:t>н</w:t>
      </w:r>
      <w:r w:rsidR="002D71B1">
        <w:rPr>
          <w:rFonts w:ascii="Times New Roman" w:hAnsi="Times New Roman" w:cs="Times New Roman"/>
          <w:sz w:val="28"/>
          <w:szCs w:val="28"/>
        </w:rPr>
        <w:t xml:space="preserve"> </w:t>
      </w:r>
      <w:r w:rsidR="004169F6">
        <w:rPr>
          <w:rFonts w:ascii="Times New Roman" w:hAnsi="Times New Roman" w:cs="Times New Roman"/>
          <w:sz w:val="28"/>
          <w:szCs w:val="28"/>
        </w:rPr>
        <w:t>о</w:t>
      </w:r>
      <w:r w:rsidR="002D71B1">
        <w:rPr>
          <w:rFonts w:ascii="Times New Roman" w:hAnsi="Times New Roman" w:cs="Times New Roman"/>
          <w:sz w:val="28"/>
          <w:szCs w:val="28"/>
        </w:rPr>
        <w:t xml:space="preserve"> </w:t>
      </w:r>
      <w:r w:rsidR="004169F6">
        <w:rPr>
          <w:rFonts w:ascii="Times New Roman" w:hAnsi="Times New Roman" w:cs="Times New Roman"/>
          <w:sz w:val="28"/>
          <w:szCs w:val="28"/>
        </w:rPr>
        <w:t>в</w:t>
      </w:r>
      <w:r w:rsidR="002D71B1">
        <w:rPr>
          <w:rFonts w:ascii="Times New Roman" w:hAnsi="Times New Roman" w:cs="Times New Roman"/>
          <w:sz w:val="28"/>
          <w:szCs w:val="28"/>
        </w:rPr>
        <w:t xml:space="preserve"> </w:t>
      </w:r>
      <w:r w:rsidR="004169F6">
        <w:rPr>
          <w:rFonts w:ascii="Times New Roman" w:hAnsi="Times New Roman" w:cs="Times New Roman"/>
          <w:sz w:val="28"/>
          <w:szCs w:val="28"/>
        </w:rPr>
        <w:t>л</w:t>
      </w:r>
      <w:r w:rsidR="002D71B1">
        <w:rPr>
          <w:rFonts w:ascii="Times New Roman" w:hAnsi="Times New Roman" w:cs="Times New Roman"/>
          <w:sz w:val="28"/>
          <w:szCs w:val="28"/>
        </w:rPr>
        <w:t xml:space="preserve"> </w:t>
      </w:r>
      <w:r w:rsidR="004169F6">
        <w:rPr>
          <w:rFonts w:ascii="Times New Roman" w:hAnsi="Times New Roman" w:cs="Times New Roman"/>
          <w:sz w:val="28"/>
          <w:szCs w:val="28"/>
        </w:rPr>
        <w:t>я</w:t>
      </w:r>
      <w:r w:rsidR="002D71B1">
        <w:rPr>
          <w:rFonts w:ascii="Times New Roman" w:hAnsi="Times New Roman" w:cs="Times New Roman"/>
          <w:sz w:val="28"/>
          <w:szCs w:val="28"/>
        </w:rPr>
        <w:t xml:space="preserve"> </w:t>
      </w:r>
      <w:r w:rsidR="00B9050E">
        <w:rPr>
          <w:rFonts w:ascii="Times New Roman" w:hAnsi="Times New Roman" w:cs="Times New Roman"/>
          <w:sz w:val="28"/>
          <w:szCs w:val="28"/>
        </w:rPr>
        <w:t>ю:</w:t>
      </w:r>
    </w:p>
    <w:p w:rsidR="000467C0" w:rsidRDefault="000467C0" w:rsidP="00046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следующие изменения в постановление администрации Нижнебаканского сельского поселения Крымского района от 8 июня 2019 года № 48 «</w:t>
      </w:r>
      <w:r w:rsidRPr="000467C0">
        <w:rPr>
          <w:rFonts w:ascii="Times New Roman" w:hAnsi="Times New Roman" w:cs="Times New Roman"/>
          <w:sz w:val="28"/>
          <w:szCs w:val="28"/>
        </w:rPr>
        <w:t>О комиссии по предупреждению и ликвидации чрезвычайных ситуаций, обеспечения пожарной безопасности и безопасности людей на водных объектах на территории Нижнебаканского сельского поселения Крымского района»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67C0" w:rsidRDefault="000467C0" w:rsidP="00046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 преамбуле постановления пункт 2 исключить;</w:t>
      </w:r>
    </w:p>
    <w:p w:rsidR="000467C0" w:rsidRPr="000467C0" w:rsidRDefault="000467C0" w:rsidP="00046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1.6. приложения № 1 к постановлению читать в следующей редакции:</w:t>
      </w:r>
    </w:p>
    <w:p w:rsidR="000467C0" w:rsidRPr="00D06E17" w:rsidRDefault="000467C0" w:rsidP="000467C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«1.6. Положение о КЧС и ПБ, её состав утверждаются 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Нижнебаканского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 Руководство деятельностью Комиссии осуществляет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Крымского района, который является  председателем  КЧС </w:t>
      </w:r>
      <w:r w:rsidR="002D71B1">
        <w:rPr>
          <w:rFonts w:ascii="Times New Roman" w:hAnsi="Times New Roman" w:cs="Times New Roman"/>
          <w:sz w:val="28"/>
          <w:szCs w:val="28"/>
        </w:rPr>
        <w:t>и ПБ.</w:t>
      </w:r>
      <w:r>
        <w:rPr>
          <w:rFonts w:ascii="Times New Roman" w:hAnsi="Times New Roman" w:cs="Times New Roman"/>
          <w:sz w:val="28"/>
          <w:szCs w:val="28"/>
        </w:rPr>
        <w:t xml:space="preserve"> В состав комиссии входят представители  органов местного самоуправления, предприятий, учреждений и иных организаций, занимающихся вопросами предупреждения и ликвидации чрезвычайных ситуаций и обеспечения пожарной безопасности. В период отсутствия </w:t>
      </w:r>
      <w:r w:rsidRPr="00D06E17">
        <w:rPr>
          <w:rFonts w:ascii="Times New Roman" w:hAnsi="Times New Roman" w:cs="Times New Roman"/>
          <w:sz w:val="28"/>
          <w:szCs w:val="28"/>
        </w:rPr>
        <w:t>председателя КЧС и ПБ исполнение его обязанностей возлагается на заместителя председателя комиссии</w:t>
      </w:r>
      <w:proofErr w:type="gramStart"/>
      <w:r w:rsidRPr="00D06E1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D71B1" w:rsidRPr="00D06E17" w:rsidRDefault="000467C0" w:rsidP="00D06E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17">
        <w:rPr>
          <w:rFonts w:ascii="Times New Roman" w:hAnsi="Times New Roman" w:cs="Times New Roman"/>
          <w:sz w:val="28"/>
          <w:szCs w:val="28"/>
        </w:rPr>
        <w:t>2.</w:t>
      </w:r>
      <w:r w:rsidR="002D71B1" w:rsidRPr="00D06E17"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Нижнебаканского сельского поселения Крымского района </w:t>
      </w:r>
      <w:proofErr w:type="spellStart"/>
      <w:r w:rsidR="002D71B1" w:rsidRPr="00D06E17">
        <w:rPr>
          <w:rFonts w:ascii="Times New Roman" w:hAnsi="Times New Roman" w:cs="Times New Roman"/>
          <w:sz w:val="28"/>
          <w:szCs w:val="28"/>
        </w:rPr>
        <w:t>Н.Г.Ахрютиной</w:t>
      </w:r>
      <w:proofErr w:type="spellEnd"/>
      <w:r w:rsidR="002D71B1" w:rsidRPr="00D06E17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Нижнебаканского сельского поселения Крымского района в информационно-телекоммуникационной сети Интернет.</w:t>
      </w:r>
    </w:p>
    <w:p w:rsidR="00B9050E" w:rsidRPr="00D06E17" w:rsidRDefault="004169F6" w:rsidP="00B905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E1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9050E" w:rsidRPr="00D06E1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B9050E" w:rsidRPr="00D06E17">
        <w:rPr>
          <w:rFonts w:ascii="Times New Roman" w:hAnsi="Times New Roman" w:cs="Times New Roman"/>
          <w:color w:val="000000"/>
          <w:sz w:val="28"/>
          <w:szCs w:val="28"/>
        </w:rPr>
        <w:t>Ко</w:t>
      </w:r>
      <w:bookmarkStart w:id="0" w:name="_GoBack"/>
      <w:bookmarkEnd w:id="0"/>
      <w:r w:rsidR="00B9050E" w:rsidRPr="00D06E17">
        <w:rPr>
          <w:rFonts w:ascii="Times New Roman" w:hAnsi="Times New Roman" w:cs="Times New Roman"/>
          <w:color w:val="000000"/>
          <w:sz w:val="28"/>
          <w:szCs w:val="28"/>
        </w:rPr>
        <w:t>нтроль за</w:t>
      </w:r>
      <w:proofErr w:type="gramEnd"/>
      <w:r w:rsidR="00B9050E" w:rsidRPr="00D06E1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D71B1" w:rsidRDefault="004169F6" w:rsidP="00D06E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E1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9050E" w:rsidRPr="00D06E1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D71B1" w:rsidRPr="00D06E17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после официального обнародования.</w:t>
      </w:r>
    </w:p>
    <w:p w:rsidR="00B9050E" w:rsidRDefault="00B9050E" w:rsidP="00B905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678F" w:rsidRDefault="0000678F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678F" w:rsidRDefault="0000678F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050E" w:rsidRDefault="00B9050E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Нижнебаканского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050E" w:rsidRDefault="00B9050E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Крымского района                                </w:t>
      </w:r>
      <w:r w:rsidR="0000678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proofErr w:type="spellStart"/>
      <w:r w:rsidR="004169F6">
        <w:rPr>
          <w:rFonts w:ascii="Times New Roman" w:hAnsi="Times New Roman" w:cs="Times New Roman"/>
          <w:color w:val="000000"/>
          <w:sz w:val="28"/>
          <w:szCs w:val="28"/>
        </w:rPr>
        <w:t>И.И.Гернеший</w:t>
      </w:r>
      <w:proofErr w:type="spellEnd"/>
    </w:p>
    <w:p w:rsidR="00B9050E" w:rsidRDefault="00B9050E" w:rsidP="00B9050E">
      <w:pPr>
        <w:pStyle w:val="Style12"/>
        <w:widowControl/>
        <w:ind w:firstLine="709"/>
        <w:rPr>
          <w:sz w:val="28"/>
          <w:szCs w:val="28"/>
        </w:rPr>
      </w:pPr>
    </w:p>
    <w:p w:rsidR="00B9050E" w:rsidRDefault="00B9050E" w:rsidP="00B9050E">
      <w:pPr>
        <w:pStyle w:val="Style12"/>
        <w:widowControl/>
        <w:ind w:firstLine="709"/>
        <w:rPr>
          <w:sz w:val="28"/>
          <w:szCs w:val="28"/>
        </w:rPr>
      </w:pPr>
    </w:p>
    <w:p w:rsidR="00B9050E" w:rsidRDefault="00B9050E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169F6" w:rsidSect="000467C0">
      <w:pgSz w:w="11905" w:h="16837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C0A"/>
    <w:multiLevelType w:val="multilevel"/>
    <w:tmpl w:val="82C429D4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7E04EC0"/>
    <w:multiLevelType w:val="multilevel"/>
    <w:tmpl w:val="C756D4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03360D"/>
    <w:multiLevelType w:val="multilevel"/>
    <w:tmpl w:val="687003F0"/>
    <w:lvl w:ilvl="0">
      <w:start w:val="1"/>
      <w:numFmt w:val="decimal"/>
      <w:lvlText w:val="2.%1."/>
      <w:lvlJc w:val="left"/>
      <w:pPr>
        <w:tabs>
          <w:tab w:val="num" w:pos="960"/>
        </w:tabs>
        <w:ind w:left="960" w:hanging="4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lvlText w:val="2.13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2.10%2.15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3">
    <w:nsid w:val="169F09EF"/>
    <w:multiLevelType w:val="multilevel"/>
    <w:tmpl w:val="F1143DF2"/>
    <w:lvl w:ilvl="0">
      <w:start w:val="1"/>
      <w:numFmt w:val="decimal"/>
      <w:lvlText w:val="1.2.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vanish w:val="0"/>
        <w:webHidden w:val="0"/>
        <w:color w:val="auto"/>
        <w:specVanish w:val="0"/>
      </w:rPr>
    </w:lvl>
    <w:lvl w:ilvl="1">
      <w:start w:val="1"/>
      <w:numFmt w:val="none"/>
      <w:lvlText w:val="3.2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3.3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4">
    <w:nsid w:val="18122F82"/>
    <w:multiLevelType w:val="multilevel"/>
    <w:tmpl w:val="8776512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1DBA31D6"/>
    <w:multiLevelType w:val="multilevel"/>
    <w:tmpl w:val="1B6682BA"/>
    <w:lvl w:ilvl="0">
      <w:start w:val="1"/>
      <w:numFmt w:val="decimal"/>
      <w:lvlText w:val="3.3.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none"/>
      <w:lvlText w:val="3.2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3.3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6">
    <w:nsid w:val="23035864"/>
    <w:multiLevelType w:val="multilevel"/>
    <w:tmpl w:val="32926CF0"/>
    <w:lvl w:ilvl="0">
      <w:start w:val="2"/>
      <w:numFmt w:val="decimal"/>
      <w:lvlText w:val="%1"/>
      <w:lvlJc w:val="left"/>
      <w:pPr>
        <w:ind w:left="750" w:hanging="750"/>
      </w:pPr>
    </w:lvl>
    <w:lvl w:ilvl="1">
      <w:start w:val="1"/>
      <w:numFmt w:val="decimal"/>
      <w:lvlText w:val="%1.%2"/>
      <w:lvlJc w:val="left"/>
      <w:pPr>
        <w:ind w:left="750" w:hanging="750"/>
      </w:pPr>
    </w:lvl>
    <w:lvl w:ilvl="2">
      <w:start w:val="26"/>
      <w:numFmt w:val="decimal"/>
      <w:lvlText w:val="%1.%2.%3"/>
      <w:lvlJc w:val="left"/>
      <w:pPr>
        <w:ind w:left="750" w:hanging="75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7">
    <w:nsid w:val="2A885818"/>
    <w:multiLevelType w:val="multilevel"/>
    <w:tmpl w:val="C70498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2C027C5F"/>
    <w:multiLevelType w:val="multilevel"/>
    <w:tmpl w:val="E35E10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454AFA"/>
    <w:multiLevelType w:val="multilevel"/>
    <w:tmpl w:val="A4388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3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0F41DA5"/>
    <w:multiLevelType w:val="multilevel"/>
    <w:tmpl w:val="086A0976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6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4A1D7D1B"/>
    <w:multiLevelType w:val="multilevel"/>
    <w:tmpl w:val="306CF64A"/>
    <w:lvl w:ilvl="0">
      <w:start w:val="1"/>
      <w:numFmt w:val="decimal"/>
      <w:lvlText w:val="2.%1."/>
      <w:lvlJc w:val="left"/>
      <w:pPr>
        <w:tabs>
          <w:tab w:val="num" w:pos="960"/>
        </w:tabs>
        <w:ind w:left="960" w:hanging="4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lvlText w:val="3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2.10%2.15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>
    <w:nsid w:val="52317404"/>
    <w:multiLevelType w:val="multilevel"/>
    <w:tmpl w:val="99C475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43D6F5A"/>
    <w:multiLevelType w:val="multilevel"/>
    <w:tmpl w:val="876819EC"/>
    <w:lvl w:ilvl="0">
      <w:start w:val="1"/>
      <w:numFmt w:val="decimal"/>
      <w:lvlText w:val="3.2.%1."/>
      <w:lvlJc w:val="left"/>
      <w:pPr>
        <w:tabs>
          <w:tab w:val="num" w:pos="420"/>
        </w:tabs>
        <w:ind w:left="420" w:hanging="420"/>
      </w:pPr>
      <w:rPr>
        <w:b w:val="0"/>
        <w:i w:val="0"/>
        <w:color w:val="000000"/>
      </w:rPr>
    </w:lvl>
    <w:lvl w:ilvl="1">
      <w:start w:val="1"/>
      <w:numFmt w:val="none"/>
      <w:lvlText w:val="3.2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color w:val="000000"/>
      </w:rPr>
    </w:lvl>
  </w:abstractNum>
  <w:abstractNum w:abstractNumId="14">
    <w:nsid w:val="54773273"/>
    <w:multiLevelType w:val="multilevel"/>
    <w:tmpl w:val="AF8290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Arial"/>
        <w:b w:val="0"/>
        <w:i w:val="0"/>
        <w:color w:val="000000"/>
      </w:rPr>
    </w:lvl>
    <w:lvl w:ilvl="1">
      <w:start w:val="1"/>
      <w:numFmt w:val="decimal"/>
      <w:lvlText w:val="3.1.%2."/>
      <w:lvlJc w:val="left"/>
      <w:pPr>
        <w:tabs>
          <w:tab w:val="num" w:pos="900"/>
        </w:tabs>
        <w:ind w:left="900" w:hanging="720"/>
      </w:pPr>
      <w:rPr>
        <w:rFonts w:cs="Arial"/>
        <w:b w:val="0"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Arial"/>
        <w:color w:val="000000"/>
      </w:rPr>
    </w:lvl>
    <w:lvl w:ilvl="3">
      <w:start w:val="1"/>
      <w:numFmt w:val="decimal"/>
      <w:lvlText w:val="2.%2"/>
      <w:lvlJc w:val="left"/>
      <w:pPr>
        <w:tabs>
          <w:tab w:val="num" w:pos="1620"/>
        </w:tabs>
        <w:ind w:left="1620" w:hanging="1080"/>
      </w:pPr>
      <w:rPr>
        <w:rFonts w:cs="Arial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Arial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Arial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Arial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Arial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Arial"/>
        <w:color w:val="000000"/>
      </w:rPr>
    </w:lvl>
  </w:abstractNum>
  <w:abstractNum w:abstractNumId="15">
    <w:nsid w:val="5AC458DC"/>
    <w:multiLevelType w:val="multilevel"/>
    <w:tmpl w:val="1CC63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1512" w:hanging="432"/>
      </w:pPr>
    </w:lvl>
    <w:lvl w:ilvl="2">
      <w:start w:val="1"/>
      <w:numFmt w:val="decimal"/>
      <w:lvlText w:val="2.4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C4E783F"/>
    <w:multiLevelType w:val="hybridMultilevel"/>
    <w:tmpl w:val="8C7AB750"/>
    <w:lvl w:ilvl="0" w:tplc="878A45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E6C100A"/>
    <w:multiLevelType w:val="multilevel"/>
    <w:tmpl w:val="12F4594C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>
    <w:nsid w:val="5FBD152F"/>
    <w:multiLevelType w:val="multilevel"/>
    <w:tmpl w:val="CD4EBB94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8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9">
    <w:nsid w:val="614D2463"/>
    <w:multiLevelType w:val="multilevel"/>
    <w:tmpl w:val="41E8D4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65745F99"/>
    <w:multiLevelType w:val="multilevel"/>
    <w:tmpl w:val="65E45B38"/>
    <w:lvl w:ilvl="0">
      <w:start w:val="3"/>
      <w:numFmt w:val="decimal"/>
      <w:lvlText w:val="%1"/>
      <w:lvlJc w:val="left"/>
      <w:pPr>
        <w:ind w:left="570" w:hanging="570"/>
      </w:pPr>
    </w:lvl>
    <w:lvl w:ilvl="1">
      <w:start w:val="5"/>
      <w:numFmt w:val="decimal"/>
      <w:lvlText w:val="%1.%2"/>
      <w:lvlJc w:val="left"/>
      <w:pPr>
        <w:ind w:left="570" w:hanging="570"/>
      </w:pPr>
    </w:lvl>
    <w:lvl w:ilvl="2">
      <w:start w:val="7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1">
    <w:nsid w:val="6CD27011"/>
    <w:multiLevelType w:val="multilevel"/>
    <w:tmpl w:val="204EAFB4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9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>
    <w:nsid w:val="70444150"/>
    <w:multiLevelType w:val="multilevel"/>
    <w:tmpl w:val="8DE051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4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1F224F2"/>
    <w:multiLevelType w:val="multilevel"/>
    <w:tmpl w:val="2E000AA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6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73F013DC"/>
    <w:multiLevelType w:val="multilevel"/>
    <w:tmpl w:val="20469EA0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764E63FB"/>
    <w:multiLevelType w:val="multilevel"/>
    <w:tmpl w:val="A33CB87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77AD6968"/>
    <w:multiLevelType w:val="multilevel"/>
    <w:tmpl w:val="24B0EF5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782F7E46"/>
    <w:multiLevelType w:val="multilevel"/>
    <w:tmpl w:val="690416C6"/>
    <w:lvl w:ilvl="0">
      <w:start w:val="1"/>
      <w:numFmt w:val="decimal"/>
      <w:lvlText w:val="4.%1."/>
      <w:lvlJc w:val="left"/>
      <w:pPr>
        <w:tabs>
          <w:tab w:val="num" w:pos="960"/>
        </w:tabs>
        <w:ind w:left="960" w:hanging="4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lvlText w:val="3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3.3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2.10%2.15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8">
    <w:nsid w:val="79A33B68"/>
    <w:multiLevelType w:val="multilevel"/>
    <w:tmpl w:val="9E300564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2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3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3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3"/>
    </w:lvlOverride>
    <w:lvlOverride w:ilvl="1">
      <w:startOverride w:val="5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3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4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4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4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1EF"/>
    <w:rsid w:val="0000678F"/>
    <w:rsid w:val="000467C0"/>
    <w:rsid w:val="00054F2F"/>
    <w:rsid w:val="000737F8"/>
    <w:rsid w:val="000B62F6"/>
    <w:rsid w:val="000C739E"/>
    <w:rsid w:val="00100D41"/>
    <w:rsid w:val="00174D7C"/>
    <w:rsid w:val="0018168F"/>
    <w:rsid w:val="002C2D04"/>
    <w:rsid w:val="002D71B1"/>
    <w:rsid w:val="003356BB"/>
    <w:rsid w:val="003516A5"/>
    <w:rsid w:val="00374B44"/>
    <w:rsid w:val="003B7D7C"/>
    <w:rsid w:val="004169F6"/>
    <w:rsid w:val="0043039B"/>
    <w:rsid w:val="00452CA9"/>
    <w:rsid w:val="00455EDC"/>
    <w:rsid w:val="004907CB"/>
    <w:rsid w:val="004E03F1"/>
    <w:rsid w:val="005060CE"/>
    <w:rsid w:val="005A6337"/>
    <w:rsid w:val="006A28E9"/>
    <w:rsid w:val="006C2DB2"/>
    <w:rsid w:val="0070377A"/>
    <w:rsid w:val="00740C23"/>
    <w:rsid w:val="007A40DB"/>
    <w:rsid w:val="007C0261"/>
    <w:rsid w:val="00850021"/>
    <w:rsid w:val="00860E31"/>
    <w:rsid w:val="00886939"/>
    <w:rsid w:val="008D788A"/>
    <w:rsid w:val="0094609C"/>
    <w:rsid w:val="009F45C0"/>
    <w:rsid w:val="00A3313E"/>
    <w:rsid w:val="00A6637A"/>
    <w:rsid w:val="00B05824"/>
    <w:rsid w:val="00B67011"/>
    <w:rsid w:val="00B77472"/>
    <w:rsid w:val="00B9050E"/>
    <w:rsid w:val="00BF2148"/>
    <w:rsid w:val="00C03BB7"/>
    <w:rsid w:val="00C40FF3"/>
    <w:rsid w:val="00CE6EFE"/>
    <w:rsid w:val="00CF4796"/>
    <w:rsid w:val="00CF7481"/>
    <w:rsid w:val="00D06E17"/>
    <w:rsid w:val="00D22852"/>
    <w:rsid w:val="00D8349B"/>
    <w:rsid w:val="00E64691"/>
    <w:rsid w:val="00EB31EF"/>
    <w:rsid w:val="00F02308"/>
    <w:rsid w:val="00F563A7"/>
    <w:rsid w:val="00FA3943"/>
    <w:rsid w:val="00FD4A00"/>
    <w:rsid w:val="00FE3737"/>
    <w:rsid w:val="00FF3D51"/>
    <w:rsid w:val="00FF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EF"/>
  </w:style>
  <w:style w:type="paragraph" w:styleId="1">
    <w:name w:val="heading 1"/>
    <w:basedOn w:val="a"/>
    <w:next w:val="a"/>
    <w:link w:val="10"/>
    <w:uiPriority w:val="99"/>
    <w:qFormat/>
    <w:rsid w:val="007C02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B31E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B31E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B31EF"/>
  </w:style>
  <w:style w:type="character" w:styleId="a3">
    <w:name w:val="Strong"/>
    <w:basedOn w:val="a0"/>
    <w:uiPriority w:val="22"/>
    <w:qFormat/>
    <w:rsid w:val="00B05824"/>
    <w:rPr>
      <w:b/>
      <w:bCs/>
    </w:rPr>
  </w:style>
  <w:style w:type="paragraph" w:styleId="a4">
    <w:name w:val="List Paragraph"/>
    <w:basedOn w:val="a"/>
    <w:uiPriority w:val="34"/>
    <w:qFormat/>
    <w:rsid w:val="00B05824"/>
    <w:pPr>
      <w:ind w:left="720"/>
      <w:contextualSpacing/>
    </w:pPr>
  </w:style>
  <w:style w:type="table" w:styleId="a5">
    <w:name w:val="Table Grid"/>
    <w:basedOn w:val="a1"/>
    <w:uiPriority w:val="59"/>
    <w:rsid w:val="0050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50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F3D51"/>
    <w:rPr>
      <w:rFonts w:cs="Times New Roman"/>
      <w:b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FF3D5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FF3D51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C026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3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56BB"/>
    <w:rPr>
      <w:rFonts w:ascii="Tahoma" w:hAnsi="Tahoma" w:cs="Tahoma"/>
      <w:sz w:val="16"/>
      <w:szCs w:val="16"/>
    </w:rPr>
  </w:style>
  <w:style w:type="character" w:styleId="ac">
    <w:name w:val="Hyperlink"/>
    <w:basedOn w:val="a0"/>
    <w:semiHidden/>
    <w:unhideWhenUsed/>
    <w:rsid w:val="00B9050E"/>
    <w:rPr>
      <w:color w:val="0000FF"/>
      <w:u w:val="single"/>
    </w:rPr>
  </w:style>
  <w:style w:type="paragraph" w:customStyle="1" w:styleId="Style5">
    <w:name w:val="Style5"/>
    <w:basedOn w:val="a"/>
    <w:rsid w:val="00B90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9050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90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B9050E"/>
    <w:pPr>
      <w:widowControl w:val="0"/>
      <w:autoSpaceDE w:val="0"/>
      <w:autoSpaceDN w:val="0"/>
      <w:adjustRightInd w:val="0"/>
      <w:spacing w:after="0" w:line="274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9050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9050E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B9050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6">
    <w:name w:val="Font Style26"/>
    <w:basedOn w:val="a0"/>
    <w:rsid w:val="00B9050E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EF"/>
  </w:style>
  <w:style w:type="paragraph" w:styleId="1">
    <w:name w:val="heading 1"/>
    <w:basedOn w:val="a"/>
    <w:next w:val="a"/>
    <w:link w:val="10"/>
    <w:uiPriority w:val="99"/>
    <w:qFormat/>
    <w:rsid w:val="007C02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B31E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B31E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B31EF"/>
  </w:style>
  <w:style w:type="character" w:styleId="a3">
    <w:name w:val="Strong"/>
    <w:basedOn w:val="a0"/>
    <w:uiPriority w:val="22"/>
    <w:qFormat/>
    <w:rsid w:val="00B05824"/>
    <w:rPr>
      <w:b/>
      <w:bCs/>
    </w:rPr>
  </w:style>
  <w:style w:type="paragraph" w:styleId="a4">
    <w:name w:val="List Paragraph"/>
    <w:basedOn w:val="a"/>
    <w:uiPriority w:val="34"/>
    <w:qFormat/>
    <w:rsid w:val="00B05824"/>
    <w:pPr>
      <w:ind w:left="720"/>
      <w:contextualSpacing/>
    </w:pPr>
  </w:style>
  <w:style w:type="table" w:styleId="a5">
    <w:name w:val="Table Grid"/>
    <w:basedOn w:val="a1"/>
    <w:uiPriority w:val="59"/>
    <w:rsid w:val="0050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50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F3D51"/>
    <w:rPr>
      <w:rFonts w:cs="Times New Roman"/>
      <w:b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FF3D5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FF3D51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C026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6620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7960.0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E939F-BF78-420B-9AD3-BBF0D894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Nadegda</cp:lastModifiedBy>
  <cp:revision>18</cp:revision>
  <cp:lastPrinted>2023-12-25T13:38:00Z</cp:lastPrinted>
  <dcterms:created xsi:type="dcterms:W3CDTF">2018-03-27T07:09:00Z</dcterms:created>
  <dcterms:modified xsi:type="dcterms:W3CDTF">2024-01-24T07:03:00Z</dcterms:modified>
</cp:coreProperties>
</file>