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7E" w:rsidRDefault="0015307E" w:rsidP="0012500F">
      <w:pPr>
        <w:jc w:val="both"/>
        <w:rPr>
          <w:sz w:val="28"/>
          <w:szCs w:val="28"/>
        </w:rPr>
      </w:pPr>
    </w:p>
    <w:p w:rsidR="0015307E" w:rsidRDefault="0015307E" w:rsidP="0012500F">
      <w:pPr>
        <w:jc w:val="both"/>
        <w:rPr>
          <w:sz w:val="28"/>
          <w:szCs w:val="28"/>
        </w:rPr>
      </w:pPr>
    </w:p>
    <w:p w:rsidR="0015307E" w:rsidRDefault="0015307E" w:rsidP="0012500F">
      <w:pPr>
        <w:jc w:val="both"/>
        <w:rPr>
          <w:sz w:val="28"/>
          <w:szCs w:val="28"/>
        </w:rPr>
      </w:pPr>
    </w:p>
    <w:p w:rsidR="0015307E" w:rsidRPr="00CE2922" w:rsidRDefault="0015307E" w:rsidP="0015307E">
      <w:pPr>
        <w:jc w:val="center"/>
        <w:rPr>
          <w:b/>
          <w:sz w:val="28"/>
          <w:szCs w:val="28"/>
        </w:rPr>
      </w:pPr>
      <w:r w:rsidRPr="00CE2922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Е</w:t>
      </w:r>
    </w:p>
    <w:p w:rsidR="0015307E" w:rsidRPr="00CE2922" w:rsidRDefault="0015307E" w:rsidP="0015307E">
      <w:pPr>
        <w:jc w:val="center"/>
        <w:rPr>
          <w:b/>
          <w:sz w:val="28"/>
          <w:szCs w:val="28"/>
        </w:rPr>
      </w:pPr>
      <w:r w:rsidRPr="00CE2922">
        <w:rPr>
          <w:b/>
          <w:sz w:val="28"/>
          <w:szCs w:val="28"/>
        </w:rPr>
        <w:t>О РЕЗУЛЬТАТАХ ПУБЛИЧНЫХ СЛУШАНИЙ</w:t>
      </w:r>
    </w:p>
    <w:p w:rsidR="0015307E" w:rsidRPr="0015307E" w:rsidRDefault="0015307E" w:rsidP="0015307E">
      <w:pPr>
        <w:rPr>
          <w:sz w:val="27"/>
          <w:szCs w:val="27"/>
        </w:rPr>
      </w:pPr>
    </w:p>
    <w:p w:rsidR="0015307E" w:rsidRPr="00C012FB" w:rsidRDefault="0015307E" w:rsidP="0015307E">
      <w:r w:rsidRPr="00C012FB">
        <w:rPr>
          <w:b/>
        </w:rPr>
        <w:t xml:space="preserve">Дата проведения:   </w:t>
      </w:r>
      <w:r w:rsidR="00F53667" w:rsidRPr="00C012FB">
        <w:t>08.12.2016</w:t>
      </w:r>
      <w:r w:rsidRPr="00C012FB">
        <w:t xml:space="preserve"> года</w:t>
      </w:r>
    </w:p>
    <w:p w:rsidR="0015307E" w:rsidRPr="00C012FB" w:rsidRDefault="0015307E" w:rsidP="0015307E">
      <w:r w:rsidRPr="00C012FB">
        <w:rPr>
          <w:b/>
        </w:rPr>
        <w:t xml:space="preserve">Время проведения: </w:t>
      </w:r>
      <w:r w:rsidRPr="00C012FB">
        <w:t>14.00</w:t>
      </w:r>
    </w:p>
    <w:p w:rsidR="0015307E" w:rsidRPr="00C012FB" w:rsidRDefault="0015307E" w:rsidP="0015307E">
      <w:pPr>
        <w:jc w:val="both"/>
      </w:pPr>
      <w:r w:rsidRPr="00C012FB">
        <w:rPr>
          <w:b/>
        </w:rPr>
        <w:t xml:space="preserve">Место проведения: </w:t>
      </w:r>
      <w:r w:rsidRPr="00C012FB">
        <w:t>станица Нижнебаканская, улица Шевченко, 2, 2 этаж, зал заседаний администрации Нижнебаканского сельского поселения Крымского района</w:t>
      </w:r>
    </w:p>
    <w:p w:rsidR="0015307E" w:rsidRPr="00C012FB" w:rsidRDefault="0015307E" w:rsidP="0015307E">
      <w:pPr>
        <w:jc w:val="both"/>
      </w:pPr>
      <w:r w:rsidRPr="00C012FB">
        <w:rPr>
          <w:b/>
        </w:rPr>
        <w:t>Инициатор публичных слушаний:</w:t>
      </w:r>
      <w:r w:rsidRPr="00C012FB">
        <w:t xml:space="preserve"> Совет Нижнебаканского сельского поселения Крымского района.</w:t>
      </w:r>
    </w:p>
    <w:p w:rsidR="0015307E" w:rsidRPr="00C012FB" w:rsidRDefault="0015307E" w:rsidP="0015307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012FB">
        <w:rPr>
          <w:rFonts w:ascii="Times New Roman" w:hAnsi="Times New Roman"/>
          <w:b/>
          <w:sz w:val="24"/>
          <w:szCs w:val="24"/>
        </w:rPr>
        <w:t>Публичные слушания назначены:</w:t>
      </w:r>
      <w:r w:rsidRPr="00C012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12FB">
        <w:rPr>
          <w:rFonts w:ascii="Times New Roman" w:hAnsi="Times New Roman"/>
          <w:sz w:val="24"/>
          <w:szCs w:val="24"/>
        </w:rPr>
        <w:t>Решением Совета Нижнебаканского сельского поселения Кр</w:t>
      </w:r>
      <w:r w:rsidR="00F53667" w:rsidRPr="00C012FB">
        <w:rPr>
          <w:rFonts w:ascii="Times New Roman" w:hAnsi="Times New Roman"/>
          <w:sz w:val="24"/>
          <w:szCs w:val="24"/>
        </w:rPr>
        <w:t>ымского района от 17 ноября 2016 года № 104</w:t>
      </w:r>
      <w:r w:rsidRPr="00C012FB">
        <w:rPr>
          <w:rFonts w:ascii="Times New Roman" w:hAnsi="Times New Roman"/>
          <w:sz w:val="24"/>
          <w:szCs w:val="24"/>
        </w:rPr>
        <w:t xml:space="preserve"> «Об опубликовании  проекта бюдже</w:t>
      </w:r>
      <w:r w:rsidR="00F53667" w:rsidRPr="00C012FB">
        <w:rPr>
          <w:rFonts w:ascii="Times New Roman" w:hAnsi="Times New Roman"/>
          <w:sz w:val="24"/>
          <w:szCs w:val="24"/>
        </w:rPr>
        <w:t>та на 2017</w:t>
      </w:r>
      <w:r w:rsidRPr="00C012FB">
        <w:rPr>
          <w:rFonts w:ascii="Times New Roman" w:hAnsi="Times New Roman"/>
          <w:sz w:val="24"/>
          <w:szCs w:val="24"/>
        </w:rPr>
        <w:t xml:space="preserve"> год Нижнебаканского сельского поселения Крымского района, назначении даты проведения публичных слушаний,  создании оргкомитета по проведению публичных слушаний, установлении порядка учета  предложений и участия граждан в обсуждении проекта бюдже</w:t>
      </w:r>
      <w:r w:rsidR="00F53667" w:rsidRPr="00C012FB">
        <w:rPr>
          <w:rFonts w:ascii="Times New Roman" w:hAnsi="Times New Roman"/>
          <w:sz w:val="24"/>
          <w:szCs w:val="24"/>
        </w:rPr>
        <w:t>та на 2017</w:t>
      </w:r>
      <w:r w:rsidRPr="00C012FB">
        <w:rPr>
          <w:rFonts w:ascii="Times New Roman" w:hAnsi="Times New Roman"/>
          <w:sz w:val="24"/>
          <w:szCs w:val="24"/>
        </w:rPr>
        <w:t xml:space="preserve"> год Нижнебаканского  сельского поселения Крымского района».</w:t>
      </w:r>
      <w:proofErr w:type="gramEnd"/>
    </w:p>
    <w:p w:rsidR="0015307E" w:rsidRPr="00C012FB" w:rsidRDefault="0015307E" w:rsidP="0015307E">
      <w:pPr>
        <w:jc w:val="both"/>
      </w:pPr>
      <w:r w:rsidRPr="00C012FB">
        <w:rPr>
          <w:b/>
        </w:rPr>
        <w:t>Вопрос публичных слушаний</w:t>
      </w:r>
      <w:r w:rsidRPr="00C012FB">
        <w:t>: рассмотрение проекта бюджета Нижнебаканского сельского по</w:t>
      </w:r>
      <w:r w:rsidR="00F53667" w:rsidRPr="00C012FB">
        <w:t>селения Крымского района на 2017</w:t>
      </w:r>
      <w:r w:rsidRPr="00C012FB">
        <w:t xml:space="preserve"> год.</w:t>
      </w:r>
    </w:p>
    <w:p w:rsidR="0015307E" w:rsidRPr="00C012FB" w:rsidRDefault="0015307E" w:rsidP="0015307E">
      <w:pPr>
        <w:jc w:val="both"/>
      </w:pPr>
      <w:r w:rsidRPr="00C012FB">
        <w:rPr>
          <w:b/>
        </w:rPr>
        <w:t>Опубликование информации о публичных слушаниях</w:t>
      </w:r>
      <w:r w:rsidRPr="00C012FB">
        <w:t>: газета «Призыв»</w:t>
      </w:r>
      <w:r w:rsidR="00F53667" w:rsidRPr="00C012FB">
        <w:t xml:space="preserve"> от 03 декабря 2016</w:t>
      </w:r>
      <w:r w:rsidR="00D04DD9" w:rsidRPr="00C012FB">
        <w:t xml:space="preserve"> года № 97 (12638</w:t>
      </w:r>
      <w:bookmarkStart w:id="0" w:name="_GoBack"/>
      <w:bookmarkEnd w:id="0"/>
      <w:r w:rsidRPr="00C012FB">
        <w:t>)</w:t>
      </w:r>
    </w:p>
    <w:p w:rsidR="0015307E" w:rsidRPr="00C012FB" w:rsidRDefault="0015307E" w:rsidP="0015307E">
      <w:pPr>
        <w:jc w:val="both"/>
      </w:pPr>
      <w:r w:rsidRPr="00C012FB">
        <w:rPr>
          <w:b/>
        </w:rPr>
        <w:t>Уполномоченный орган по проведению публичных слушаний</w:t>
      </w:r>
      <w:r w:rsidRPr="00C012FB">
        <w:t>: организационный комитет по проведению публичных слушаний по теме «Рассмотрение проекта бюджета Нижнебаканского сельского поселения Крымского района»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54"/>
        <w:gridCol w:w="694"/>
        <w:gridCol w:w="4320"/>
        <w:gridCol w:w="1800"/>
        <w:gridCol w:w="415"/>
      </w:tblGrid>
      <w:tr w:rsidR="0015307E" w:rsidRPr="00FD075D" w:rsidTr="00C87ED7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7E" w:rsidRPr="00FD075D" w:rsidRDefault="0015307E" w:rsidP="00C87ED7">
            <w:pPr>
              <w:jc w:val="center"/>
            </w:pPr>
            <w:r w:rsidRPr="00FD075D">
              <w:t>Проект</w:t>
            </w:r>
          </w:p>
          <w:p w:rsidR="0015307E" w:rsidRPr="00FD075D" w:rsidRDefault="0015307E" w:rsidP="00C87ED7">
            <w:pPr>
              <w:jc w:val="center"/>
            </w:pPr>
            <w:r w:rsidRPr="00FD075D">
              <w:t>правового</w:t>
            </w:r>
          </w:p>
          <w:p w:rsidR="0015307E" w:rsidRPr="00FD075D" w:rsidRDefault="0015307E" w:rsidP="00C87ED7">
            <w:pPr>
              <w:jc w:val="center"/>
            </w:pPr>
            <w:r w:rsidRPr="00FD075D">
              <w:t>акта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7E" w:rsidRPr="00FD075D" w:rsidRDefault="0015307E" w:rsidP="00C87ED7">
            <w:pPr>
              <w:jc w:val="center"/>
            </w:pPr>
            <w:r w:rsidRPr="00FD075D">
              <w:t>Предложения участников</w:t>
            </w:r>
          </w:p>
          <w:p w:rsidR="0015307E" w:rsidRPr="00FD075D" w:rsidRDefault="0015307E" w:rsidP="00C87ED7">
            <w:pPr>
              <w:jc w:val="center"/>
            </w:pPr>
            <w:r w:rsidRPr="00FD075D">
              <w:t>и рекомендации экспертов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7E" w:rsidRPr="00FD075D" w:rsidRDefault="0015307E" w:rsidP="00C87ED7">
            <w:pPr>
              <w:jc w:val="center"/>
            </w:pPr>
            <w:r w:rsidRPr="00FD075D">
              <w:t>Предложения,</w:t>
            </w:r>
          </w:p>
          <w:p w:rsidR="0015307E" w:rsidRPr="00FD075D" w:rsidRDefault="0015307E" w:rsidP="00C87ED7">
            <w:pPr>
              <w:jc w:val="center"/>
            </w:pPr>
            <w:r w:rsidRPr="00FD075D">
              <w:t>рекомендации</w:t>
            </w:r>
          </w:p>
          <w:p w:rsidR="0015307E" w:rsidRPr="00FD075D" w:rsidRDefault="0015307E" w:rsidP="00C87ED7">
            <w:pPr>
              <w:jc w:val="center"/>
            </w:pPr>
            <w:r w:rsidRPr="00FD075D">
              <w:t>внесены</w:t>
            </w:r>
          </w:p>
          <w:p w:rsidR="0015307E" w:rsidRPr="00FD075D" w:rsidRDefault="0015307E" w:rsidP="00C87ED7">
            <w:pPr>
              <w:jc w:val="center"/>
            </w:pPr>
            <w:r w:rsidRPr="00FD075D">
              <w:t>(поддержаны)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07E" w:rsidRPr="002C68E7" w:rsidRDefault="0015307E" w:rsidP="00C87E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68E7">
              <w:rPr>
                <w:sz w:val="16"/>
                <w:szCs w:val="16"/>
              </w:rPr>
              <w:t>Примечание</w:t>
            </w:r>
          </w:p>
        </w:tc>
      </w:tr>
      <w:tr w:rsidR="0015307E" w:rsidRPr="00FD075D" w:rsidTr="00C87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7E" w:rsidRPr="00FD075D" w:rsidRDefault="0015307E" w:rsidP="00C87ED7">
            <w:pPr>
              <w:jc w:val="center"/>
            </w:pPr>
            <w:r w:rsidRPr="00FD075D">
              <w:t>№</w:t>
            </w:r>
          </w:p>
          <w:p w:rsidR="0015307E" w:rsidRPr="00FD075D" w:rsidRDefault="0015307E" w:rsidP="00C87ED7">
            <w:pPr>
              <w:jc w:val="center"/>
            </w:pPr>
            <w:proofErr w:type="gramStart"/>
            <w:r w:rsidRPr="00FD075D">
              <w:t>п</w:t>
            </w:r>
            <w:proofErr w:type="gramEnd"/>
            <w:r w:rsidRPr="00FD075D"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7E" w:rsidRPr="00FD075D" w:rsidRDefault="0015307E" w:rsidP="00C87ED7">
            <w:pPr>
              <w:jc w:val="center"/>
            </w:pPr>
            <w:r w:rsidRPr="00FD075D">
              <w:t>Наименование</w:t>
            </w:r>
          </w:p>
          <w:p w:rsidR="0015307E" w:rsidRPr="00FD075D" w:rsidRDefault="0015307E" w:rsidP="00C87ED7">
            <w:pPr>
              <w:jc w:val="center"/>
            </w:pPr>
            <w:r w:rsidRPr="00FD075D">
              <w:t>проекта или формулировка вопроса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7E" w:rsidRPr="00FD075D" w:rsidRDefault="0015307E" w:rsidP="00C87ED7">
            <w:pPr>
              <w:jc w:val="center"/>
            </w:pPr>
            <w:r w:rsidRPr="00FD075D">
              <w:t>№</w:t>
            </w:r>
          </w:p>
          <w:p w:rsidR="0015307E" w:rsidRPr="00FD075D" w:rsidRDefault="0015307E" w:rsidP="00C87ED7">
            <w:pPr>
              <w:jc w:val="center"/>
            </w:pPr>
            <w:proofErr w:type="gramStart"/>
            <w:r w:rsidRPr="00FD075D">
              <w:t>п</w:t>
            </w:r>
            <w:proofErr w:type="gramEnd"/>
            <w:r w:rsidRPr="00FD075D"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7E" w:rsidRPr="00FD075D" w:rsidRDefault="0015307E" w:rsidP="00C87ED7">
            <w:pPr>
              <w:spacing w:line="240" w:lineRule="atLeast"/>
              <w:jc w:val="center"/>
            </w:pPr>
            <w:r w:rsidRPr="00FD075D">
              <w:t>Те</w:t>
            </w:r>
            <w:proofErr w:type="gramStart"/>
            <w:r w:rsidRPr="00FD075D">
              <w:t>кст пр</w:t>
            </w:r>
            <w:proofErr w:type="gramEnd"/>
            <w:r w:rsidRPr="00FD075D">
              <w:t>едложения, рекомендации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7E" w:rsidRPr="00FD075D" w:rsidRDefault="0015307E" w:rsidP="00C87ED7">
            <w:pPr>
              <w:jc w:val="center"/>
            </w:pPr>
            <w:r w:rsidRPr="00FD075D">
              <w:t>Ф.И.О.</w:t>
            </w:r>
          </w:p>
          <w:p w:rsidR="0015307E" w:rsidRPr="00FD075D" w:rsidRDefault="0015307E" w:rsidP="00C87ED7">
            <w:pPr>
              <w:jc w:val="center"/>
            </w:pPr>
            <w:r w:rsidRPr="00FD075D">
              <w:t>эксперта,</w:t>
            </w:r>
          </w:p>
          <w:p w:rsidR="0015307E" w:rsidRPr="00FD075D" w:rsidRDefault="0015307E" w:rsidP="00C87ED7">
            <w:pPr>
              <w:jc w:val="center"/>
            </w:pPr>
            <w:r w:rsidRPr="00FD075D">
              <w:t>участника,</w:t>
            </w:r>
          </w:p>
          <w:p w:rsidR="0015307E" w:rsidRPr="00FD075D" w:rsidRDefault="0015307E" w:rsidP="00C87ED7">
            <w:pPr>
              <w:jc w:val="center"/>
            </w:pPr>
            <w:r w:rsidRPr="00FD075D">
              <w:t>название</w:t>
            </w:r>
          </w:p>
          <w:p w:rsidR="0015307E" w:rsidRPr="00FD075D" w:rsidRDefault="0015307E" w:rsidP="00C87ED7">
            <w:pPr>
              <w:jc w:val="center"/>
            </w:pPr>
            <w:r w:rsidRPr="00FD075D">
              <w:t>организации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7E" w:rsidRPr="00FD075D" w:rsidRDefault="0015307E" w:rsidP="00C87ED7">
            <w:pPr>
              <w:jc w:val="center"/>
            </w:pPr>
          </w:p>
        </w:tc>
      </w:tr>
      <w:tr w:rsidR="0015307E" w:rsidRPr="00FD075D" w:rsidTr="00C87ED7">
        <w:trPr>
          <w:trHeight w:val="1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7E" w:rsidRPr="00FD075D" w:rsidRDefault="0015307E" w:rsidP="00C87ED7">
            <w:pPr>
              <w:spacing w:line="240" w:lineRule="atLeast"/>
              <w:jc w:val="center"/>
            </w:pPr>
            <w:r w:rsidRPr="00FD075D"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7E" w:rsidRPr="00FD075D" w:rsidRDefault="0015307E" w:rsidP="00C87ED7">
            <w:pPr>
              <w:spacing w:line="240" w:lineRule="atLeast"/>
              <w:jc w:val="center"/>
            </w:pPr>
            <w:r w:rsidRPr="00FD075D">
              <w:t xml:space="preserve">Проект </w:t>
            </w:r>
            <w:r>
              <w:t>бюджета</w:t>
            </w:r>
            <w:r w:rsidRPr="00FD075D">
              <w:t xml:space="preserve"> </w:t>
            </w:r>
            <w:r>
              <w:t>Нижнебаканского сельского по</w:t>
            </w:r>
            <w:r w:rsidR="00F53667">
              <w:t>селения Крымского района на 2017</w:t>
            </w:r>
            <w:r>
              <w:t xml:space="preserve">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7E" w:rsidRPr="00FD075D" w:rsidRDefault="0015307E" w:rsidP="00C87ED7">
            <w:pPr>
              <w:spacing w:line="240" w:lineRule="atLeast"/>
              <w:jc w:val="center"/>
            </w:pPr>
            <w:r w:rsidRPr="00FD075D">
              <w:t>1.1.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7E" w:rsidRPr="00FD075D" w:rsidRDefault="00C012FB" w:rsidP="00C012FB">
            <w:pPr>
              <w:spacing w:line="240" w:lineRule="atLeast"/>
              <w:jc w:val="center"/>
            </w:pPr>
            <w:proofErr w:type="gramStart"/>
            <w:r>
              <w:t>П</w:t>
            </w:r>
            <w:r w:rsidR="00F53667">
              <w:t>риложении</w:t>
            </w:r>
            <w:proofErr w:type="gramEnd"/>
            <w:r w:rsidR="00F53667">
              <w:t xml:space="preserve"> № 5, и № 6 к проекту бюджета Нижнебаканского сельского поселения Крымского района на 2017 год </w:t>
            </w:r>
            <w:r>
              <w:t xml:space="preserve"> читать в новой редакции</w:t>
            </w:r>
            <w:r w:rsidR="00F53667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7E" w:rsidRPr="00FD075D" w:rsidRDefault="00C012FB" w:rsidP="00C87ED7">
            <w:pPr>
              <w:spacing w:line="240" w:lineRule="atLeast"/>
              <w:jc w:val="center"/>
            </w:pPr>
            <w:r>
              <w:t>Шахов А.Н.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7E" w:rsidRPr="00FD075D" w:rsidRDefault="0015307E" w:rsidP="00C87ED7">
            <w:pPr>
              <w:spacing w:line="240" w:lineRule="atLeast"/>
              <w:jc w:val="center"/>
            </w:pPr>
          </w:p>
        </w:tc>
      </w:tr>
    </w:tbl>
    <w:p w:rsidR="0015307E" w:rsidRPr="00C012FB" w:rsidRDefault="0015307E" w:rsidP="0015307E">
      <w:pPr>
        <w:spacing w:line="240" w:lineRule="atLeast"/>
        <w:jc w:val="both"/>
      </w:pPr>
      <w:r w:rsidRPr="00C012FB">
        <w:t xml:space="preserve">Предложение уполномоченного органа: </w:t>
      </w:r>
    </w:p>
    <w:p w:rsidR="0015307E" w:rsidRPr="00C012FB" w:rsidRDefault="0015307E" w:rsidP="0015307E">
      <w:pPr>
        <w:spacing w:line="240" w:lineRule="atLeast"/>
        <w:jc w:val="both"/>
      </w:pPr>
      <w:r w:rsidRPr="00C012FB">
        <w:t xml:space="preserve">В связи с </w:t>
      </w:r>
      <w:r w:rsidR="00C012FB" w:rsidRPr="00C012FB">
        <w:t>поступившим предложением и рекомендациями</w:t>
      </w:r>
      <w:r w:rsidRPr="00C012FB">
        <w:t xml:space="preserve"> участников по вопросу публичных слушаний рекомендовать Совету Нижнебаканского сельского поселения Крымского района рассмотреть проект бюджета Нижнебаканского сельского по</w:t>
      </w:r>
      <w:r w:rsidR="00F53667" w:rsidRPr="00C012FB">
        <w:t>селения Крымского района на 2017</w:t>
      </w:r>
      <w:r w:rsidRPr="00C012FB">
        <w:t xml:space="preserve"> год, внесенный главой Нижнебаканского сельс</w:t>
      </w:r>
      <w:r w:rsidR="00C012FB" w:rsidRPr="00C012FB">
        <w:t>кого поселения Крымского района с изменениями.</w:t>
      </w:r>
    </w:p>
    <w:p w:rsidR="0015307E" w:rsidRPr="00C012FB" w:rsidRDefault="0015307E" w:rsidP="0015307E">
      <w:pPr>
        <w:spacing w:line="240" w:lineRule="atLeast"/>
        <w:jc w:val="both"/>
      </w:pPr>
    </w:p>
    <w:p w:rsidR="0015307E" w:rsidRPr="00C012FB" w:rsidRDefault="0015307E" w:rsidP="0015307E">
      <w:pPr>
        <w:spacing w:line="240" w:lineRule="atLeast"/>
        <w:jc w:val="both"/>
      </w:pPr>
      <w:r w:rsidRPr="00C012FB">
        <w:t xml:space="preserve">Председатель организационного комитета </w:t>
      </w:r>
    </w:p>
    <w:p w:rsidR="0015307E" w:rsidRPr="00C012FB" w:rsidRDefault="0015307E" w:rsidP="0015307E">
      <w:r w:rsidRPr="00C012FB">
        <w:t>по проведению публичных слушаний</w:t>
      </w:r>
      <w:r w:rsidRPr="00C012FB">
        <w:tab/>
        <w:t xml:space="preserve">  </w:t>
      </w:r>
      <w:r w:rsidRPr="00C012FB">
        <w:tab/>
      </w:r>
      <w:r w:rsidRPr="00C012FB">
        <w:tab/>
      </w:r>
      <w:r w:rsidRPr="00C012FB">
        <w:tab/>
        <w:t>Тоников М.В.</w:t>
      </w:r>
    </w:p>
    <w:p w:rsidR="0015307E" w:rsidRDefault="0015307E" w:rsidP="0015307E">
      <w:pPr>
        <w:jc w:val="center"/>
      </w:pPr>
    </w:p>
    <w:p w:rsidR="007B22DA" w:rsidRPr="0012500F" w:rsidRDefault="007B22DA" w:rsidP="0015307E">
      <w:pPr>
        <w:jc w:val="center"/>
        <w:rPr>
          <w:sz w:val="28"/>
          <w:szCs w:val="28"/>
        </w:rPr>
      </w:pPr>
    </w:p>
    <w:sectPr w:rsidR="007B22DA" w:rsidRPr="0012500F" w:rsidSect="0015307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8B595D"/>
    <w:rsid w:val="00021181"/>
    <w:rsid w:val="00032275"/>
    <w:rsid w:val="00033532"/>
    <w:rsid w:val="000472EE"/>
    <w:rsid w:val="00060ED3"/>
    <w:rsid w:val="000B129F"/>
    <w:rsid w:val="000C38FF"/>
    <w:rsid w:val="000C5C6C"/>
    <w:rsid w:val="000C6EA5"/>
    <w:rsid w:val="000D5C4F"/>
    <w:rsid w:val="00100568"/>
    <w:rsid w:val="0011243E"/>
    <w:rsid w:val="00115EC0"/>
    <w:rsid w:val="0012500F"/>
    <w:rsid w:val="001454A2"/>
    <w:rsid w:val="0015307E"/>
    <w:rsid w:val="001554CB"/>
    <w:rsid w:val="001613F5"/>
    <w:rsid w:val="001754F3"/>
    <w:rsid w:val="00186CA7"/>
    <w:rsid w:val="00193014"/>
    <w:rsid w:val="001B54C3"/>
    <w:rsid w:val="001C3383"/>
    <w:rsid w:val="001C3476"/>
    <w:rsid w:val="001F08A1"/>
    <w:rsid w:val="00205A61"/>
    <w:rsid w:val="00216B56"/>
    <w:rsid w:val="00242AA6"/>
    <w:rsid w:val="0026303B"/>
    <w:rsid w:val="00264E66"/>
    <w:rsid w:val="00272129"/>
    <w:rsid w:val="00284BC7"/>
    <w:rsid w:val="00287719"/>
    <w:rsid w:val="00287A08"/>
    <w:rsid w:val="002B7A49"/>
    <w:rsid w:val="002E1DBD"/>
    <w:rsid w:val="002F0D3C"/>
    <w:rsid w:val="002F3794"/>
    <w:rsid w:val="00371EF6"/>
    <w:rsid w:val="00375828"/>
    <w:rsid w:val="00380868"/>
    <w:rsid w:val="00386A40"/>
    <w:rsid w:val="003B4EDE"/>
    <w:rsid w:val="003D3B3A"/>
    <w:rsid w:val="003E3073"/>
    <w:rsid w:val="00405EBF"/>
    <w:rsid w:val="004157DA"/>
    <w:rsid w:val="0042480A"/>
    <w:rsid w:val="0043515C"/>
    <w:rsid w:val="0048261C"/>
    <w:rsid w:val="004A29AF"/>
    <w:rsid w:val="004B20F9"/>
    <w:rsid w:val="004B4016"/>
    <w:rsid w:val="0050465A"/>
    <w:rsid w:val="00511305"/>
    <w:rsid w:val="00530A13"/>
    <w:rsid w:val="00560959"/>
    <w:rsid w:val="005863E0"/>
    <w:rsid w:val="005A1A8C"/>
    <w:rsid w:val="005A3CAE"/>
    <w:rsid w:val="005D6140"/>
    <w:rsid w:val="005F5446"/>
    <w:rsid w:val="00605C5A"/>
    <w:rsid w:val="006172EC"/>
    <w:rsid w:val="006875BC"/>
    <w:rsid w:val="00700DE3"/>
    <w:rsid w:val="00703F32"/>
    <w:rsid w:val="00712C7A"/>
    <w:rsid w:val="00720AE1"/>
    <w:rsid w:val="00722910"/>
    <w:rsid w:val="00735181"/>
    <w:rsid w:val="00744511"/>
    <w:rsid w:val="00750CD9"/>
    <w:rsid w:val="00776725"/>
    <w:rsid w:val="00781493"/>
    <w:rsid w:val="00792DC2"/>
    <w:rsid w:val="007B22DA"/>
    <w:rsid w:val="007C0782"/>
    <w:rsid w:val="007C10F8"/>
    <w:rsid w:val="007D1364"/>
    <w:rsid w:val="007D4C0E"/>
    <w:rsid w:val="007E25E7"/>
    <w:rsid w:val="007F39A2"/>
    <w:rsid w:val="007F5CA9"/>
    <w:rsid w:val="00811C93"/>
    <w:rsid w:val="008213AA"/>
    <w:rsid w:val="008224B5"/>
    <w:rsid w:val="00823489"/>
    <w:rsid w:val="00827BAB"/>
    <w:rsid w:val="00827F2A"/>
    <w:rsid w:val="008306B9"/>
    <w:rsid w:val="00846121"/>
    <w:rsid w:val="0086107E"/>
    <w:rsid w:val="00882B28"/>
    <w:rsid w:val="008B2948"/>
    <w:rsid w:val="008B2FE0"/>
    <w:rsid w:val="008B595D"/>
    <w:rsid w:val="008D31A8"/>
    <w:rsid w:val="008E0500"/>
    <w:rsid w:val="00960302"/>
    <w:rsid w:val="00987E86"/>
    <w:rsid w:val="00993392"/>
    <w:rsid w:val="009A2AE7"/>
    <w:rsid w:val="009B6F0D"/>
    <w:rsid w:val="00A1483F"/>
    <w:rsid w:val="00A66FB3"/>
    <w:rsid w:val="00AB5CA8"/>
    <w:rsid w:val="00AC7463"/>
    <w:rsid w:val="00AE7F44"/>
    <w:rsid w:val="00AF3CE2"/>
    <w:rsid w:val="00B004AA"/>
    <w:rsid w:val="00B257D0"/>
    <w:rsid w:val="00B6531D"/>
    <w:rsid w:val="00BC3103"/>
    <w:rsid w:val="00BE1AB5"/>
    <w:rsid w:val="00C011CA"/>
    <w:rsid w:val="00C012FB"/>
    <w:rsid w:val="00C81B8D"/>
    <w:rsid w:val="00C9765E"/>
    <w:rsid w:val="00CA1E13"/>
    <w:rsid w:val="00CC352F"/>
    <w:rsid w:val="00D02921"/>
    <w:rsid w:val="00D04DD9"/>
    <w:rsid w:val="00D2586B"/>
    <w:rsid w:val="00D378DE"/>
    <w:rsid w:val="00D4780D"/>
    <w:rsid w:val="00D73FFB"/>
    <w:rsid w:val="00D8477A"/>
    <w:rsid w:val="00DA764A"/>
    <w:rsid w:val="00DE288B"/>
    <w:rsid w:val="00DE713A"/>
    <w:rsid w:val="00DE78AE"/>
    <w:rsid w:val="00E409FB"/>
    <w:rsid w:val="00E5092D"/>
    <w:rsid w:val="00E55729"/>
    <w:rsid w:val="00E66CCA"/>
    <w:rsid w:val="00E76F33"/>
    <w:rsid w:val="00E950D2"/>
    <w:rsid w:val="00ED439B"/>
    <w:rsid w:val="00ED50D5"/>
    <w:rsid w:val="00EF591B"/>
    <w:rsid w:val="00F032B9"/>
    <w:rsid w:val="00F35954"/>
    <w:rsid w:val="00F37DB1"/>
    <w:rsid w:val="00F43ECA"/>
    <w:rsid w:val="00F53667"/>
    <w:rsid w:val="00FA6161"/>
    <w:rsid w:val="00FB09FA"/>
    <w:rsid w:val="00FC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3515C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C9765E"/>
    <w:rPr>
      <w:rFonts w:ascii="Tahoma" w:hAnsi="Tahoma" w:cs="Tahoma"/>
      <w:sz w:val="16"/>
      <w:szCs w:val="16"/>
    </w:rPr>
  </w:style>
  <w:style w:type="paragraph" w:styleId="a5">
    <w:name w:val="No Spacing"/>
    <w:qFormat/>
    <w:rsid w:val="00EF591B"/>
    <w:rPr>
      <w:rFonts w:ascii="Calibri" w:hAnsi="Calibri"/>
      <w:sz w:val="22"/>
      <w:szCs w:val="22"/>
    </w:rPr>
  </w:style>
  <w:style w:type="paragraph" w:styleId="a6">
    <w:name w:val="Plain Text"/>
    <w:basedOn w:val="a"/>
    <w:link w:val="a7"/>
    <w:rsid w:val="007B22DA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B22D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17</cp:revision>
  <cp:lastPrinted>2017-01-12T06:55:00Z</cp:lastPrinted>
  <dcterms:created xsi:type="dcterms:W3CDTF">2012-11-15T10:38:00Z</dcterms:created>
  <dcterms:modified xsi:type="dcterms:W3CDTF">2017-08-18T11:02:00Z</dcterms:modified>
</cp:coreProperties>
</file>